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A3BC8" w14:textId="7B3E9159" w:rsidR="00DC1A79" w:rsidRDefault="00DC1A79" w:rsidP="00470BE8">
      <w:pPr>
        <w:spacing w:line="261" w:lineRule="auto"/>
        <w:ind w:firstLine="720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Na temelju članka 31. Statuta Općine Peteranec („Službeni glasnik Koprivničko-križevačke županije“ broj 6/13., 4/18., 4/20., 4/21., 26/23. – pročišćeni tekst i 7/25), Općinsko vijeće Općine Peteranec na 6. sjednici održanoj 16. prosinca 2025. godine donijelo je</w:t>
      </w:r>
    </w:p>
    <w:p w14:paraId="00CBAEB6" w14:textId="77777777" w:rsidR="00470BE8" w:rsidRPr="00470BE8" w:rsidRDefault="00470BE8" w:rsidP="00470BE8">
      <w:pPr>
        <w:spacing w:line="261" w:lineRule="auto"/>
        <w:ind w:firstLine="720"/>
        <w:jc w:val="both"/>
        <w:rPr>
          <w:rFonts w:ascii="Bookman Old Style" w:hAnsi="Bookman Old Style" w:cs="Times New Roman"/>
          <w:sz w:val="22"/>
          <w:szCs w:val="22"/>
        </w:rPr>
      </w:pPr>
    </w:p>
    <w:p w14:paraId="79F4417E" w14:textId="77777777" w:rsidR="00DC1A79" w:rsidRDefault="00DC1A79" w:rsidP="00DC1A79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ODLUKU</w:t>
      </w:r>
    </w:p>
    <w:p w14:paraId="37152202" w14:textId="027EEEF9" w:rsidR="00470BE8" w:rsidRDefault="00470BE8" w:rsidP="00DC1A79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 PRODAJI POSLOVNOJ UDJELA OPĆINE PETERANEC U DRAVA KOMU d.o.o.</w:t>
      </w:r>
    </w:p>
    <w:p w14:paraId="43B7BCBD" w14:textId="234A7A32" w:rsidR="00DC1A79" w:rsidRDefault="00DC1A79" w:rsidP="00470BE8">
      <w:pPr>
        <w:spacing w:line="200" w:lineRule="exact"/>
        <w:jc w:val="center"/>
        <w:rPr>
          <w:rFonts w:ascii="Bookman Old Style" w:eastAsia="Times New Roman" w:hAnsi="Bookman Old Style" w:cs="Times New Roman"/>
          <w:sz w:val="22"/>
          <w:szCs w:val="22"/>
        </w:rPr>
      </w:pPr>
    </w:p>
    <w:p w14:paraId="7AD07AD2" w14:textId="77777777" w:rsidR="00DC1A79" w:rsidRDefault="00DC1A79" w:rsidP="00DC1A79">
      <w:pPr>
        <w:spacing w:line="20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6E807C0F" w14:textId="0066AD0D" w:rsidR="00DC1A79" w:rsidRDefault="00DC1A79" w:rsidP="00DC1A79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I.</w:t>
      </w:r>
    </w:p>
    <w:p w14:paraId="4C6A6452" w14:textId="77777777" w:rsidR="00DC1A79" w:rsidRDefault="00DC1A79" w:rsidP="00DC1A79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594A8554" w14:textId="7565F969" w:rsidR="00DC1A79" w:rsidRPr="00DC1A79" w:rsidRDefault="00DC1A79" w:rsidP="00DC1A79">
      <w:pPr>
        <w:spacing w:line="0" w:lineRule="atLeast"/>
        <w:jc w:val="center"/>
        <w:rPr>
          <w:rFonts w:ascii="Bookman Old Style" w:hAnsi="Bookman Old Style" w:cs="Times New Roman"/>
          <w:bCs/>
          <w:sz w:val="22"/>
          <w:szCs w:val="22"/>
        </w:rPr>
      </w:pPr>
      <w:r>
        <w:rPr>
          <w:rFonts w:ascii="Bookman Old Style" w:hAnsi="Bookman Old Style" w:cs="Times New Roman"/>
          <w:bCs/>
          <w:sz w:val="22"/>
          <w:szCs w:val="22"/>
        </w:rPr>
        <w:t>Ovom Odlukom</w:t>
      </w:r>
      <w:r w:rsidR="006159CB">
        <w:rPr>
          <w:rFonts w:ascii="Bookman Old Style" w:hAnsi="Bookman Old Style" w:cs="Times New Roman"/>
          <w:bCs/>
          <w:sz w:val="22"/>
          <w:szCs w:val="22"/>
        </w:rPr>
        <w:t xml:space="preserve"> daje se ovlast Općinskom načelniku za pokretanje postupka prodaje poslovnog udjela Općine Peteranec u komunalnom poduzeću Drava Kom d.o.o. za gospodarenje otpadom.</w:t>
      </w:r>
    </w:p>
    <w:p w14:paraId="63A720CF" w14:textId="77777777" w:rsidR="00DC1A79" w:rsidRDefault="00DC1A79" w:rsidP="00DC1A79">
      <w:pPr>
        <w:spacing w:line="31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DA29AD7" w14:textId="35315497" w:rsidR="00DC1A79" w:rsidRDefault="00DC1A79" w:rsidP="00DC1A79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II.</w:t>
      </w:r>
    </w:p>
    <w:p w14:paraId="021AE454" w14:textId="77777777" w:rsidR="00DC1A79" w:rsidRDefault="00DC1A79" w:rsidP="00DC1A79">
      <w:pPr>
        <w:spacing w:line="287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5CB62329" w14:textId="77777777" w:rsidR="00DC1A79" w:rsidRDefault="00DC1A79" w:rsidP="00DC1A79">
      <w:pPr>
        <w:spacing w:line="235" w:lineRule="auto"/>
        <w:ind w:right="20" w:firstLine="708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Ova Odluka stupa na snagu danom donošenja, a objavit će se na internet stranicama Općine Peteranec </w:t>
      </w:r>
      <w:hyperlink r:id="rId6" w:history="1">
        <w:r>
          <w:rPr>
            <w:rStyle w:val="Hiperveza"/>
            <w:rFonts w:ascii="Bookman Old Style" w:hAnsi="Bookman Old Style" w:cs="Times New Roman"/>
            <w:sz w:val="22"/>
            <w:szCs w:val="22"/>
          </w:rPr>
          <w:t>www.peteranec.hr</w:t>
        </w:r>
      </w:hyperlink>
      <w:r>
        <w:rPr>
          <w:rFonts w:ascii="Bookman Old Style" w:hAnsi="Bookman Old Style" w:cs="Times New Roman"/>
          <w:sz w:val="22"/>
          <w:szCs w:val="22"/>
        </w:rPr>
        <w:t>.</w:t>
      </w:r>
    </w:p>
    <w:p w14:paraId="526FC206" w14:textId="77777777" w:rsidR="00DC1A79" w:rsidRDefault="00DC1A79" w:rsidP="00DC1A79">
      <w:pPr>
        <w:spacing w:line="348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47340C4" w14:textId="77777777" w:rsidR="00DC1A79" w:rsidRDefault="00DC1A79" w:rsidP="00DC1A79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OPĆINSKO VIJEĆE OPĆINE PETERANEC</w:t>
      </w:r>
    </w:p>
    <w:p w14:paraId="748857D9" w14:textId="77777777" w:rsidR="00DC1A79" w:rsidRDefault="00DC1A79" w:rsidP="00DC1A79">
      <w:pPr>
        <w:spacing w:line="33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D9F05F6" w14:textId="3AB4DA22" w:rsidR="00DC1A79" w:rsidRDefault="00DC1A79" w:rsidP="00DC1A79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KLASA: </w:t>
      </w:r>
      <w:r w:rsidR="006159CB">
        <w:rPr>
          <w:rFonts w:ascii="Bookman Old Style" w:hAnsi="Bookman Old Style" w:cs="Times New Roman"/>
          <w:sz w:val="22"/>
          <w:szCs w:val="22"/>
        </w:rPr>
        <w:t>406-08/25-01/21</w:t>
      </w:r>
    </w:p>
    <w:p w14:paraId="48B47806" w14:textId="5BF22EEE" w:rsidR="00DC1A79" w:rsidRDefault="00DC1A79" w:rsidP="00DC1A79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URBROJ: </w:t>
      </w:r>
      <w:r w:rsidR="00F20346">
        <w:rPr>
          <w:rFonts w:ascii="Bookman Old Style" w:hAnsi="Bookman Old Style" w:cs="Times New Roman"/>
          <w:sz w:val="22"/>
          <w:szCs w:val="22"/>
        </w:rPr>
        <w:t>2137-12-02-25-</w:t>
      </w:r>
      <w:r w:rsidR="006159CB">
        <w:rPr>
          <w:rFonts w:ascii="Bookman Old Style" w:hAnsi="Bookman Old Style" w:cs="Times New Roman"/>
          <w:sz w:val="22"/>
          <w:szCs w:val="22"/>
        </w:rPr>
        <w:t>1</w:t>
      </w:r>
    </w:p>
    <w:p w14:paraId="4E6D46DC" w14:textId="4BD55A0C" w:rsidR="00DC1A79" w:rsidRDefault="00DC1A79" w:rsidP="00DC1A79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Peteranec,</w:t>
      </w:r>
      <w:r w:rsidR="00F20346">
        <w:rPr>
          <w:rFonts w:ascii="Bookman Old Style" w:hAnsi="Bookman Old Style" w:cs="Times New Roman"/>
          <w:sz w:val="22"/>
          <w:szCs w:val="22"/>
        </w:rPr>
        <w:t xml:space="preserve"> 16</w:t>
      </w:r>
      <w:r>
        <w:rPr>
          <w:rFonts w:ascii="Bookman Old Style" w:hAnsi="Bookman Old Style" w:cs="Times New Roman"/>
          <w:sz w:val="22"/>
          <w:szCs w:val="22"/>
        </w:rPr>
        <w:t>. prosinca 2025.</w:t>
      </w:r>
    </w:p>
    <w:p w14:paraId="5144471A" w14:textId="77777777" w:rsidR="00DC1A79" w:rsidRDefault="00DC1A79" w:rsidP="00DC1A79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</w:p>
    <w:p w14:paraId="4368A0D6" w14:textId="77777777" w:rsidR="00DC1A79" w:rsidRDefault="00DC1A79" w:rsidP="00DC1A79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</w:p>
    <w:p w14:paraId="1FEF1D44" w14:textId="77777777" w:rsidR="00DC1A79" w:rsidRDefault="00DC1A79" w:rsidP="00DC1A79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PREDSJEDNICA:</w:t>
      </w:r>
    </w:p>
    <w:p w14:paraId="33428648" w14:textId="2F337E77" w:rsidR="00DC1A79" w:rsidRDefault="00DC1A79" w:rsidP="00DC1A79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</w:t>
      </w:r>
      <w:r w:rsidR="00E14F5B">
        <w:rPr>
          <w:rFonts w:ascii="Bookman Old Style" w:hAnsi="Bookman Old Style" w:cs="Times New Roman"/>
          <w:b/>
          <w:sz w:val="22"/>
          <w:szCs w:val="22"/>
        </w:rPr>
        <w:t xml:space="preserve">    </w:t>
      </w:r>
      <w:r>
        <w:rPr>
          <w:rFonts w:ascii="Bookman Old Style" w:hAnsi="Bookman Old Style" w:cs="Times New Roman"/>
          <w:b/>
          <w:sz w:val="22"/>
          <w:szCs w:val="22"/>
        </w:rPr>
        <w:t xml:space="preserve">   Ivana Dombaj Čižmak</w:t>
      </w:r>
    </w:p>
    <w:p w14:paraId="1A264410" w14:textId="77777777" w:rsidR="00DC1A79" w:rsidRDefault="00DC1A79" w:rsidP="00DC1A79"/>
    <w:p w14:paraId="009A1317" w14:textId="77777777" w:rsidR="009D0055" w:rsidRDefault="009D0055"/>
    <w:sectPr w:rsidR="009D0055" w:rsidSect="00DC1A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ADFFA" w14:textId="77777777" w:rsidR="00393D1F" w:rsidRDefault="00393D1F" w:rsidP="00DC1A79">
      <w:r>
        <w:separator/>
      </w:r>
    </w:p>
  </w:endnote>
  <w:endnote w:type="continuationSeparator" w:id="0">
    <w:p w14:paraId="7BC6B2A9" w14:textId="77777777" w:rsidR="00393D1F" w:rsidRDefault="00393D1F" w:rsidP="00DC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53D11" w14:textId="77777777" w:rsidR="00393D1F" w:rsidRDefault="00393D1F" w:rsidP="00DC1A79">
      <w:r>
        <w:separator/>
      </w:r>
    </w:p>
  </w:footnote>
  <w:footnote w:type="continuationSeparator" w:id="0">
    <w:p w14:paraId="366E71AC" w14:textId="77777777" w:rsidR="00393D1F" w:rsidRDefault="00393D1F" w:rsidP="00DC1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DCD5D" w14:textId="458F7C7C" w:rsidR="00C5594B" w:rsidRDefault="00C5594B">
    <w:pPr>
      <w:pStyle w:val="Zaglavlje"/>
    </w:pPr>
  </w:p>
  <w:p w14:paraId="318C416D" w14:textId="77777777" w:rsidR="00C5594B" w:rsidRDefault="00C5594B">
    <w:pPr>
      <w:pStyle w:val="Zaglavlje"/>
    </w:pPr>
  </w:p>
  <w:p w14:paraId="6CB6C7DD" w14:textId="77777777" w:rsidR="00C5594B" w:rsidRDefault="00C5594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0B"/>
    <w:rsid w:val="00393D1F"/>
    <w:rsid w:val="00470BE8"/>
    <w:rsid w:val="006159CB"/>
    <w:rsid w:val="006E5C8A"/>
    <w:rsid w:val="009D0055"/>
    <w:rsid w:val="00C5594B"/>
    <w:rsid w:val="00D708C6"/>
    <w:rsid w:val="00DA3C0B"/>
    <w:rsid w:val="00DC1A79"/>
    <w:rsid w:val="00E14F5B"/>
    <w:rsid w:val="00F20346"/>
    <w:rsid w:val="00F9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3074"/>
  <w15:chartTrackingRefBased/>
  <w15:docId w15:val="{7CEB7FE3-0968-4CA0-A49D-914C1937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A7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DC1A79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C1A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C1A79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C1A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C1A79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eran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5</cp:revision>
  <cp:lastPrinted>2025-12-17T09:13:00Z</cp:lastPrinted>
  <dcterms:created xsi:type="dcterms:W3CDTF">2025-12-17T08:46:00Z</dcterms:created>
  <dcterms:modified xsi:type="dcterms:W3CDTF">2025-12-17T12:53:00Z</dcterms:modified>
</cp:coreProperties>
</file>