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98" w:rsidRDefault="007A2998" w:rsidP="00D85A73">
      <w:pPr>
        <w:jc w:val="both"/>
        <w:rPr>
          <w:rFonts w:ascii="Bookman Old Style" w:hAnsi="Bookman Old Style"/>
        </w:rPr>
      </w:pPr>
    </w:p>
    <w:p w:rsidR="005A5D30" w:rsidRDefault="00DC3EEB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33842" w:rsidRPr="00233842">
        <w:rPr>
          <w:rFonts w:ascii="Bookman Old Style" w:hAnsi="Bookman Old Style"/>
        </w:rPr>
        <w:t>Na temelju članka 35. Zakona o vlasništvu i drugim stvarnim pravima („Narodne novine“ broj 91/96., 68/98., 137/99., 22/00., 73/00., 129/00., 114/01., 79/06., 141/06., 146/08., 38/09., 153/09., 143/12., 152/14., 81/15., 94/17.)</w:t>
      </w:r>
      <w:r w:rsidR="00233842">
        <w:rPr>
          <w:rFonts w:ascii="Bookman Old Style" w:hAnsi="Bookman Old Style"/>
        </w:rPr>
        <w:t xml:space="preserve"> i članka 31. Statuta Općine Peteranec („Služb</w:t>
      </w:r>
      <w:r>
        <w:rPr>
          <w:rFonts w:ascii="Bookman Old Style" w:hAnsi="Bookman Old Style"/>
        </w:rPr>
        <w:t>en</w:t>
      </w:r>
      <w:r w:rsidR="00233842">
        <w:rPr>
          <w:rFonts w:ascii="Bookman Old Style" w:hAnsi="Bookman Old Style"/>
        </w:rPr>
        <w:t xml:space="preserve">i glasnik Koprivničko-križevačke županije“ broj 6/13., 4/18., 4/20. i 4/21.) Općinsko vijeće Općine Peteranec na ___ sjednici održanoj ____ svibnja 2023. godine donijelo je </w:t>
      </w:r>
    </w:p>
    <w:p w:rsidR="00E43FEA" w:rsidRDefault="00E43FEA">
      <w:pPr>
        <w:rPr>
          <w:rFonts w:ascii="Bookman Old Style" w:hAnsi="Bookman Old Style"/>
        </w:rPr>
      </w:pPr>
    </w:p>
    <w:p w:rsidR="00E43FEA" w:rsidRPr="00E43FEA" w:rsidRDefault="00E43FEA" w:rsidP="00E43FEA">
      <w:pPr>
        <w:jc w:val="center"/>
        <w:rPr>
          <w:rFonts w:ascii="Bookman Old Style" w:hAnsi="Bookman Old Style"/>
          <w:b/>
          <w:bCs/>
        </w:rPr>
      </w:pPr>
      <w:r w:rsidRPr="00E43FEA">
        <w:rPr>
          <w:rFonts w:ascii="Bookman Old Style" w:hAnsi="Bookman Old Style"/>
          <w:b/>
          <w:bCs/>
        </w:rPr>
        <w:t xml:space="preserve">ODLUKU </w:t>
      </w:r>
    </w:p>
    <w:p w:rsidR="00233842" w:rsidRDefault="00E43FEA" w:rsidP="00E43FEA">
      <w:pPr>
        <w:jc w:val="center"/>
        <w:rPr>
          <w:rFonts w:ascii="Bookman Old Style" w:hAnsi="Bookman Old Style"/>
          <w:b/>
          <w:bCs/>
        </w:rPr>
      </w:pPr>
      <w:r w:rsidRPr="00E43FEA">
        <w:rPr>
          <w:rFonts w:ascii="Bookman Old Style" w:hAnsi="Bookman Old Style"/>
          <w:b/>
          <w:bCs/>
        </w:rPr>
        <w:t xml:space="preserve">O UKIDANJU STATUSA JAVNOG DOBRA </w:t>
      </w:r>
    </w:p>
    <w:p w:rsidR="00E43FEA" w:rsidRDefault="00E43FEA" w:rsidP="00E43FEA">
      <w:pPr>
        <w:jc w:val="center"/>
        <w:rPr>
          <w:rFonts w:ascii="Bookman Old Style" w:hAnsi="Bookman Old Style"/>
          <w:b/>
          <w:bCs/>
        </w:rPr>
      </w:pPr>
    </w:p>
    <w:p w:rsidR="00E43FEA" w:rsidRDefault="00E43FEA" w:rsidP="00E43FE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Članak 1. </w:t>
      </w:r>
    </w:p>
    <w:p w:rsidR="00DC3EEB" w:rsidRDefault="00DC3EEB" w:rsidP="00E43FEA">
      <w:pPr>
        <w:jc w:val="center"/>
        <w:rPr>
          <w:rFonts w:ascii="Bookman Old Style" w:hAnsi="Bookman Old Style"/>
          <w:b/>
          <w:bCs/>
        </w:rPr>
      </w:pPr>
    </w:p>
    <w:p w:rsidR="00E43FEA" w:rsidRDefault="003B6C74" w:rsidP="00E43FE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Ukida se status javnog dobra na nekretnini </w:t>
      </w:r>
      <w:r w:rsidR="00591F30">
        <w:rPr>
          <w:rFonts w:ascii="Bookman Old Style" w:hAnsi="Bookman Old Style"/>
        </w:rPr>
        <w:t xml:space="preserve">u k.o. Peteranec, </w:t>
      </w:r>
      <w:r>
        <w:rPr>
          <w:rFonts w:ascii="Bookman Old Style" w:hAnsi="Bookman Old Style"/>
        </w:rPr>
        <w:t>označenoj</w:t>
      </w:r>
      <w:r w:rsidR="00E43FEA">
        <w:rPr>
          <w:rFonts w:ascii="Bookman Old Style" w:hAnsi="Bookman Old Style"/>
        </w:rPr>
        <w:t xml:space="preserve"> kao k.č.br. 605/1, </w:t>
      </w:r>
      <w:r w:rsidR="00591F30" w:rsidRPr="00D854EA">
        <w:rPr>
          <w:rFonts w:ascii="Bookman Old Style" w:hAnsi="Bookman Old Style"/>
        </w:rPr>
        <w:t xml:space="preserve">površine </w:t>
      </w:r>
      <w:r w:rsidR="00591F30">
        <w:rPr>
          <w:rFonts w:ascii="Bookman Old Style" w:hAnsi="Bookman Old Style"/>
        </w:rPr>
        <w:t xml:space="preserve">194 </w:t>
      </w:r>
      <w:proofErr w:type="spellStart"/>
      <w:r w:rsidR="00591F30">
        <w:rPr>
          <w:rFonts w:ascii="Bookman Old Style" w:hAnsi="Bookman Old Style"/>
        </w:rPr>
        <w:t>čhv</w:t>
      </w:r>
      <w:proofErr w:type="spellEnd"/>
      <w:r w:rsidR="00E43FEA">
        <w:rPr>
          <w:rFonts w:ascii="Bookman Old Style" w:hAnsi="Bookman Old Style"/>
        </w:rPr>
        <w:t xml:space="preserve">, </w:t>
      </w:r>
      <w:r w:rsidR="00E43FEA" w:rsidRPr="00D854EA">
        <w:rPr>
          <w:rFonts w:ascii="Bookman Old Style" w:hAnsi="Bookman Old Style"/>
        </w:rPr>
        <w:t xml:space="preserve">upisana u </w:t>
      </w:r>
      <w:proofErr w:type="spellStart"/>
      <w:r w:rsidR="00E43FEA" w:rsidRPr="00D854EA">
        <w:rPr>
          <w:rFonts w:ascii="Bookman Old Style" w:hAnsi="Bookman Old Style"/>
        </w:rPr>
        <w:t>zk.ul</w:t>
      </w:r>
      <w:proofErr w:type="spellEnd"/>
      <w:r w:rsidR="00E43FEA" w:rsidRPr="00D854EA">
        <w:rPr>
          <w:rFonts w:ascii="Bookman Old Style" w:hAnsi="Bookman Old Style"/>
        </w:rPr>
        <w:t>. broj POPIS I</w:t>
      </w:r>
      <w:r w:rsidR="00591F30">
        <w:rPr>
          <w:rFonts w:ascii="Bookman Old Style" w:hAnsi="Bookman Old Style"/>
        </w:rPr>
        <w:t>,</w:t>
      </w:r>
      <w:r w:rsidR="00E43FEA" w:rsidRPr="00D854EA">
        <w:rPr>
          <w:rFonts w:ascii="Bookman Old Style" w:hAnsi="Bookman Old Style"/>
        </w:rPr>
        <w:t xml:space="preserve"> </w:t>
      </w:r>
      <w:r w:rsidR="00591F30">
        <w:rPr>
          <w:rFonts w:ascii="Bookman Old Style" w:hAnsi="Bookman Old Style"/>
        </w:rPr>
        <w:t>kao GRABA U PODPANJU koja</w:t>
      </w:r>
      <w:r w:rsidR="00591F30" w:rsidRPr="00591F30">
        <w:rPr>
          <w:rFonts w:ascii="Bookman Old Style" w:hAnsi="Bookman Old Style"/>
        </w:rPr>
        <w:t xml:space="preserve"> </w:t>
      </w:r>
      <w:r w:rsidR="00591F30">
        <w:rPr>
          <w:rFonts w:ascii="Bookman Old Style" w:hAnsi="Bookman Old Style"/>
        </w:rPr>
        <w:t>u naravi čini sastavni dio puta k.č.br. 4412/2 k.o. Peteranec te je istoj potrebno ukinuti status javnog dobra</w:t>
      </w:r>
      <w:r w:rsidR="00591F30">
        <w:rPr>
          <w:rFonts w:ascii="Bookman Old Style" w:hAnsi="Bookman Old Style"/>
        </w:rPr>
        <w:t>.</w:t>
      </w:r>
    </w:p>
    <w:p w:rsidR="00E43FEA" w:rsidRPr="00E43FEA" w:rsidRDefault="00E43FEA" w:rsidP="00E43FEA">
      <w:pPr>
        <w:jc w:val="both"/>
        <w:rPr>
          <w:rFonts w:ascii="Bookman Old Style" w:hAnsi="Bookman Old Style"/>
          <w:b/>
          <w:bCs/>
        </w:rPr>
      </w:pPr>
    </w:p>
    <w:p w:rsidR="00E43FEA" w:rsidRDefault="00E43FEA" w:rsidP="00E43FEA">
      <w:pPr>
        <w:jc w:val="center"/>
        <w:rPr>
          <w:rFonts w:ascii="Bookman Old Style" w:hAnsi="Bookman Old Style"/>
          <w:b/>
          <w:bCs/>
        </w:rPr>
      </w:pPr>
      <w:r w:rsidRPr="00E43FEA">
        <w:rPr>
          <w:rFonts w:ascii="Bookman Old Style" w:hAnsi="Bookman Old Style"/>
          <w:b/>
          <w:bCs/>
        </w:rPr>
        <w:t xml:space="preserve">Članak 2. </w:t>
      </w:r>
    </w:p>
    <w:p w:rsidR="00DC3EEB" w:rsidRPr="00F657FE" w:rsidRDefault="00DC3EEB" w:rsidP="00F657FE">
      <w:pPr>
        <w:jc w:val="both"/>
        <w:rPr>
          <w:rFonts w:ascii="Bookman Old Style" w:hAnsi="Bookman Old Style"/>
        </w:rPr>
      </w:pPr>
    </w:p>
    <w:p w:rsidR="00D85A73" w:rsidRDefault="00F657FE" w:rsidP="00F657F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 temelju</w:t>
      </w:r>
      <w:r w:rsidRPr="00466226">
        <w:rPr>
          <w:rFonts w:ascii="Bookman Old Style" w:hAnsi="Bookman Old Style"/>
        </w:rPr>
        <w:t xml:space="preserve"> ove Odluke Zemljišnoknjižni odjel Općinskog suda u Koprivnici </w:t>
      </w:r>
      <w:r>
        <w:rPr>
          <w:rFonts w:ascii="Bookman Old Style" w:hAnsi="Bookman Old Style"/>
        </w:rPr>
        <w:t xml:space="preserve">na nekretnini  iz članka 1. ove Odluke </w:t>
      </w:r>
      <w:r w:rsidRPr="00466226">
        <w:rPr>
          <w:rFonts w:ascii="Bookman Old Style" w:hAnsi="Bookman Old Style"/>
        </w:rPr>
        <w:t xml:space="preserve">izvršit će </w:t>
      </w:r>
      <w:r w:rsidR="00D85A73">
        <w:rPr>
          <w:rFonts w:ascii="Bookman Old Style" w:hAnsi="Bookman Old Style"/>
        </w:rPr>
        <w:t>brisanje</w:t>
      </w:r>
      <w:r>
        <w:rPr>
          <w:rFonts w:ascii="Bookman Old Style" w:hAnsi="Bookman Old Style"/>
        </w:rPr>
        <w:t xml:space="preserve"> statusa javnog dobra i</w:t>
      </w:r>
      <w:r w:rsidR="00D85A73">
        <w:rPr>
          <w:rFonts w:ascii="Bookman Old Style" w:hAnsi="Bookman Old Style"/>
        </w:rPr>
        <w:t xml:space="preserve"> izvršiti upis prava vlasništva na ime i u korist Općine Peteranec.</w:t>
      </w:r>
    </w:p>
    <w:p w:rsidR="00D85A73" w:rsidRDefault="00D85A73" w:rsidP="00D85A73">
      <w:pPr>
        <w:jc w:val="both"/>
        <w:rPr>
          <w:rFonts w:ascii="Bookman Old Style" w:hAnsi="Bookman Old Style"/>
        </w:rPr>
      </w:pPr>
    </w:p>
    <w:p w:rsidR="00D85A73" w:rsidRDefault="00591F30" w:rsidP="00D85A73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Članak 3</w:t>
      </w:r>
      <w:r w:rsidR="00D85A73" w:rsidRPr="00D85A73">
        <w:rPr>
          <w:rFonts w:ascii="Bookman Old Style" w:hAnsi="Bookman Old Style"/>
          <w:b/>
          <w:bCs/>
        </w:rPr>
        <w:t xml:space="preserve">. </w:t>
      </w:r>
    </w:p>
    <w:p w:rsidR="00DC3EEB" w:rsidRPr="00D85A73" w:rsidRDefault="00DC3EEB" w:rsidP="00D85A73">
      <w:pPr>
        <w:jc w:val="center"/>
        <w:rPr>
          <w:rFonts w:ascii="Bookman Old Style" w:hAnsi="Bookman Old Style"/>
          <w:b/>
          <w:bCs/>
        </w:rPr>
      </w:pPr>
    </w:p>
    <w:p w:rsidR="00D85A73" w:rsidRDefault="00591F30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D85A73">
        <w:rPr>
          <w:rFonts w:ascii="Bookman Old Style" w:hAnsi="Bookman Old Style"/>
        </w:rPr>
        <w:t xml:space="preserve">Ova odluka stupa na snagu osmog dana od dana objave u „Službenom glasniku Koprivničko-križevačke županije. </w:t>
      </w:r>
    </w:p>
    <w:p w:rsidR="00D85A73" w:rsidRPr="00D85A73" w:rsidRDefault="00D85A73" w:rsidP="00D85A73">
      <w:pPr>
        <w:jc w:val="both"/>
        <w:rPr>
          <w:rFonts w:ascii="Bookman Old Style" w:hAnsi="Bookman Old Style"/>
          <w:b/>
          <w:bCs/>
        </w:rPr>
      </w:pPr>
    </w:p>
    <w:p w:rsidR="00D85A73" w:rsidRPr="00D85A73" w:rsidRDefault="00D85A73" w:rsidP="00D85A73">
      <w:pPr>
        <w:jc w:val="center"/>
        <w:rPr>
          <w:rFonts w:ascii="Bookman Old Style" w:hAnsi="Bookman Old Style"/>
          <w:b/>
          <w:bCs/>
        </w:rPr>
      </w:pPr>
      <w:r w:rsidRPr="00D85A73">
        <w:rPr>
          <w:rFonts w:ascii="Bookman Old Style" w:hAnsi="Bookman Old Style"/>
          <w:b/>
          <w:bCs/>
        </w:rPr>
        <w:t>OPĆINSKO VIJ</w:t>
      </w:r>
      <w:r>
        <w:rPr>
          <w:rFonts w:ascii="Bookman Old Style" w:hAnsi="Bookman Old Style"/>
          <w:b/>
          <w:bCs/>
        </w:rPr>
        <w:t>E</w:t>
      </w:r>
      <w:r w:rsidRPr="00D85A73">
        <w:rPr>
          <w:rFonts w:ascii="Bookman Old Style" w:hAnsi="Bookman Old Style"/>
          <w:b/>
          <w:bCs/>
        </w:rPr>
        <w:t>ĆE OPĆINE PETERANEC</w:t>
      </w:r>
    </w:p>
    <w:p w:rsidR="00D85A73" w:rsidRDefault="00D85A73" w:rsidP="00D85A73">
      <w:pPr>
        <w:jc w:val="center"/>
        <w:rPr>
          <w:rFonts w:ascii="Bookman Old Style" w:hAnsi="Bookman Old Style"/>
        </w:rPr>
      </w:pPr>
    </w:p>
    <w:p w:rsidR="00D85A73" w:rsidRDefault="00D85A73" w:rsidP="00D85A73">
      <w:pPr>
        <w:jc w:val="center"/>
        <w:rPr>
          <w:rFonts w:ascii="Bookman Old Style" w:hAnsi="Bookman Old Style"/>
        </w:rPr>
      </w:pPr>
    </w:p>
    <w:p w:rsidR="00D85A73" w:rsidRDefault="00D85A73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</w:t>
      </w:r>
    </w:p>
    <w:p w:rsidR="00D85A73" w:rsidRDefault="00D85A73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</w:t>
      </w:r>
      <w:r w:rsidR="00E8497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J: </w:t>
      </w:r>
      <w:r w:rsidR="00F657FE">
        <w:rPr>
          <w:rFonts w:ascii="Bookman Old Style" w:hAnsi="Bookman Old Style"/>
        </w:rPr>
        <w:t>2137-12-02-23-1</w:t>
      </w:r>
    </w:p>
    <w:p w:rsidR="00DC3EEB" w:rsidRDefault="00DC3EEB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Peteranec,</w:t>
      </w:r>
      <w:r w:rsidR="00F657FE">
        <w:rPr>
          <w:rFonts w:ascii="Bookman Old Style" w:hAnsi="Bookman Old Style"/>
        </w:rPr>
        <w:t xml:space="preserve"> ______. svibnja 2023.</w:t>
      </w:r>
    </w:p>
    <w:p w:rsidR="00D85A73" w:rsidRDefault="00D85A73" w:rsidP="00D85A73">
      <w:pPr>
        <w:rPr>
          <w:rFonts w:ascii="Bookman Old Style" w:hAnsi="Bookman Old Style"/>
        </w:rPr>
      </w:pPr>
    </w:p>
    <w:p w:rsidR="00D85A73" w:rsidRDefault="00D85A73" w:rsidP="00D85A73">
      <w:pPr>
        <w:rPr>
          <w:rFonts w:ascii="Bookman Old Style" w:hAnsi="Bookman Old Style"/>
        </w:rPr>
      </w:pPr>
    </w:p>
    <w:p w:rsidR="00D85A73" w:rsidRDefault="00D85A73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B426E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PREDSJEDNICA: </w:t>
      </w:r>
    </w:p>
    <w:p w:rsidR="00D85A73" w:rsidRDefault="00D85A73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Ivana Dombaj </w:t>
      </w:r>
      <w:proofErr w:type="spellStart"/>
      <w:r>
        <w:rPr>
          <w:rFonts w:ascii="Bookman Old Style" w:hAnsi="Bookman Old Style"/>
        </w:rPr>
        <w:t>Čižmak</w:t>
      </w:r>
      <w:proofErr w:type="spellEnd"/>
      <w:r>
        <w:rPr>
          <w:rFonts w:ascii="Bookman Old Style" w:hAnsi="Bookman Old Style"/>
        </w:rPr>
        <w:t xml:space="preserve"> </w:t>
      </w:r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F657FE" w:rsidRDefault="00F657FE" w:rsidP="00D85A73">
      <w:pPr>
        <w:jc w:val="both"/>
        <w:rPr>
          <w:rFonts w:ascii="Bookman Old Style" w:hAnsi="Bookman Old Style"/>
        </w:rPr>
      </w:pPr>
    </w:p>
    <w:p w:rsidR="00F657FE" w:rsidRDefault="00F657FE" w:rsidP="00D85A73">
      <w:pPr>
        <w:jc w:val="both"/>
        <w:rPr>
          <w:rFonts w:ascii="Bookman Old Style" w:hAnsi="Bookman Old Style"/>
        </w:rPr>
      </w:pPr>
    </w:p>
    <w:p w:rsidR="00F657FE" w:rsidRDefault="00F657FE" w:rsidP="00D85A73">
      <w:pPr>
        <w:jc w:val="both"/>
        <w:rPr>
          <w:rFonts w:ascii="Bookman Old Style" w:hAnsi="Bookman Old Style"/>
        </w:rPr>
      </w:pPr>
    </w:p>
    <w:p w:rsidR="00F657FE" w:rsidRDefault="00F657FE" w:rsidP="00D85A73">
      <w:pPr>
        <w:jc w:val="both"/>
        <w:rPr>
          <w:rFonts w:ascii="Bookman Old Style" w:hAnsi="Bookman Old Style"/>
        </w:rPr>
      </w:pPr>
    </w:p>
    <w:p w:rsidR="00F657FE" w:rsidRDefault="00F657FE" w:rsidP="00D85A73">
      <w:pPr>
        <w:jc w:val="both"/>
        <w:rPr>
          <w:rFonts w:ascii="Bookman Old Style" w:hAnsi="Bookman Old Style"/>
        </w:rPr>
      </w:pPr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BD72F7" w:rsidRDefault="00BD72F7" w:rsidP="00BD72F7">
      <w:pPr>
        <w:jc w:val="center"/>
        <w:rPr>
          <w:rFonts w:ascii="Bookman Old Style" w:hAnsi="Bookman Old Style"/>
          <w:b/>
          <w:bCs/>
        </w:rPr>
      </w:pPr>
      <w:r w:rsidRPr="00BD72F7">
        <w:rPr>
          <w:rFonts w:ascii="Bookman Old Style" w:hAnsi="Bookman Old Style"/>
          <w:b/>
          <w:bCs/>
        </w:rPr>
        <w:lastRenderedPageBreak/>
        <w:t>Obrazloženje</w:t>
      </w:r>
    </w:p>
    <w:p w:rsidR="00BD72F7" w:rsidRDefault="00BD72F7" w:rsidP="00BD72F7">
      <w:pPr>
        <w:jc w:val="center"/>
        <w:rPr>
          <w:rFonts w:ascii="Bookman Old Style" w:hAnsi="Bookman Old Style"/>
          <w:b/>
          <w:bCs/>
        </w:rPr>
      </w:pPr>
    </w:p>
    <w:p w:rsidR="00F657FE" w:rsidRDefault="00BD72F7" w:rsidP="00BD72F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 potrebe izgradnje parkirališta kod groblja u naselju</w:t>
      </w:r>
      <w:r w:rsidR="00591F30">
        <w:rPr>
          <w:rFonts w:ascii="Bookman Old Style" w:hAnsi="Bookman Old Style"/>
        </w:rPr>
        <w:t xml:space="preserve"> Peteranec potrebno je katastar</w:t>
      </w:r>
      <w:r>
        <w:rPr>
          <w:rFonts w:ascii="Bookman Old Style" w:hAnsi="Bookman Old Style"/>
        </w:rPr>
        <w:t>skoj česti</w:t>
      </w:r>
      <w:r w:rsidR="00F657FE">
        <w:rPr>
          <w:rFonts w:ascii="Bookman Old Style" w:hAnsi="Bookman Old Style"/>
        </w:rPr>
        <w:t xml:space="preserve">ci k.č.br. 605/1 k.o. Peteranec, </w:t>
      </w:r>
      <w:r w:rsidR="00F657FE" w:rsidRPr="00D854EA">
        <w:rPr>
          <w:rFonts w:ascii="Bookman Old Style" w:hAnsi="Bookman Old Style"/>
        </w:rPr>
        <w:t xml:space="preserve">površine </w:t>
      </w:r>
      <w:r w:rsidR="00F657FE">
        <w:rPr>
          <w:rFonts w:ascii="Bookman Old Style" w:hAnsi="Bookman Old Style"/>
        </w:rPr>
        <w:t xml:space="preserve">194 </w:t>
      </w:r>
      <w:proofErr w:type="spellStart"/>
      <w:r w:rsidR="00F657FE">
        <w:rPr>
          <w:rFonts w:ascii="Bookman Old Style" w:hAnsi="Bookman Old Style"/>
        </w:rPr>
        <w:t>čhv</w:t>
      </w:r>
      <w:proofErr w:type="spellEnd"/>
      <w:r w:rsidR="00F657FE">
        <w:rPr>
          <w:rFonts w:ascii="Bookman Old Style" w:hAnsi="Bookman Old Style"/>
        </w:rPr>
        <w:t xml:space="preserve">, upisanoj u </w:t>
      </w:r>
      <w:proofErr w:type="spellStart"/>
      <w:r w:rsidR="00F657FE">
        <w:rPr>
          <w:rFonts w:ascii="Bookman Old Style" w:hAnsi="Bookman Old Style"/>
        </w:rPr>
        <w:t>zk</w:t>
      </w:r>
      <w:proofErr w:type="spellEnd"/>
      <w:r w:rsidR="00F657FE">
        <w:rPr>
          <w:rFonts w:ascii="Bookman Old Style" w:hAnsi="Bookman Old Style"/>
        </w:rPr>
        <w:t>. ul. broj POPIS I kao GRABA U PODPANJU,  ukinuti status javnog dobra</w:t>
      </w:r>
      <w:r>
        <w:rPr>
          <w:rFonts w:ascii="Bookman Old Style" w:hAnsi="Bookman Old Style"/>
        </w:rPr>
        <w:t xml:space="preserve">. </w:t>
      </w:r>
    </w:p>
    <w:p w:rsidR="00BD72F7" w:rsidRDefault="00BD72F7" w:rsidP="00BD72F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Obzirom da predmetna čestica čini sastavni dio katastarske čestice k.č.br. </w:t>
      </w:r>
      <w:r w:rsidRPr="00BD72F7">
        <w:rPr>
          <w:rFonts w:ascii="Bookman Old Style" w:hAnsi="Bookman Old Style"/>
        </w:rPr>
        <w:t>4412/2 k.o. Peteranec</w:t>
      </w:r>
      <w:r>
        <w:rPr>
          <w:rFonts w:ascii="Bookman Old Style" w:hAnsi="Bookman Old Style"/>
        </w:rPr>
        <w:t xml:space="preserve"> istoj je potr</w:t>
      </w:r>
      <w:r w:rsidR="00591F30">
        <w:rPr>
          <w:rFonts w:ascii="Bookman Old Style" w:hAnsi="Bookman Old Style"/>
        </w:rPr>
        <w:t>e</w:t>
      </w:r>
      <w:r w:rsidR="00F657FE">
        <w:rPr>
          <w:rFonts w:ascii="Bookman Old Style" w:hAnsi="Bookman Old Style"/>
        </w:rPr>
        <w:t>bno u</w:t>
      </w:r>
      <w:r>
        <w:rPr>
          <w:rFonts w:ascii="Bookman Old Style" w:hAnsi="Bookman Old Style"/>
        </w:rPr>
        <w:t>kinuti status javnog dobra i pripojiti čestici 4412/2 k.o. Peterane</w:t>
      </w:r>
      <w:r w:rsidR="00F657FE">
        <w:rPr>
          <w:rFonts w:ascii="Bookman Old Style" w:hAnsi="Bookman Old Style"/>
        </w:rPr>
        <w:t>c</w:t>
      </w:r>
      <w:r w:rsidR="00D854EA">
        <w:rPr>
          <w:rFonts w:ascii="Bookman Old Style" w:hAnsi="Bookman Old Style"/>
        </w:rPr>
        <w:t xml:space="preserve"> te formirati kao jednu katastarsku česticu. </w:t>
      </w:r>
    </w:p>
    <w:p w:rsidR="00D854EA" w:rsidRDefault="00D854EA" w:rsidP="00BD72F7">
      <w:pPr>
        <w:jc w:val="both"/>
        <w:rPr>
          <w:rFonts w:ascii="Bookman Old Style" w:hAnsi="Bookman Old Style"/>
        </w:rPr>
      </w:pPr>
    </w:p>
    <w:p w:rsidR="00D854EA" w:rsidRDefault="00D854EA" w:rsidP="00BD72F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Slijedom navedenog, </w:t>
      </w:r>
      <w:r w:rsidR="00F657FE">
        <w:rPr>
          <w:rFonts w:ascii="Bookman Old Style" w:hAnsi="Bookman Old Style"/>
        </w:rPr>
        <w:t>predlaže</w:t>
      </w:r>
      <w:r>
        <w:rPr>
          <w:rFonts w:ascii="Bookman Old Style" w:hAnsi="Bookman Old Style"/>
        </w:rPr>
        <w:t xml:space="preserve"> se Općinskom vijeću </w:t>
      </w:r>
      <w:r w:rsidR="00F657FE">
        <w:rPr>
          <w:rFonts w:ascii="Bookman Old Style" w:hAnsi="Bookman Old Style"/>
        </w:rPr>
        <w:t>Općine Peteranec donošenje</w:t>
      </w:r>
      <w:r>
        <w:rPr>
          <w:rFonts w:ascii="Bookman Old Style" w:hAnsi="Bookman Old Style"/>
        </w:rPr>
        <w:t xml:space="preserve"> </w:t>
      </w:r>
      <w:r w:rsidR="00B426E2">
        <w:rPr>
          <w:rFonts w:ascii="Bookman Old Style" w:hAnsi="Bookman Old Style"/>
        </w:rPr>
        <w:t xml:space="preserve">predmetne </w:t>
      </w:r>
      <w:r>
        <w:rPr>
          <w:rFonts w:ascii="Bookman Old Style" w:hAnsi="Bookman Old Style"/>
        </w:rPr>
        <w:t xml:space="preserve">Odluke kojom se ukida status javnog dobra za predmetnu nekretninu. </w:t>
      </w:r>
    </w:p>
    <w:p w:rsidR="00D854EA" w:rsidRDefault="00D854EA" w:rsidP="00BD72F7">
      <w:pPr>
        <w:jc w:val="both"/>
        <w:rPr>
          <w:rFonts w:ascii="Bookman Old Style" w:hAnsi="Bookman Old Style"/>
        </w:rPr>
      </w:pPr>
    </w:p>
    <w:p w:rsidR="00D854EA" w:rsidRDefault="00D854EA" w:rsidP="00BD72F7">
      <w:pPr>
        <w:jc w:val="both"/>
        <w:rPr>
          <w:rFonts w:ascii="Bookman Old Style" w:hAnsi="Bookman Old Style"/>
        </w:rPr>
      </w:pPr>
    </w:p>
    <w:p w:rsidR="00BD72F7" w:rsidRDefault="00B426E2" w:rsidP="00B426E2">
      <w:pPr>
        <w:tabs>
          <w:tab w:val="left" w:pos="640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Predlagatelj:</w:t>
      </w:r>
    </w:p>
    <w:p w:rsidR="00BD72F7" w:rsidRDefault="00D854EA" w:rsidP="00BD72F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426E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OPĆINSKI NAČELNIK: </w:t>
      </w:r>
    </w:p>
    <w:p w:rsidR="00D854EA" w:rsidRPr="00BD72F7" w:rsidRDefault="00D854EA" w:rsidP="00BD72F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Ivan Derdić, </w:t>
      </w:r>
      <w:proofErr w:type="spellStart"/>
      <w:r>
        <w:rPr>
          <w:rFonts w:ascii="Bookman Old Style" w:hAnsi="Bookman Old Style"/>
        </w:rPr>
        <w:t>mag.iur</w:t>
      </w:r>
      <w:proofErr w:type="spellEnd"/>
      <w:r>
        <w:rPr>
          <w:rFonts w:ascii="Bookman Old Style" w:hAnsi="Bookman Old Style"/>
        </w:rPr>
        <w:t xml:space="preserve">. </w:t>
      </w:r>
    </w:p>
    <w:sectPr w:rsidR="00D854EA" w:rsidRPr="00BD72F7" w:rsidSect="00DC3EEB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2E1" w:rsidRDefault="001122E1" w:rsidP="007A2998">
      <w:pPr>
        <w:spacing w:line="240" w:lineRule="auto"/>
      </w:pPr>
      <w:r>
        <w:separator/>
      </w:r>
    </w:p>
  </w:endnote>
  <w:endnote w:type="continuationSeparator" w:id="0">
    <w:p w:rsidR="001122E1" w:rsidRDefault="001122E1" w:rsidP="007A2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2E1" w:rsidRDefault="001122E1" w:rsidP="007A2998">
      <w:pPr>
        <w:spacing w:line="240" w:lineRule="auto"/>
      </w:pPr>
      <w:r>
        <w:separator/>
      </w:r>
    </w:p>
  </w:footnote>
  <w:footnote w:type="continuationSeparator" w:id="0">
    <w:p w:rsidR="001122E1" w:rsidRDefault="001122E1" w:rsidP="007A2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EEB" w:rsidRPr="007A2998" w:rsidRDefault="00DC3EEB" w:rsidP="00DC3EEB">
    <w:pPr>
      <w:rPr>
        <w:rFonts w:ascii="Bookman Old Style" w:hAnsi="Bookman Old Style"/>
        <w:b/>
        <w:bCs/>
      </w:rPr>
    </w:pPr>
    <w:r w:rsidRPr="007A2998">
      <w:rPr>
        <w:rFonts w:ascii="Bookman Old Style" w:hAnsi="Bookman Old Style"/>
        <w:b/>
        <w:bCs/>
      </w:rPr>
      <w:t xml:space="preserve">PRIJEDLOG </w:t>
    </w:r>
  </w:p>
  <w:p w:rsidR="00DC3EEB" w:rsidRDefault="00DC3E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2083"/>
    <w:multiLevelType w:val="hybridMultilevel"/>
    <w:tmpl w:val="BB2AA888"/>
    <w:lvl w:ilvl="0" w:tplc="DC400512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FB330A"/>
    <w:multiLevelType w:val="hybridMultilevel"/>
    <w:tmpl w:val="91BC55FC"/>
    <w:lvl w:ilvl="0" w:tplc="30D6DEA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42"/>
    <w:rsid w:val="001122E1"/>
    <w:rsid w:val="00233842"/>
    <w:rsid w:val="003B6C74"/>
    <w:rsid w:val="004841C0"/>
    <w:rsid w:val="00591F30"/>
    <w:rsid w:val="005A5D30"/>
    <w:rsid w:val="00633CA8"/>
    <w:rsid w:val="007A2998"/>
    <w:rsid w:val="00B426E2"/>
    <w:rsid w:val="00BD72F7"/>
    <w:rsid w:val="00D3531B"/>
    <w:rsid w:val="00D47798"/>
    <w:rsid w:val="00D854EA"/>
    <w:rsid w:val="00D85A73"/>
    <w:rsid w:val="00DC3EEB"/>
    <w:rsid w:val="00E43FEA"/>
    <w:rsid w:val="00E84974"/>
    <w:rsid w:val="00EE2BD5"/>
    <w:rsid w:val="00F6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89D0"/>
  <w15:chartTrackingRefBased/>
  <w15:docId w15:val="{E2E28FC2-69A6-495D-B970-0B62F716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72F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A2998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2998"/>
  </w:style>
  <w:style w:type="paragraph" w:styleId="Podnoje">
    <w:name w:val="footer"/>
    <w:basedOn w:val="Normal"/>
    <w:link w:val="PodnojeChar"/>
    <w:uiPriority w:val="99"/>
    <w:unhideWhenUsed/>
    <w:rsid w:val="007A2998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2998"/>
  </w:style>
  <w:style w:type="paragraph" w:styleId="Bezproreda">
    <w:name w:val="No Spacing"/>
    <w:uiPriority w:val="1"/>
    <w:qFormat/>
    <w:rsid w:val="00F657FE"/>
    <w:pPr>
      <w:spacing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F9B1-887B-431C-BCB8-021C202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Pročelnica</cp:lastModifiedBy>
  <cp:revision>3</cp:revision>
  <dcterms:created xsi:type="dcterms:W3CDTF">2023-04-24T12:50:00Z</dcterms:created>
  <dcterms:modified xsi:type="dcterms:W3CDTF">2023-04-26T12:56:00Z</dcterms:modified>
</cp:coreProperties>
</file>