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B0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Na temelju članka 31. Statuta Općine </w:t>
      </w:r>
      <w:r w:rsidR="00CD7BB0"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(„Službeni glasnik Koprivničko</w:t>
      </w:r>
      <w:r w:rsidR="00CD7BB0">
        <w:rPr>
          <w:rFonts w:ascii="Bookman Old Style" w:hAnsi="Bookman Old Style"/>
        </w:rPr>
        <w:t>-</w:t>
      </w:r>
      <w:r w:rsidR="00CD7BB0" w:rsidRPr="00CD7BB0">
        <w:rPr>
          <w:rFonts w:ascii="Bookman Old Style" w:hAnsi="Bookman Old Style"/>
        </w:rPr>
        <w:t>k</w:t>
      </w:r>
      <w:r w:rsidR="00CD7BB0">
        <w:rPr>
          <w:rFonts w:ascii="Bookman Old Style" w:hAnsi="Bookman Old Style"/>
        </w:rPr>
        <w:t>riževačke županije“ broj 6/13, 4/18, 4</w:t>
      </w:r>
      <w:r w:rsidR="00CD7BB0" w:rsidRPr="00CD7BB0">
        <w:rPr>
          <w:rFonts w:ascii="Bookman Old Style" w:hAnsi="Bookman Old Style"/>
        </w:rPr>
        <w:t xml:space="preserve">/20. i 4/21), Općinsko vijeće Općine </w:t>
      </w:r>
      <w:r w:rsidR="00CD7BB0"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na </w:t>
      </w:r>
      <w:r w:rsidR="004D334B">
        <w:rPr>
          <w:rFonts w:ascii="Bookman Old Style" w:hAnsi="Bookman Old Style"/>
        </w:rPr>
        <w:t xml:space="preserve">20. </w:t>
      </w:r>
      <w:r w:rsidR="00CD7BB0" w:rsidRPr="00CD7BB0">
        <w:rPr>
          <w:rFonts w:ascii="Bookman Old Style" w:hAnsi="Bookman Old Style"/>
        </w:rPr>
        <w:t xml:space="preserve">sjednici održanoj </w:t>
      </w:r>
      <w:r w:rsidR="004D334B">
        <w:rPr>
          <w:rFonts w:ascii="Bookman Old Style" w:hAnsi="Bookman Old Style"/>
        </w:rPr>
        <w:t xml:space="preserve">20. prosinca </w:t>
      </w:r>
      <w:r w:rsidR="00CD7BB0" w:rsidRPr="00CD7BB0">
        <w:rPr>
          <w:rFonts w:ascii="Bookman Old Style" w:hAnsi="Bookman Old Style"/>
        </w:rPr>
        <w:t>2022.</w:t>
      </w:r>
      <w:r w:rsidR="00CD7BB0">
        <w:rPr>
          <w:rFonts w:ascii="Bookman Old Style" w:hAnsi="Bookman Old Style"/>
        </w:rPr>
        <w:t xml:space="preserve">, </w:t>
      </w:r>
      <w:r w:rsidR="00CD7BB0" w:rsidRPr="00CD7BB0">
        <w:rPr>
          <w:rFonts w:ascii="Bookman Old Style" w:hAnsi="Bookman Old Style"/>
        </w:rPr>
        <w:t xml:space="preserve">donijelo je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ODLUKU</w:t>
      </w: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o kriterijima i pokazateljima učinkovitosti upravljanja komunalnom infrastrukturom na području Općine Peteranec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Članak 1.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Ovom Odlukom propisuju se kriteriji i pokazatelji učinkovitosti upravljanja komunalnom infrastrukturom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.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Članak 2.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postoje sljedeće kategorije komunalne infrastrukture: </w:t>
      </w:r>
    </w:p>
    <w:p w:rsidR="00CD7BB0" w:rsidRPr="00412674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1. nerazvrstane ceste, </w:t>
      </w:r>
    </w:p>
    <w:p w:rsidR="003A3A9E" w:rsidRPr="00412674" w:rsidRDefault="003A3A9E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412674">
        <w:rPr>
          <w:rFonts w:ascii="Bookman Old Style" w:hAnsi="Bookman Old Style"/>
        </w:rPr>
        <w:t>2. javna parkirališta,</w:t>
      </w:r>
    </w:p>
    <w:p w:rsidR="00CD7BB0" w:rsidRPr="00412674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  <w:t xml:space="preserve">3. javne zelene površine, </w:t>
      </w:r>
    </w:p>
    <w:p w:rsidR="00CD7BB0" w:rsidRPr="00412674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  <w:t xml:space="preserve">4. građevine i uređaji javne namjene, </w:t>
      </w:r>
    </w:p>
    <w:p w:rsidR="00CD7BB0" w:rsidRPr="00412674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  <w:t xml:space="preserve">5. javna rasvjeta, </w:t>
      </w:r>
    </w:p>
    <w:p w:rsidR="00CD7BB0" w:rsidRPr="00412674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  <w:t>6. groblje</w:t>
      </w:r>
      <w:r w:rsidR="00196F8B" w:rsidRPr="00412674">
        <w:rPr>
          <w:rFonts w:ascii="Bookman Old Style" w:hAnsi="Bookman Old Style"/>
        </w:rPr>
        <w:t xml:space="preserve"> i krematoriji na grobljima</w:t>
      </w:r>
      <w:r w:rsidRPr="00412674">
        <w:rPr>
          <w:rFonts w:ascii="Bookman Old Style" w:hAnsi="Bookman Old Style"/>
        </w:rPr>
        <w:t xml:space="preserve">. </w:t>
      </w:r>
    </w:p>
    <w:p w:rsidR="00CD7BB0" w:rsidRPr="00412674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Članak 3.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Kriteriji učinkovitog upravljanjem nerazvrstanim cestama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su: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osiguranje tehničkih uvjeta za korištenje prometnica i sigurnosti prometa,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izgradnja novih i rekonstrukcija postojećih prometnica,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asfaltiranje postojećih makadamskih prometnica,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>−</w:t>
      </w:r>
      <w:r>
        <w:rPr>
          <w:rFonts w:ascii="Bookman Old Style" w:hAnsi="Bookman Old Style"/>
        </w:rPr>
        <w:t xml:space="preserve"> </w:t>
      </w:r>
      <w:r w:rsidRPr="00CD7BB0">
        <w:rPr>
          <w:rFonts w:ascii="Bookman Old Style" w:hAnsi="Bookman Old Style"/>
        </w:rPr>
        <w:t xml:space="preserve">uređenje poljskih zemljanih puteva u makadamske poljske prometnice,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održavanje makadamskih prometnica,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>− izrada projektne dokumentacije za izvođenje radova na nerazvrstanim cestama.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Pokazatelji učinkovitog upravljanjem nerazvrstanim cestama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su: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nabavljena prometna oprema za sigurnost prometa,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broj novih ili rekonstrukcija postojećih prometnica,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kilometri asfaltiranih makadamskih prometnica,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kilometri/broj održavanih makadamskih prometnica i poljskih puteva,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broj izrađene projektne dokumentacije za izvođenje radova na nerazvrstanim cestama. </w:t>
      </w:r>
    </w:p>
    <w:p w:rsidR="003A3A9E" w:rsidRPr="00127725" w:rsidRDefault="003A3A9E" w:rsidP="00CD7BB0">
      <w:pPr>
        <w:pStyle w:val="Bezproreda"/>
        <w:jc w:val="both"/>
        <w:rPr>
          <w:rFonts w:ascii="Bookman Old Style" w:hAnsi="Bookman Old Style"/>
          <w:strike/>
          <w:color w:val="FF0000"/>
        </w:rPr>
      </w:pPr>
    </w:p>
    <w:p w:rsidR="003A3A9E" w:rsidRPr="00CD7BB0" w:rsidRDefault="003A3A9E" w:rsidP="003A3A9E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Članak 4.</w:t>
      </w:r>
    </w:p>
    <w:p w:rsidR="003A3A9E" w:rsidRDefault="003A3A9E" w:rsidP="003A3A9E">
      <w:pPr>
        <w:pStyle w:val="Bezproreda"/>
        <w:jc w:val="both"/>
        <w:rPr>
          <w:rFonts w:ascii="Bookman Old Style" w:hAnsi="Bookman Old Style"/>
        </w:rPr>
      </w:pPr>
    </w:p>
    <w:p w:rsidR="003A3A9E" w:rsidRPr="00412674" w:rsidRDefault="003A3A9E" w:rsidP="003A3A9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12674">
        <w:rPr>
          <w:rFonts w:ascii="Bookman Old Style" w:hAnsi="Bookman Old Style"/>
        </w:rPr>
        <w:t xml:space="preserve">Kriteriji učinkovitog upravljanja javnim parkiralištima na području Općine Peteranec su: </w:t>
      </w:r>
    </w:p>
    <w:p w:rsidR="003A3A9E" w:rsidRPr="00412674" w:rsidRDefault="003A3A9E" w:rsidP="003A3A9E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  <w:t>− osigu</w:t>
      </w:r>
      <w:r w:rsidR="00127725" w:rsidRPr="00412674">
        <w:rPr>
          <w:rFonts w:ascii="Bookman Old Style" w:hAnsi="Bookman Old Style"/>
        </w:rPr>
        <w:t>ranje tehničkih uvjeta na javnim parkiralištima</w:t>
      </w:r>
      <w:r w:rsidRPr="00412674">
        <w:rPr>
          <w:rFonts w:ascii="Bookman Old Style" w:hAnsi="Bookman Old Style"/>
        </w:rPr>
        <w:t xml:space="preserve">, </w:t>
      </w:r>
    </w:p>
    <w:p w:rsidR="003A3A9E" w:rsidRPr="00412674" w:rsidRDefault="003A3A9E" w:rsidP="003A3A9E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  <w:t xml:space="preserve">− sanacija i održavanje postojećih </w:t>
      </w:r>
      <w:r w:rsidR="00127725" w:rsidRPr="00412674">
        <w:rPr>
          <w:rFonts w:ascii="Bookman Old Style" w:hAnsi="Bookman Old Style"/>
        </w:rPr>
        <w:t>javnih parkirališta</w:t>
      </w:r>
      <w:r w:rsidRPr="00412674">
        <w:rPr>
          <w:rFonts w:ascii="Bookman Old Style" w:hAnsi="Bookman Old Style"/>
        </w:rPr>
        <w:t xml:space="preserve">. </w:t>
      </w:r>
    </w:p>
    <w:p w:rsidR="003A3A9E" w:rsidRPr="00412674" w:rsidRDefault="003A3A9E" w:rsidP="003A3A9E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  <w:t xml:space="preserve">Pokazatelji učinkovitog upravljanja javnim </w:t>
      </w:r>
      <w:r w:rsidR="00127725" w:rsidRPr="00412674">
        <w:rPr>
          <w:rFonts w:ascii="Bookman Old Style" w:hAnsi="Bookman Old Style"/>
        </w:rPr>
        <w:t>parkiralištima</w:t>
      </w:r>
      <w:r w:rsidRPr="00412674">
        <w:rPr>
          <w:rFonts w:ascii="Bookman Old Style" w:hAnsi="Bookman Old Style"/>
        </w:rPr>
        <w:t xml:space="preserve"> na području Općine Peteranec su: </w:t>
      </w:r>
    </w:p>
    <w:p w:rsidR="003A3A9E" w:rsidRPr="00412674" w:rsidRDefault="00127725" w:rsidP="003A3A9E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lastRenderedPageBreak/>
        <w:tab/>
      </w:r>
      <w:r w:rsidR="003A3A9E" w:rsidRPr="00412674">
        <w:rPr>
          <w:rFonts w:ascii="Bookman Old Style" w:hAnsi="Bookman Old Style"/>
        </w:rPr>
        <w:t xml:space="preserve">− broj saniranih i održavanih postojećih </w:t>
      </w:r>
      <w:r w:rsidRPr="00412674">
        <w:rPr>
          <w:rFonts w:ascii="Bookman Old Style" w:hAnsi="Bookman Old Style"/>
        </w:rPr>
        <w:t>javnih parkirališta</w:t>
      </w:r>
      <w:r w:rsidR="003A3A9E" w:rsidRPr="00412674">
        <w:rPr>
          <w:rFonts w:ascii="Bookman Old Style" w:hAnsi="Bookman Old Style"/>
        </w:rPr>
        <w:t xml:space="preserve">, </w:t>
      </w:r>
    </w:p>
    <w:p w:rsidR="003A3A9E" w:rsidRPr="00412674" w:rsidRDefault="00127725" w:rsidP="003A3A9E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</w:r>
      <w:r w:rsidR="003A3A9E" w:rsidRPr="00412674">
        <w:rPr>
          <w:rFonts w:ascii="Bookman Old Style" w:hAnsi="Bookman Old Style"/>
        </w:rPr>
        <w:t xml:space="preserve">− </w:t>
      </w:r>
      <w:r w:rsidRPr="00412674">
        <w:rPr>
          <w:rFonts w:ascii="Bookman Old Style" w:hAnsi="Bookman Old Style"/>
        </w:rPr>
        <w:t xml:space="preserve">površina u metrima kvadratnim </w:t>
      </w:r>
      <w:r w:rsidR="003A3A9E" w:rsidRPr="00412674">
        <w:rPr>
          <w:rFonts w:ascii="Bookman Old Style" w:hAnsi="Bookman Old Style"/>
        </w:rPr>
        <w:t xml:space="preserve">novoizgrađenih </w:t>
      </w:r>
      <w:r w:rsidRPr="00412674">
        <w:rPr>
          <w:rFonts w:ascii="Bookman Old Style" w:hAnsi="Bookman Old Style"/>
        </w:rPr>
        <w:t>javnih parkirališta</w:t>
      </w:r>
      <w:r w:rsidR="003A3A9E" w:rsidRPr="00412674">
        <w:rPr>
          <w:rFonts w:ascii="Bookman Old Style" w:hAnsi="Bookman Old Style"/>
        </w:rPr>
        <w:t xml:space="preserve">, </w:t>
      </w:r>
    </w:p>
    <w:p w:rsidR="003A3A9E" w:rsidRPr="00412674" w:rsidRDefault="00127725" w:rsidP="003A3A9E">
      <w:pPr>
        <w:pStyle w:val="Bezproreda"/>
        <w:jc w:val="both"/>
        <w:rPr>
          <w:rFonts w:ascii="Bookman Old Style" w:hAnsi="Bookman Old Style"/>
        </w:rPr>
      </w:pPr>
      <w:r w:rsidRPr="00412674">
        <w:rPr>
          <w:rFonts w:ascii="Bookman Old Style" w:hAnsi="Bookman Old Style"/>
        </w:rPr>
        <w:tab/>
      </w:r>
      <w:r w:rsidR="003A3A9E" w:rsidRPr="00412674">
        <w:rPr>
          <w:rFonts w:ascii="Bookman Old Style" w:hAnsi="Bookman Old Style"/>
        </w:rPr>
        <w:t xml:space="preserve">− broj izrađene projektne dokumentacije za radove izgradnje </w:t>
      </w:r>
      <w:r w:rsidRPr="00412674">
        <w:rPr>
          <w:rFonts w:ascii="Bookman Old Style" w:hAnsi="Bookman Old Style"/>
        </w:rPr>
        <w:t>javnih parkirališta</w:t>
      </w:r>
      <w:r w:rsidR="003A3A9E" w:rsidRPr="00412674">
        <w:rPr>
          <w:rFonts w:ascii="Bookman Old Style" w:hAnsi="Bookman Old Style"/>
        </w:rPr>
        <w:t xml:space="preserve">.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Članak 5.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Kriteriji učinkovitog upravljanja javnim zelenim površinama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su: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košnja i održavanje javnih zelenih površina (parkovi, dječja igrališta, zelene površine u naseljima, drvoredi, spomen obilježja, kulturni spomenici i dr.),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zamjena ili popravak dotrajalih naprava i opreme,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sadnja zelenog raslinja i drveća na dječja igrališta,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orezivanje postojećeg zelenila, sadnja cvijeća i održavanje travnjaka i cvjetnjaka po naseljima.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Pokazatelji učinkovitog upravljanja javnim zelenim površinama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su: </w:t>
      </w:r>
    </w:p>
    <w:p w:rsidR="00CD7BB0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košnji, </w:t>
      </w:r>
    </w:p>
    <w:p w:rsidR="00CD7BB0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izvedenih radova, izgrađenih dječjih igrališta, zamijenjenih naprava, zasađenih nasada i novouređenih zelenih površina.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Članak 6.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Kriteriji učinkovitog upravljanja građevinama i uređajima javne namjene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su: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redovno održavanje i kontrola građevina i uređaja javne namjene,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po potrebi zamjena dotrajalih ili uništenih postojećih uređaja.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Pokazatelji učinkovitog upravljanja građevinama i uređajima javne namjene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su: </w:t>
      </w:r>
    </w:p>
    <w:p w:rsidR="00CD7BB0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>−</w:t>
      </w:r>
      <w:r w:rsidR="00CD7BB0">
        <w:rPr>
          <w:rFonts w:ascii="Bookman Old Style" w:hAnsi="Bookman Old Style"/>
        </w:rPr>
        <w:t xml:space="preserve"> broj nadzora odnosno </w:t>
      </w:r>
      <w:r w:rsidR="00CD7BB0" w:rsidRPr="00CD7BB0">
        <w:rPr>
          <w:rFonts w:ascii="Bookman Old Style" w:hAnsi="Bookman Old Style"/>
        </w:rPr>
        <w:t xml:space="preserve">pregleda građevina i uređaja javne namjene, </w:t>
      </w:r>
    </w:p>
    <w:p w:rsidR="00CD7BB0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izvedenih radova održavanja ili zamjena i dopuna u toku godine ili postavljenih novih naprava i postava na javnim mjestima.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Pr="00CD7BB0" w:rsidRDefault="00CD7BB0" w:rsidP="00CD7BB0">
      <w:pPr>
        <w:pStyle w:val="Bezproreda"/>
        <w:jc w:val="center"/>
        <w:rPr>
          <w:rFonts w:ascii="Bookman Old Style" w:hAnsi="Bookman Old Style"/>
          <w:b/>
        </w:rPr>
      </w:pPr>
      <w:r w:rsidRPr="00CD7BB0">
        <w:rPr>
          <w:rFonts w:ascii="Bookman Old Style" w:hAnsi="Bookman Old Style"/>
          <w:b/>
        </w:rPr>
        <w:t>Članak 7.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Kriteriji učinkovitog upravljanja javnom rasvjetom na području Općine </w:t>
      </w:r>
      <w:r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su: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redovno održavanje javne rasvjete,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smanjenje potrošnje električne energije, </w:t>
      </w:r>
    </w:p>
    <w:p w:rsidR="00CD7BB0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dopuna novim rasvjetnim tijelima neosvijetljenih dijelova prometnica, </w:t>
      </w:r>
    </w:p>
    <w:p w:rsidR="00D922BB" w:rsidRDefault="00CD7BB0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CD7BB0">
        <w:rPr>
          <w:rFonts w:ascii="Bookman Old Style" w:hAnsi="Bookman Old Style"/>
        </w:rPr>
        <w:t xml:space="preserve">− zamjena postojećih rasvjetnih tijela učinkovitom LED rasvjetom,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zaprimanje prijava kvarova na javnoj rasvjeti (osobno, elektronički, poštom).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Pokazatelji učinkovitog upravljanja građevinama i uređajima javne namjene na području Općine </w:t>
      </w:r>
      <w:r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su: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sklopljen ugovor o redovnom održavanju javne rasvjete,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popravljenih rasvjetnih tijela,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novih rasvjetnih tijela,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smanjenje potrošnje električne energije,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zaprimljenih prijava kvarova. </w:t>
      </w:r>
    </w:p>
    <w:p w:rsidR="004D334B" w:rsidRDefault="004D334B" w:rsidP="00CD7BB0">
      <w:pPr>
        <w:pStyle w:val="Bezproreda"/>
        <w:jc w:val="both"/>
        <w:rPr>
          <w:rFonts w:ascii="Bookman Old Style" w:hAnsi="Bookman Old Style"/>
        </w:rPr>
      </w:pP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</w:p>
    <w:p w:rsidR="00D922BB" w:rsidRPr="00D922BB" w:rsidRDefault="00CD7BB0" w:rsidP="00D922BB">
      <w:pPr>
        <w:pStyle w:val="Bezproreda"/>
        <w:jc w:val="center"/>
        <w:rPr>
          <w:rFonts w:ascii="Bookman Old Style" w:hAnsi="Bookman Old Style"/>
          <w:b/>
        </w:rPr>
      </w:pPr>
      <w:r w:rsidRPr="00D922BB">
        <w:rPr>
          <w:rFonts w:ascii="Bookman Old Style" w:hAnsi="Bookman Old Style"/>
          <w:b/>
        </w:rPr>
        <w:lastRenderedPageBreak/>
        <w:t>Članak 8.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>Kriteriji učinkovitog upravljanja grobljem</w:t>
      </w:r>
      <w:r w:rsidR="00196F8B">
        <w:rPr>
          <w:rFonts w:ascii="Bookman Old Style" w:hAnsi="Bookman Old Style"/>
        </w:rPr>
        <w:t xml:space="preserve"> </w:t>
      </w:r>
      <w:r w:rsidR="00196F8B" w:rsidRPr="00412674">
        <w:rPr>
          <w:rFonts w:ascii="Bookman Old Style" w:hAnsi="Bookman Old Style"/>
        </w:rPr>
        <w:t>i krematorijima na grobljima</w:t>
      </w:r>
      <w:r w:rsidR="00CD7BB0" w:rsidRPr="00412674">
        <w:rPr>
          <w:rFonts w:ascii="Bookman Old Style" w:hAnsi="Bookman Old Style"/>
        </w:rPr>
        <w:t xml:space="preserve"> </w:t>
      </w:r>
      <w:r w:rsidR="00CD7BB0" w:rsidRPr="00CD7BB0">
        <w:rPr>
          <w:rFonts w:ascii="Bookman Old Style" w:hAnsi="Bookman Old Style"/>
        </w:rPr>
        <w:t xml:space="preserve">na području Općine </w:t>
      </w:r>
      <w:r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su: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održavanje groblja redovnom košnjom, izgradnja staza, sječom ili održavanjem zelenih nasada,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redovni odvoz otpada s groblja,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>−</w:t>
      </w:r>
      <w:r w:rsidR="00196F8B">
        <w:rPr>
          <w:rFonts w:ascii="Bookman Old Style" w:hAnsi="Bookman Old Style"/>
        </w:rPr>
        <w:t xml:space="preserve"> održavanje mrtvačnica</w:t>
      </w:r>
      <w:r w:rsidR="00CD7BB0" w:rsidRPr="00CD7BB0">
        <w:rPr>
          <w:rFonts w:ascii="Bookman Old Style" w:hAnsi="Bookman Old Style"/>
        </w:rPr>
        <w:t xml:space="preserve">.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Pokazatelji učinkovitog upravljanja </w:t>
      </w:r>
      <w:r w:rsidR="00CD7BB0" w:rsidRPr="00412674">
        <w:rPr>
          <w:rFonts w:ascii="Bookman Old Style" w:hAnsi="Bookman Old Style"/>
        </w:rPr>
        <w:t xml:space="preserve">grobljem </w:t>
      </w:r>
      <w:r w:rsidR="00196F8B" w:rsidRPr="00412674">
        <w:rPr>
          <w:rFonts w:ascii="Bookman Old Style" w:hAnsi="Bookman Old Style"/>
        </w:rPr>
        <w:t xml:space="preserve">i krematorijima na grobljima </w:t>
      </w:r>
      <w:r w:rsidR="00CD7BB0" w:rsidRPr="00CD7BB0">
        <w:rPr>
          <w:rFonts w:ascii="Bookman Old Style" w:hAnsi="Bookman Old Style"/>
        </w:rPr>
        <w:t xml:space="preserve">na području Općine </w:t>
      </w:r>
      <w:r>
        <w:rPr>
          <w:rFonts w:ascii="Bookman Old Style" w:hAnsi="Bookman Old Style"/>
        </w:rPr>
        <w:t>Petaeranec</w:t>
      </w:r>
      <w:r w:rsidR="00CD7BB0" w:rsidRPr="00CD7BB0">
        <w:rPr>
          <w:rFonts w:ascii="Bookman Old Style" w:hAnsi="Bookman Old Style"/>
        </w:rPr>
        <w:t xml:space="preserve"> su: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košnji,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broj odvoza otpada,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− metri izgrađenih staza,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>− radovi</w:t>
      </w:r>
      <w:r w:rsidR="00196F8B">
        <w:rPr>
          <w:rFonts w:ascii="Bookman Old Style" w:hAnsi="Bookman Old Style"/>
        </w:rPr>
        <w:t xml:space="preserve"> održavanja groblja i mrtvačnica</w:t>
      </w:r>
      <w:r w:rsidR="00CD7BB0" w:rsidRPr="00CD7BB0">
        <w:rPr>
          <w:rFonts w:ascii="Bookman Old Style" w:hAnsi="Bookman Old Style"/>
        </w:rPr>
        <w:t xml:space="preserve">. </w:t>
      </w:r>
    </w:p>
    <w:p w:rsidR="00D922BB" w:rsidRPr="00D922BB" w:rsidRDefault="00D922BB" w:rsidP="00D922BB">
      <w:pPr>
        <w:pStyle w:val="Bezproreda"/>
        <w:jc w:val="center"/>
        <w:rPr>
          <w:rFonts w:ascii="Bookman Old Style" w:hAnsi="Bookman Old Style"/>
          <w:b/>
        </w:rPr>
      </w:pPr>
    </w:p>
    <w:p w:rsidR="00D922BB" w:rsidRPr="00D922BB" w:rsidRDefault="00CD7BB0" w:rsidP="00D922BB">
      <w:pPr>
        <w:pStyle w:val="Bezproreda"/>
        <w:jc w:val="center"/>
        <w:rPr>
          <w:rFonts w:ascii="Bookman Old Style" w:hAnsi="Bookman Old Style"/>
          <w:b/>
        </w:rPr>
      </w:pPr>
      <w:r w:rsidRPr="00D922BB">
        <w:rPr>
          <w:rFonts w:ascii="Bookman Old Style" w:hAnsi="Bookman Old Style"/>
          <w:b/>
        </w:rPr>
        <w:t>Članak 9.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Obavljanje komunalnih djelatnosti </w:t>
      </w:r>
      <w:r>
        <w:rPr>
          <w:rFonts w:ascii="Bookman Old Style" w:hAnsi="Bookman Old Style"/>
        </w:rPr>
        <w:t>na području Općine Petaeranec</w:t>
      </w:r>
      <w:r w:rsidR="00CD7BB0" w:rsidRPr="00CD7BB0">
        <w:rPr>
          <w:rFonts w:ascii="Bookman Old Style" w:hAnsi="Bookman Old Style"/>
        </w:rPr>
        <w:t xml:space="preserve"> temeljit će se na načelima propisanima Zakonom o komunalnom gospodarstvu („Narodne novine“ broj 68/18, 110/18. i 32/20). </w:t>
      </w:r>
    </w:p>
    <w:p w:rsidR="00D922BB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Kriteriji za učinkovito obavljanje komunalnih djelatnosti na području Općine </w:t>
      </w:r>
      <w:r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su sljedeći: </w:t>
      </w:r>
    </w:p>
    <w:p w:rsidR="00D922BB" w:rsidRPr="00BD6309" w:rsidRDefault="00D922BB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 xml:space="preserve">1. NAČELO ZAŠTITE JAVNOG INTERESA </w:t>
      </w:r>
    </w:p>
    <w:p w:rsidR="00D922BB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CD7BB0">
        <w:rPr>
          <w:rFonts w:ascii="Bookman Old Style" w:hAnsi="Bookman Old Style"/>
        </w:rPr>
        <w:t xml:space="preserve">KRITERIJI: Komunalnu infrastrukturu na području Općine </w:t>
      </w:r>
      <w:r w:rsidR="00D922BB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graditi i održavati sukladno programima građenja i održavanja komunalne infrastrukture. Izdavati posebne uvjete građenja sukladno Prostornom planu Općine </w:t>
      </w:r>
      <w:r w:rsidR="00D922BB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. </w:t>
      </w:r>
    </w:p>
    <w:p w:rsidR="00D922BB" w:rsidRPr="00BD6309" w:rsidRDefault="00D922BB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 xml:space="preserve">2. NAČELO RAZMJERNE KORISTI </w:t>
      </w:r>
    </w:p>
    <w:p w:rsidR="00D922BB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CD7BB0">
        <w:rPr>
          <w:rFonts w:ascii="Bookman Old Style" w:hAnsi="Bookman Old Style"/>
        </w:rPr>
        <w:t xml:space="preserve">KRITERIJI: </w:t>
      </w:r>
      <w:r w:rsidR="00D922BB">
        <w:rPr>
          <w:rFonts w:ascii="Bookman Old Style" w:hAnsi="Bookman Old Style"/>
        </w:rPr>
        <w:t>P</w:t>
      </w:r>
      <w:r w:rsidRPr="00CD7BB0">
        <w:rPr>
          <w:rFonts w:ascii="Bookman Old Style" w:hAnsi="Bookman Old Style"/>
        </w:rPr>
        <w:t xml:space="preserve">rilikom gradnje građevina na području Općine </w:t>
      </w:r>
      <w:r w:rsidR="00D922BB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naplaćivati komunalni doprinos i ostvarena sredstva komunalnog doprinosa utrošiti na održavanje i građenje komunalne infrastrukture. </w:t>
      </w:r>
    </w:p>
    <w:p w:rsidR="00BD6309" w:rsidRPr="00BD6309" w:rsidRDefault="00D922BB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 xml:space="preserve">3. NAČELO SOLIDARNOSTI </w:t>
      </w:r>
    </w:p>
    <w:p w:rsidR="00D922BB" w:rsidRDefault="00BD6309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KRITERIJI: </w:t>
      </w:r>
      <w:r w:rsidR="00D922BB">
        <w:rPr>
          <w:rFonts w:ascii="Bookman Old Style" w:hAnsi="Bookman Old Style"/>
        </w:rPr>
        <w:t>N</w:t>
      </w:r>
      <w:r w:rsidR="00CD7BB0" w:rsidRPr="00CD7BB0">
        <w:rPr>
          <w:rFonts w:ascii="Bookman Old Style" w:hAnsi="Bookman Old Style"/>
        </w:rPr>
        <w:t xml:space="preserve">aplaćivati komunalnu naknadu prema zonama opremljenosti komunalne infrastrukture i ostvarena sredstva komunalne naknade utrošiti na održavanje i građenje komunalne infrastrukture. </w:t>
      </w:r>
    </w:p>
    <w:p w:rsidR="00BD6309" w:rsidRDefault="00D922BB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>4. NAČELO JAVNE SLUŽBE</w:t>
      </w:r>
      <w:r w:rsidR="00CD7BB0" w:rsidRPr="00CD7BB0">
        <w:rPr>
          <w:rFonts w:ascii="Bookman Old Style" w:hAnsi="Bookman Old Style"/>
        </w:rPr>
        <w:t xml:space="preserve"> </w:t>
      </w:r>
    </w:p>
    <w:p w:rsidR="00D922BB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CD7BB0">
        <w:rPr>
          <w:rFonts w:ascii="Bookman Old Style" w:hAnsi="Bookman Old Style"/>
        </w:rPr>
        <w:t xml:space="preserve">KRITERIJI: Povjeravati obavljanje komunalnih djelatnosti sukladno </w:t>
      </w:r>
      <w:r w:rsidRPr="003A3A9E">
        <w:rPr>
          <w:rFonts w:ascii="Bookman Old Style" w:hAnsi="Bookman Old Style"/>
        </w:rPr>
        <w:t xml:space="preserve">Odluci o komunalnim djelatnostima na području Općine </w:t>
      </w:r>
      <w:r w:rsidR="00D922BB" w:rsidRPr="003A3A9E">
        <w:rPr>
          <w:rFonts w:ascii="Bookman Old Style" w:hAnsi="Bookman Old Style"/>
        </w:rPr>
        <w:t>Peteranec</w:t>
      </w:r>
      <w:r w:rsidRPr="003A3A9E">
        <w:rPr>
          <w:rFonts w:ascii="Bookman Old Style" w:hAnsi="Bookman Old Style"/>
        </w:rPr>
        <w:t xml:space="preserve">, </w:t>
      </w:r>
      <w:r w:rsidRPr="00CD7BB0">
        <w:rPr>
          <w:rFonts w:ascii="Bookman Old Style" w:hAnsi="Bookman Old Style"/>
        </w:rPr>
        <w:t xml:space="preserve">provoditi postupak davanja koncesije za komunalnu djelatnost dimnjačarskih poslova. </w:t>
      </w:r>
    </w:p>
    <w:p w:rsidR="00412674" w:rsidRDefault="00412674" w:rsidP="00CD7BB0">
      <w:pPr>
        <w:pStyle w:val="Bezproreda"/>
        <w:jc w:val="both"/>
        <w:rPr>
          <w:rFonts w:ascii="Bookman Old Style" w:hAnsi="Bookman Old Style"/>
        </w:rPr>
      </w:pPr>
    </w:p>
    <w:p w:rsidR="00BD6309" w:rsidRDefault="00D922BB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 xml:space="preserve">5. NAČELO NEPROFITNOSTI </w:t>
      </w:r>
    </w:p>
    <w:p w:rsidR="00BD6309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BD6309">
        <w:rPr>
          <w:rFonts w:ascii="Bookman Old Style" w:hAnsi="Bookman Old Style"/>
        </w:rPr>
        <w:t>KRITERIJI:</w:t>
      </w:r>
      <w:r w:rsidRPr="00CD7BB0">
        <w:rPr>
          <w:rFonts w:ascii="Bookman Old Style" w:hAnsi="Bookman Old Style"/>
        </w:rPr>
        <w:t xml:space="preserve"> </w:t>
      </w:r>
      <w:r w:rsidR="00DA0D64">
        <w:rPr>
          <w:rFonts w:ascii="Bookman Old Style" w:hAnsi="Bookman Old Style"/>
        </w:rPr>
        <w:t>Komunalne djelatnosti ne obavljaju se radi stjecanja dobiti, već radi osiguranja isporuke komunalnih usluga korisnicima prema načelima komunalnog gospodarstva.</w:t>
      </w:r>
    </w:p>
    <w:p w:rsidR="00BD6309" w:rsidRPr="00BD6309" w:rsidRDefault="00BD6309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 xml:space="preserve">6. NAČELO SUPSIDIJARNOSTI </w:t>
      </w:r>
    </w:p>
    <w:p w:rsidR="00BD6309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CD7BB0">
        <w:rPr>
          <w:rFonts w:ascii="Bookman Old Style" w:hAnsi="Bookman Old Style"/>
        </w:rPr>
        <w:t xml:space="preserve">KRITERIJI: Osigurati obavljanje komunalnih djelatnosti i pružanje komunalnih usluga na području cijele Općine </w:t>
      </w:r>
      <w:r w:rsidR="00BD6309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. </w:t>
      </w:r>
    </w:p>
    <w:p w:rsidR="00BD6309" w:rsidRDefault="00BD6309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>7. NAČELO UNIVERZALNOSTI I JEDNAKOSTI PRISTUPA</w:t>
      </w:r>
      <w:r w:rsidR="00CD7BB0" w:rsidRPr="00CD7BB0">
        <w:rPr>
          <w:rFonts w:ascii="Bookman Old Style" w:hAnsi="Bookman Old Style"/>
        </w:rPr>
        <w:t xml:space="preserve"> </w:t>
      </w:r>
    </w:p>
    <w:p w:rsidR="00BD6309" w:rsidRDefault="00BD6309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KRITERIJI: </w:t>
      </w:r>
      <w:r w:rsidR="00692DA0" w:rsidRPr="00692DA0">
        <w:rPr>
          <w:rFonts w:ascii="Bookman Old Style" w:hAnsi="Bookman Old Style"/>
        </w:rPr>
        <w:t>Pristup, dostupnost i korištenje komunalnih usluga osigurava se svim korisnicima pod jednakim i ne-diskriminatornim uvjetima.</w:t>
      </w:r>
    </w:p>
    <w:p w:rsidR="00BD6309" w:rsidRDefault="00BD6309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BD6309">
        <w:rPr>
          <w:rFonts w:ascii="Bookman Old Style" w:hAnsi="Bookman Old Style"/>
          <w:b/>
        </w:rPr>
        <w:t>8. NAČELO PRILAGODLJIVOSTI</w:t>
      </w:r>
      <w:r w:rsidR="00CD7BB0" w:rsidRPr="00CD7BB0">
        <w:rPr>
          <w:rFonts w:ascii="Bookman Old Style" w:hAnsi="Bookman Old Style"/>
        </w:rPr>
        <w:t xml:space="preserve"> </w:t>
      </w:r>
    </w:p>
    <w:p w:rsidR="00BD6309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CD7BB0">
        <w:rPr>
          <w:rFonts w:ascii="Bookman Old Style" w:hAnsi="Bookman Old Style"/>
        </w:rPr>
        <w:t xml:space="preserve">KRITERIJI: Prilikom donošenja općih akata Općine </w:t>
      </w:r>
      <w:r w:rsidR="00BD6309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 koji se odnose na komunalne usluge iste prilagoditi potrebama lokalne zajednice, ugovarati obavljanje komunalnih usluga sukladno općim aktima Općine </w:t>
      </w:r>
      <w:r w:rsidR="00BD6309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. </w:t>
      </w:r>
    </w:p>
    <w:p w:rsidR="00586827" w:rsidRDefault="00BD6309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 w:rsidR="00CD7BB0" w:rsidRPr="00586827">
        <w:rPr>
          <w:rFonts w:ascii="Bookman Old Style" w:hAnsi="Bookman Old Style"/>
          <w:b/>
        </w:rPr>
        <w:t>9. NAČELO KONTINUITETA OBAVLJANJA KOMUNALNIH DJELATNOSTI</w:t>
      </w:r>
      <w:r w:rsidR="00CD7BB0" w:rsidRPr="00CD7BB0">
        <w:rPr>
          <w:rFonts w:ascii="Bookman Old Style" w:hAnsi="Bookman Old Style"/>
        </w:rPr>
        <w:t xml:space="preserve"> KRITERIJI: redovno obavljati komunalne djelatnosti, redovno ugovarati obavljanje komunalnih djelatnosti za komunalne djelatnosti koje ne obavlja Vlastiti pogon Općine </w:t>
      </w:r>
      <w:r w:rsidR="00586827">
        <w:rPr>
          <w:rFonts w:ascii="Bookman Old Style" w:hAnsi="Bookman Old Style"/>
        </w:rPr>
        <w:t>Peter</w:t>
      </w:r>
      <w:r w:rsidR="004D334B">
        <w:rPr>
          <w:rFonts w:ascii="Bookman Old Style" w:hAnsi="Bookman Old Style"/>
        </w:rPr>
        <w:t>a</w:t>
      </w:r>
      <w:r w:rsidR="00586827">
        <w:rPr>
          <w:rFonts w:ascii="Bookman Old Style" w:hAnsi="Bookman Old Style"/>
        </w:rPr>
        <w:t>nec</w:t>
      </w:r>
      <w:r w:rsidR="00CD7BB0" w:rsidRPr="00CD7BB0">
        <w:rPr>
          <w:rFonts w:ascii="Bookman Old Style" w:hAnsi="Bookman Old Style"/>
        </w:rPr>
        <w:t xml:space="preserve">. 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586827">
        <w:rPr>
          <w:rFonts w:ascii="Bookman Old Style" w:hAnsi="Bookman Old Style"/>
          <w:b/>
        </w:rPr>
        <w:t>10. NAČELO KAKVOĆE OBAVLJANJA KOMUNALNIH DJELATNOSTI</w:t>
      </w:r>
      <w:r w:rsidR="00CD7BB0" w:rsidRPr="00CD7BB0">
        <w:rPr>
          <w:rFonts w:ascii="Bookman Old Style" w:hAnsi="Bookman Old Style"/>
        </w:rPr>
        <w:t xml:space="preserve"> KRITERIJI: kontrolirati rad isporučitelja komunalnih usluga, zaprimati prijave kvarova i pritužbe građana na kakvoću komunalnih djelatnosti. 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586827">
        <w:rPr>
          <w:rFonts w:ascii="Bookman Old Style" w:hAnsi="Bookman Old Style"/>
          <w:b/>
        </w:rPr>
        <w:t>11. NAČELO EKONOMIČNOSTI I UČINKOVITOSTI</w:t>
      </w:r>
      <w:r w:rsidR="00CD7BB0" w:rsidRPr="00CD7BB0">
        <w:rPr>
          <w:rFonts w:ascii="Bookman Old Style" w:hAnsi="Bookman Old Style"/>
        </w:rPr>
        <w:t xml:space="preserve"> </w:t>
      </w:r>
    </w:p>
    <w:p w:rsidR="00692DA0" w:rsidRDefault="00692DA0" w:rsidP="00692D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KRITERIJI: </w:t>
      </w:r>
      <w:r w:rsidRPr="00692DA0">
        <w:rPr>
          <w:rFonts w:ascii="Bookman Old Style" w:hAnsi="Bookman Old Style"/>
        </w:rPr>
        <w:t>Isporučitelj komunalne usluge obvezan je u obavljanju komunalne djelatnosti postupati na učinkovit, ekonomičan i svrhovit način uz najmanje troškove za korisnike.</w:t>
      </w:r>
      <w:r w:rsidR="00586827" w:rsidRPr="00692DA0">
        <w:rPr>
          <w:rFonts w:ascii="Bookman Old Style" w:hAnsi="Bookman Old Style"/>
        </w:rPr>
        <w:tab/>
      </w:r>
    </w:p>
    <w:p w:rsidR="00586827" w:rsidRPr="00692DA0" w:rsidRDefault="004D334B" w:rsidP="00692DA0">
      <w:pPr>
        <w:pStyle w:val="Bezproreda"/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</w:rPr>
        <w:tab/>
      </w:r>
      <w:r w:rsidR="00CD7BB0" w:rsidRPr="00586827">
        <w:rPr>
          <w:rFonts w:ascii="Bookman Old Style" w:hAnsi="Bookman Old Style"/>
          <w:b/>
        </w:rPr>
        <w:t xml:space="preserve">12. NAČELO ZAŠTITE KORISNIKA, PROSTORA, OKOLIŠA I KULTURNIH </w:t>
      </w:r>
      <w:r w:rsidR="00586827">
        <w:rPr>
          <w:rFonts w:ascii="Bookman Old Style" w:hAnsi="Bookman Old Style"/>
          <w:b/>
        </w:rPr>
        <w:tab/>
        <w:t xml:space="preserve">      </w:t>
      </w:r>
      <w:r w:rsidR="00CD7BB0" w:rsidRPr="00586827">
        <w:rPr>
          <w:rFonts w:ascii="Bookman Old Style" w:hAnsi="Bookman Old Style"/>
          <w:b/>
        </w:rPr>
        <w:t xml:space="preserve">DOBARA </w:t>
      </w:r>
    </w:p>
    <w:p w:rsidR="00586827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CD7BB0">
        <w:rPr>
          <w:rFonts w:ascii="Bookman Old Style" w:hAnsi="Bookman Old Style"/>
        </w:rPr>
        <w:t xml:space="preserve">KRITERIJI: Nadzor provođenja Odluke o komunalnom redu na području Općine </w:t>
      </w:r>
      <w:r w:rsidR="00586827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, izdavati posebne uvjete građenja sukladno Prostornom planu uređenja Općine </w:t>
      </w:r>
      <w:r w:rsidR="00586827">
        <w:rPr>
          <w:rFonts w:ascii="Bookman Old Style" w:hAnsi="Bookman Old Style"/>
        </w:rPr>
        <w:t>Peteranec</w:t>
      </w:r>
      <w:r w:rsidRPr="00CD7BB0">
        <w:rPr>
          <w:rFonts w:ascii="Bookman Old Style" w:hAnsi="Bookman Old Style"/>
        </w:rPr>
        <w:t xml:space="preserve">. </w:t>
      </w:r>
    </w:p>
    <w:p w:rsidR="00586827" w:rsidRPr="00586827" w:rsidRDefault="00586827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586827">
        <w:rPr>
          <w:rFonts w:ascii="Bookman Old Style" w:hAnsi="Bookman Old Style"/>
          <w:b/>
        </w:rPr>
        <w:t xml:space="preserve">13. NAČELO SIGURNOSTI </w:t>
      </w:r>
    </w:p>
    <w:p w:rsidR="00C33AFE" w:rsidRPr="00C33AFE" w:rsidRDefault="00DA0D64" w:rsidP="00C33AFE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KRITERIJI: </w:t>
      </w:r>
      <w:r w:rsidR="00C33AFE" w:rsidRPr="00C33AFE">
        <w:rPr>
          <w:rFonts w:ascii="Bookman Old Style" w:hAnsi="Bookman Old Style"/>
        </w:rPr>
        <w:t>Isporučitelj komunalne usluge dužan je komunalnu uslugu isporučivati korisnicima usluga na način koji ne može štetiti njihovoj imovini, pravima i pravnim interesima.</w:t>
      </w:r>
    </w:p>
    <w:p w:rsidR="00586827" w:rsidRPr="00586827" w:rsidRDefault="00586827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586827">
        <w:rPr>
          <w:rFonts w:ascii="Bookman Old Style" w:hAnsi="Bookman Old Style"/>
          <w:b/>
        </w:rPr>
        <w:t xml:space="preserve">14. NAČELO JAVNOSTI </w:t>
      </w:r>
    </w:p>
    <w:p w:rsidR="00586827" w:rsidRDefault="00DA0D64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KRITERIJI: O</w:t>
      </w:r>
      <w:r w:rsidR="00CD7BB0" w:rsidRPr="00CD7BB0">
        <w:rPr>
          <w:rFonts w:ascii="Bookman Old Style" w:hAnsi="Bookman Old Style"/>
        </w:rPr>
        <w:t xml:space="preserve">bjava općih uvjeta i cjenika komunalnih usluga na mrežnoj stranici isporučitelja komunalne usluge, provesti javna savjetovanja prilikom donošenja općih akata Općine </w:t>
      </w:r>
      <w:r w:rsidR="00586827"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vezanih uz komunalno gospodarstvo. </w:t>
      </w:r>
    </w:p>
    <w:p w:rsidR="00586827" w:rsidRPr="00586827" w:rsidRDefault="00586827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586827">
        <w:rPr>
          <w:rFonts w:ascii="Bookman Old Style" w:hAnsi="Bookman Old Style"/>
          <w:b/>
        </w:rPr>
        <w:t xml:space="preserve">15. NAČELO PRIHVATLJIVOSTI CIJENE KOMUNALNIH USLUGA </w:t>
      </w:r>
    </w:p>
    <w:p w:rsidR="00586827" w:rsidRDefault="00CD7BB0" w:rsidP="00CD7BB0">
      <w:pPr>
        <w:pStyle w:val="Bezproreda"/>
        <w:jc w:val="both"/>
        <w:rPr>
          <w:rFonts w:ascii="Bookman Old Style" w:hAnsi="Bookman Old Style"/>
        </w:rPr>
      </w:pPr>
      <w:r w:rsidRPr="00CD7BB0">
        <w:rPr>
          <w:rFonts w:ascii="Bookman Old Style" w:hAnsi="Bookman Old Style"/>
        </w:rPr>
        <w:t xml:space="preserve">KRITERIJI: </w:t>
      </w:r>
      <w:r w:rsidR="00DA0D64">
        <w:rPr>
          <w:rFonts w:ascii="Bookman Old Style" w:hAnsi="Bookman Old Style"/>
        </w:rPr>
        <w:t xml:space="preserve">Cijene komunalnih usluga utvrđuju se tako da osiguravaju postupnost povrata troškova građenja i održavanja komunalne infrastrukture i obavljanja komunalnih djelatnosti, vodeći računa o tome da one budu socijalno prihvatljive za stanovništvo, te poštujući zaštitu prava potrošača u skladu s posebnim propisima. </w:t>
      </w:r>
      <w:r w:rsidRPr="00CD7BB0">
        <w:rPr>
          <w:rFonts w:ascii="Bookman Old Style" w:hAnsi="Bookman Old Style"/>
        </w:rPr>
        <w:t>prilikom davanja suglasno</w:t>
      </w:r>
      <w:r w:rsidR="00DA0D64">
        <w:rPr>
          <w:rFonts w:ascii="Bookman Old Style" w:hAnsi="Bookman Old Style"/>
        </w:rPr>
        <w:t>sti na cjenik komunalnih usluga.</w:t>
      </w:r>
    </w:p>
    <w:p w:rsidR="00586827" w:rsidRPr="00586827" w:rsidRDefault="00586827" w:rsidP="00CD7BB0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CD7BB0" w:rsidRPr="00586827">
        <w:rPr>
          <w:rFonts w:ascii="Bookman Old Style" w:hAnsi="Bookman Old Style"/>
          <w:b/>
        </w:rPr>
        <w:t xml:space="preserve">16. NAČELO ZAŠTITE UGROŽENIH KATEGORIJA GRAĐANA </w:t>
      </w:r>
    </w:p>
    <w:p w:rsidR="00586827" w:rsidRDefault="00DA0D64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KRITERIJI: </w:t>
      </w:r>
      <w:r w:rsidR="00C33AFE" w:rsidRPr="00C33AFE">
        <w:rPr>
          <w:rFonts w:ascii="Bookman Old Style" w:hAnsi="Bookman Old Style"/>
        </w:rPr>
        <w:t>Jedinica lokalne samouprave dužna je osigurati isporuku komunalnih usluga ugroženim skupinama stanovništva na svom području, uz podmirenje troškova komunalnih usluga iz sredstava proračuna u skladu s posebn</w:t>
      </w:r>
      <w:r w:rsidR="00C33AFE">
        <w:rPr>
          <w:rFonts w:ascii="Bookman Old Style" w:hAnsi="Bookman Old Style"/>
        </w:rPr>
        <w:t>im propisima o socijalnoj skrbi te p</w:t>
      </w:r>
      <w:r w:rsidR="00CD7BB0" w:rsidRPr="00CD7BB0">
        <w:rPr>
          <w:rFonts w:ascii="Bookman Old Style" w:hAnsi="Bookman Old Style"/>
        </w:rPr>
        <w:t>ropisivati kriterije za oslobođ</w:t>
      </w:r>
      <w:r w:rsidR="00C33AFE">
        <w:rPr>
          <w:rFonts w:ascii="Bookman Old Style" w:hAnsi="Bookman Old Style"/>
        </w:rPr>
        <w:t>enje plaćanja komunalne naknade i</w:t>
      </w:r>
      <w:r w:rsidR="00CD7BB0" w:rsidRPr="00CD7BB0">
        <w:rPr>
          <w:rFonts w:ascii="Bookman Old Style" w:hAnsi="Bookman Old Style"/>
        </w:rPr>
        <w:t xml:space="preserve"> grobne naknade. 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</w:p>
    <w:p w:rsidR="00586827" w:rsidRPr="00586827" w:rsidRDefault="00CD7BB0" w:rsidP="00586827">
      <w:pPr>
        <w:pStyle w:val="Bezproreda"/>
        <w:jc w:val="center"/>
        <w:rPr>
          <w:rFonts w:ascii="Bookman Old Style" w:hAnsi="Bookman Old Style"/>
          <w:b/>
        </w:rPr>
      </w:pPr>
      <w:r w:rsidRPr="00586827">
        <w:rPr>
          <w:rFonts w:ascii="Bookman Old Style" w:hAnsi="Bookman Old Style"/>
          <w:b/>
        </w:rPr>
        <w:t>Članak 10.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Temeljem kriterija i pokazatelja upravljanja komunalnom infrastrukturom na području Općine </w:t>
      </w:r>
      <w:r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iz ove Odluke provodit će se analiza i vrednovanje učinaka upravljanja i korištenja komunalne infrastrukture na području Općine </w:t>
      </w:r>
      <w:r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 kojom će se utvrđivati učinkovitost upravljanja, utvrđivati problemi u vezi s upravljanjem i korištenjem, utvrđivati utjecaj na lokalnu zajednicu te utvrđivati način na koji se upravljanje komunalnom infrastrukturom može unaprijediti. 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Učinkovitost upravljanja i korištenja komunalne infrastrukture u analizi iz stavka 1. ovog članka može se ocijeniti kao učinkovito, djelomično učinkovito ili neučinkovito. 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 xml:space="preserve">Analiza iz stavka 1. ovog članka provodi se jednom godišnje za prethodnu godinu. </w:t>
      </w:r>
    </w:p>
    <w:p w:rsidR="004D334B" w:rsidRDefault="004D334B" w:rsidP="00CD7BB0">
      <w:pPr>
        <w:pStyle w:val="Bezproreda"/>
        <w:jc w:val="both"/>
        <w:rPr>
          <w:rFonts w:ascii="Bookman Old Style" w:hAnsi="Bookman Old Style"/>
        </w:rPr>
      </w:pPr>
    </w:p>
    <w:p w:rsidR="004D334B" w:rsidRDefault="004D334B" w:rsidP="00CD7BB0">
      <w:pPr>
        <w:pStyle w:val="Bezproreda"/>
        <w:jc w:val="both"/>
        <w:rPr>
          <w:rFonts w:ascii="Bookman Old Style" w:hAnsi="Bookman Old Style"/>
        </w:rPr>
      </w:pPr>
    </w:p>
    <w:p w:rsidR="004D334B" w:rsidRDefault="004D334B" w:rsidP="00CD7BB0">
      <w:pPr>
        <w:pStyle w:val="Bezproreda"/>
        <w:jc w:val="both"/>
        <w:rPr>
          <w:rFonts w:ascii="Bookman Old Style" w:hAnsi="Bookman Old Style"/>
        </w:rPr>
      </w:pP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</w:p>
    <w:p w:rsidR="00586827" w:rsidRPr="00586827" w:rsidRDefault="00CD7BB0" w:rsidP="00586827">
      <w:pPr>
        <w:pStyle w:val="Bezproreda"/>
        <w:jc w:val="center"/>
        <w:rPr>
          <w:rFonts w:ascii="Bookman Old Style" w:hAnsi="Bookman Old Style"/>
          <w:b/>
        </w:rPr>
      </w:pPr>
      <w:r w:rsidRPr="00586827">
        <w:rPr>
          <w:rFonts w:ascii="Bookman Old Style" w:hAnsi="Bookman Old Style"/>
          <w:b/>
        </w:rPr>
        <w:lastRenderedPageBreak/>
        <w:t>Članak 11.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CD7BB0" w:rsidRPr="00CD7BB0">
        <w:rPr>
          <w:rFonts w:ascii="Bookman Old Style" w:hAnsi="Bookman Old Style"/>
        </w:rPr>
        <w:t>Ova Odluka stupa na snagu osmog dana od dana objave u „Službenom glasniku Koprivničko</w:t>
      </w:r>
      <w:r>
        <w:rPr>
          <w:rFonts w:ascii="Bookman Old Style" w:hAnsi="Bookman Old Style"/>
        </w:rPr>
        <w:t>-</w:t>
      </w:r>
      <w:r w:rsidR="00CD7BB0" w:rsidRPr="00CD7BB0">
        <w:rPr>
          <w:rFonts w:ascii="Bookman Old Style" w:hAnsi="Bookman Old Style"/>
        </w:rPr>
        <w:t>križevačke županije“.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</w:p>
    <w:p w:rsidR="00586827" w:rsidRPr="00586827" w:rsidRDefault="00CD7BB0" w:rsidP="00586827">
      <w:pPr>
        <w:pStyle w:val="Bezproreda"/>
        <w:jc w:val="center"/>
        <w:rPr>
          <w:rFonts w:ascii="Bookman Old Style" w:hAnsi="Bookman Old Style"/>
          <w:b/>
        </w:rPr>
      </w:pPr>
      <w:r w:rsidRPr="00586827">
        <w:rPr>
          <w:rFonts w:ascii="Bookman Old Style" w:hAnsi="Bookman Old Style"/>
          <w:b/>
        </w:rPr>
        <w:t xml:space="preserve">OPĆINSKO VIJEĆE OPĆINE </w:t>
      </w:r>
      <w:r w:rsidR="00586827" w:rsidRPr="00586827">
        <w:rPr>
          <w:rFonts w:ascii="Bookman Old Style" w:hAnsi="Bookman Old Style"/>
          <w:b/>
        </w:rPr>
        <w:t>PETERANEC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</w:p>
    <w:p w:rsidR="00586827" w:rsidRDefault="00127725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363-01/22-01/</w:t>
      </w:r>
      <w:r w:rsidR="004D334B">
        <w:rPr>
          <w:rFonts w:ascii="Bookman Old Style" w:hAnsi="Bookman Old Style"/>
        </w:rPr>
        <w:t>13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</w:t>
      </w:r>
      <w:r w:rsidR="00CD7BB0" w:rsidRPr="00CD7BB0">
        <w:rPr>
          <w:rFonts w:ascii="Bookman Old Style" w:hAnsi="Bookman Old Style"/>
        </w:rPr>
        <w:t>-</w:t>
      </w:r>
      <w:r w:rsidR="00127725">
        <w:rPr>
          <w:rFonts w:ascii="Bookman Old Style" w:hAnsi="Bookman Old Style"/>
        </w:rPr>
        <w:t>02-</w:t>
      </w:r>
      <w:r w:rsidR="004D334B">
        <w:rPr>
          <w:rFonts w:ascii="Bookman Old Style" w:hAnsi="Bookman Old Style"/>
        </w:rPr>
        <w:t>22-1</w:t>
      </w:r>
      <w:r w:rsidR="00CD7BB0" w:rsidRPr="00CD7BB0">
        <w:rPr>
          <w:rFonts w:ascii="Bookman Old Style" w:hAnsi="Bookman Old Style"/>
        </w:rPr>
        <w:t xml:space="preserve"> 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</w:t>
      </w:r>
      <w:r w:rsidR="00CD7BB0" w:rsidRPr="00CD7BB0">
        <w:rPr>
          <w:rFonts w:ascii="Bookman Old Style" w:hAnsi="Bookman Old Style"/>
        </w:rPr>
        <w:t xml:space="preserve">, </w:t>
      </w:r>
      <w:r w:rsidR="004D334B">
        <w:rPr>
          <w:rFonts w:ascii="Bookman Old Style" w:hAnsi="Bookman Old Style"/>
        </w:rPr>
        <w:t>20. prosinca</w:t>
      </w:r>
      <w:r w:rsidR="00CD7BB0" w:rsidRPr="00CD7BB0">
        <w:rPr>
          <w:rFonts w:ascii="Bookman Old Style" w:hAnsi="Bookman Old Style"/>
        </w:rPr>
        <w:t xml:space="preserve"> 2022. </w:t>
      </w:r>
    </w:p>
    <w:p w:rsidR="00586827" w:rsidRDefault="00586827" w:rsidP="00CD7BB0">
      <w:pPr>
        <w:pStyle w:val="Bezproreda"/>
        <w:jc w:val="both"/>
        <w:rPr>
          <w:rFonts w:ascii="Bookman Old Style" w:hAnsi="Bookman Old Style"/>
        </w:rPr>
      </w:pPr>
    </w:p>
    <w:p w:rsidR="00127725" w:rsidRDefault="00586827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27725">
        <w:rPr>
          <w:rFonts w:ascii="Bookman Old Style" w:hAnsi="Bookman Old Style"/>
        </w:rPr>
        <w:tab/>
      </w:r>
      <w:r w:rsidR="00127725">
        <w:rPr>
          <w:rFonts w:ascii="Bookman Old Style" w:hAnsi="Bookman Old Style"/>
        </w:rPr>
        <w:tab/>
      </w:r>
      <w:r w:rsidR="00127725">
        <w:rPr>
          <w:rFonts w:ascii="Bookman Old Style" w:hAnsi="Bookman Old Style"/>
        </w:rPr>
        <w:tab/>
      </w:r>
      <w:r w:rsidR="00127725">
        <w:rPr>
          <w:rFonts w:ascii="Bookman Old Style" w:hAnsi="Bookman Old Style"/>
        </w:rPr>
        <w:tab/>
      </w:r>
      <w:r w:rsidR="00127725">
        <w:rPr>
          <w:rFonts w:ascii="Bookman Old Style" w:hAnsi="Bookman Old Style"/>
        </w:rPr>
        <w:tab/>
      </w:r>
      <w:r w:rsidR="00127725">
        <w:rPr>
          <w:rFonts w:ascii="Bookman Old Style" w:hAnsi="Bookman Old Style"/>
        </w:rPr>
        <w:tab/>
      </w:r>
      <w:r w:rsidR="00127725">
        <w:rPr>
          <w:rFonts w:ascii="Bookman Old Style" w:hAnsi="Bookman Old Style"/>
        </w:rPr>
        <w:tab/>
      </w:r>
      <w:r w:rsidR="004D334B">
        <w:rPr>
          <w:rFonts w:ascii="Bookman Old Style" w:hAnsi="Bookman Old Style"/>
        </w:rPr>
        <w:t xml:space="preserve">  </w:t>
      </w:r>
      <w:bookmarkStart w:id="0" w:name="_GoBack"/>
      <w:bookmarkEnd w:id="0"/>
      <w:r w:rsidR="00CD7BB0" w:rsidRPr="00CD7BB0">
        <w:rPr>
          <w:rFonts w:ascii="Bookman Old Style" w:hAnsi="Bookman Old Style"/>
        </w:rPr>
        <w:t>P</w:t>
      </w:r>
      <w:r w:rsidR="00127725">
        <w:rPr>
          <w:rFonts w:ascii="Bookman Old Style" w:hAnsi="Bookman Old Style"/>
        </w:rPr>
        <w:t>REDSJEDNICA</w:t>
      </w:r>
      <w:r>
        <w:rPr>
          <w:rFonts w:ascii="Bookman Old Style" w:hAnsi="Bookman Old Style"/>
        </w:rPr>
        <w:t>:</w:t>
      </w:r>
    </w:p>
    <w:p w:rsidR="00EF18A6" w:rsidRPr="00CD7BB0" w:rsidRDefault="00127725" w:rsidP="00CD7BB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="0058682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Ivana Dombaj Čižmak</w:t>
      </w:r>
      <w:r w:rsidR="004D334B">
        <w:rPr>
          <w:rFonts w:ascii="Bookman Old Style" w:hAnsi="Bookman Old Style"/>
        </w:rPr>
        <w:t>, v.r.</w:t>
      </w:r>
    </w:p>
    <w:sectPr w:rsidR="00EF18A6" w:rsidRPr="00CD7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F5" w:rsidRDefault="006A76F5" w:rsidP="00586827">
      <w:pPr>
        <w:spacing w:after="0" w:line="240" w:lineRule="auto"/>
      </w:pPr>
      <w:r>
        <w:separator/>
      </w:r>
    </w:p>
  </w:endnote>
  <w:endnote w:type="continuationSeparator" w:id="0">
    <w:p w:rsidR="006A76F5" w:rsidRDefault="006A76F5" w:rsidP="0058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F5" w:rsidRDefault="006A76F5" w:rsidP="00586827">
      <w:pPr>
        <w:spacing w:after="0" w:line="240" w:lineRule="auto"/>
      </w:pPr>
      <w:r>
        <w:separator/>
      </w:r>
    </w:p>
  </w:footnote>
  <w:footnote w:type="continuationSeparator" w:id="0">
    <w:p w:rsidR="006A76F5" w:rsidRDefault="006A76F5" w:rsidP="00586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B0"/>
    <w:rsid w:val="00127725"/>
    <w:rsid w:val="00196F8B"/>
    <w:rsid w:val="003A3A9E"/>
    <w:rsid w:val="00412674"/>
    <w:rsid w:val="004D334B"/>
    <w:rsid w:val="00586827"/>
    <w:rsid w:val="00626580"/>
    <w:rsid w:val="00692DA0"/>
    <w:rsid w:val="006A76F5"/>
    <w:rsid w:val="00B434B9"/>
    <w:rsid w:val="00BD6309"/>
    <w:rsid w:val="00C33AFE"/>
    <w:rsid w:val="00CD7BB0"/>
    <w:rsid w:val="00D922BB"/>
    <w:rsid w:val="00DA0D64"/>
    <w:rsid w:val="00E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7B1"/>
  <w15:chartTrackingRefBased/>
  <w15:docId w15:val="{56CF7BA1-BDA0-421F-A131-D7C5FE85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7BB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8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6827"/>
  </w:style>
  <w:style w:type="paragraph" w:styleId="Podnoje">
    <w:name w:val="footer"/>
    <w:basedOn w:val="Normal"/>
    <w:link w:val="PodnojeChar"/>
    <w:uiPriority w:val="99"/>
    <w:unhideWhenUsed/>
    <w:rsid w:val="0058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6827"/>
  </w:style>
  <w:style w:type="paragraph" w:styleId="Tekstbalonia">
    <w:name w:val="Balloon Text"/>
    <w:basedOn w:val="Normal"/>
    <w:link w:val="TekstbaloniaChar"/>
    <w:uiPriority w:val="99"/>
    <w:semiHidden/>
    <w:unhideWhenUsed/>
    <w:rsid w:val="0041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4</cp:revision>
  <cp:lastPrinted>2022-12-27T09:39:00Z</cp:lastPrinted>
  <dcterms:created xsi:type="dcterms:W3CDTF">2022-12-15T07:56:00Z</dcterms:created>
  <dcterms:modified xsi:type="dcterms:W3CDTF">2022-12-27T09:40:00Z</dcterms:modified>
</cp:coreProperties>
</file>