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484" w:rsidRDefault="005E5484" w:rsidP="00E02E78">
      <w:pPr>
        <w:pStyle w:val="Bezproreda"/>
        <w:ind w:firstLine="708"/>
      </w:pPr>
    </w:p>
    <w:p w:rsidR="00E02E78" w:rsidRDefault="00B10DF5" w:rsidP="00E02E78">
      <w:pPr>
        <w:pStyle w:val="Bezproreda"/>
        <w:ind w:firstLine="708"/>
      </w:pPr>
      <w:r>
        <w:t xml:space="preserve">Na temelju članka 113. </w:t>
      </w:r>
      <w:r w:rsidR="00E02E78" w:rsidRPr="000656FC">
        <w:t>Zakona o gospodarenju otpadom (</w:t>
      </w:r>
      <w:r w:rsidR="00E02E78">
        <w:t>„</w:t>
      </w:r>
      <w:r w:rsidR="00E02E78" w:rsidRPr="000656FC">
        <w:t>Narodne novine</w:t>
      </w:r>
      <w:r w:rsidR="00E02E78">
        <w:t>“ broj</w:t>
      </w:r>
      <w:r w:rsidR="00E02E78" w:rsidRPr="000656FC">
        <w:t xml:space="preserve"> </w:t>
      </w:r>
      <w:r>
        <w:t>84/21</w:t>
      </w:r>
      <w:r w:rsidR="00E02E78" w:rsidRPr="000656FC">
        <w:t>) i članka 31. Statuta Općine Peteranec  („Službeni glasnik Koprivničko-križevačke županije“ broj 6/13.</w:t>
      </w:r>
      <w:r w:rsidR="0014183C">
        <w:t xml:space="preserve">, </w:t>
      </w:r>
      <w:r w:rsidR="00E02E78">
        <w:t>4</w:t>
      </w:r>
      <w:r w:rsidR="00F536C8">
        <w:t>/</w:t>
      </w:r>
      <w:r w:rsidR="00E02E78">
        <w:t>18</w:t>
      </w:r>
      <w:r>
        <w:t>.,</w:t>
      </w:r>
      <w:r w:rsidR="0014183C">
        <w:t xml:space="preserve"> </w:t>
      </w:r>
      <w:r w:rsidR="0014183C" w:rsidRPr="00F05301">
        <w:t>4/20</w:t>
      </w:r>
      <w:r>
        <w:t>. i 4/21</w:t>
      </w:r>
      <w:r w:rsidR="00E02E78" w:rsidRPr="00F05301">
        <w:t xml:space="preserve">), </w:t>
      </w:r>
      <w:r w:rsidR="00E02E78" w:rsidRPr="000656FC">
        <w:t xml:space="preserve">Općinsko vijeće Općine Peteranec na </w:t>
      </w:r>
      <w:r w:rsidR="004A4D66">
        <w:t>2</w:t>
      </w:r>
      <w:r w:rsidR="00577FFA">
        <w:t>3</w:t>
      </w:r>
      <w:r w:rsidR="00E02E78" w:rsidRPr="000656FC">
        <w:t>. sjednici održanoj</w:t>
      </w:r>
      <w:r w:rsidR="006F588D">
        <w:t xml:space="preserve"> </w:t>
      </w:r>
      <w:r w:rsidR="00B16362">
        <w:t>20</w:t>
      </w:r>
      <w:r w:rsidR="00577FFA">
        <w:t>.</w:t>
      </w:r>
      <w:r w:rsidR="00F05301" w:rsidRPr="00F05301">
        <w:t xml:space="preserve"> </w:t>
      </w:r>
      <w:r w:rsidR="00F536C8">
        <w:rPr>
          <w:color w:val="000000" w:themeColor="text1"/>
        </w:rPr>
        <w:t>ožujka</w:t>
      </w:r>
      <w:r w:rsidR="00E02E78" w:rsidRPr="00020391">
        <w:rPr>
          <w:color w:val="000000" w:themeColor="text1"/>
        </w:rPr>
        <w:t xml:space="preserve"> </w:t>
      </w:r>
      <w:r>
        <w:t>202</w:t>
      </w:r>
      <w:r w:rsidR="004A4D66">
        <w:t>3</w:t>
      </w:r>
      <w:r w:rsidR="00E02E78" w:rsidRPr="000656FC">
        <w:t>.</w:t>
      </w:r>
      <w:r w:rsidR="00A32EE5">
        <w:t>,</w:t>
      </w:r>
      <w:r w:rsidR="00E02E78" w:rsidRPr="000656FC">
        <w:t xml:space="preserve"> donijelo je </w:t>
      </w:r>
    </w:p>
    <w:p w:rsidR="00E02E78" w:rsidRPr="000656FC" w:rsidRDefault="00E02E78" w:rsidP="00E02E78">
      <w:pPr>
        <w:pStyle w:val="Bezproreda"/>
      </w:pPr>
    </w:p>
    <w:p w:rsidR="00E02E78" w:rsidRPr="000656FC" w:rsidRDefault="00E02E78" w:rsidP="00E02E78">
      <w:pPr>
        <w:pStyle w:val="Bezproreda"/>
      </w:pPr>
    </w:p>
    <w:p w:rsidR="00E02E78" w:rsidRPr="000656FC" w:rsidRDefault="00E02E78" w:rsidP="00E02E78">
      <w:pPr>
        <w:pStyle w:val="Bezproreda"/>
        <w:jc w:val="center"/>
        <w:rPr>
          <w:b/>
        </w:rPr>
      </w:pPr>
      <w:r w:rsidRPr="000656FC">
        <w:rPr>
          <w:b/>
        </w:rPr>
        <w:t>O D L U K U</w:t>
      </w:r>
    </w:p>
    <w:p w:rsidR="00E02E78" w:rsidRPr="000656FC" w:rsidRDefault="00E02E78" w:rsidP="00E02E78">
      <w:pPr>
        <w:pStyle w:val="Bezproreda"/>
        <w:jc w:val="center"/>
        <w:rPr>
          <w:b/>
        </w:rPr>
      </w:pPr>
      <w:r w:rsidRPr="000656FC">
        <w:rPr>
          <w:b/>
        </w:rPr>
        <w:t>o provedbi posebnih mjera sprečavanja odbacivanja otpada</w:t>
      </w:r>
    </w:p>
    <w:p w:rsidR="00E02E78" w:rsidRDefault="00E02E78" w:rsidP="00E02E78">
      <w:pPr>
        <w:pStyle w:val="Bezproreda"/>
        <w:jc w:val="center"/>
        <w:rPr>
          <w:b/>
        </w:rPr>
      </w:pPr>
      <w:r w:rsidRPr="000656FC">
        <w:rPr>
          <w:b/>
        </w:rPr>
        <w:t>na području Općine Peteranec</w:t>
      </w:r>
      <w:r w:rsidR="00B10DF5">
        <w:rPr>
          <w:b/>
        </w:rPr>
        <w:t xml:space="preserve"> za 202</w:t>
      </w:r>
      <w:r w:rsidR="004A4D66">
        <w:rPr>
          <w:b/>
        </w:rPr>
        <w:t>3</w:t>
      </w:r>
      <w:r w:rsidR="00351D1B">
        <w:rPr>
          <w:b/>
        </w:rPr>
        <w:t>. godinu</w:t>
      </w:r>
    </w:p>
    <w:p w:rsidR="00E02E78" w:rsidRPr="000656FC" w:rsidRDefault="00E02E78" w:rsidP="00E02E78">
      <w:pPr>
        <w:pStyle w:val="Bezproreda"/>
        <w:jc w:val="center"/>
        <w:rPr>
          <w:b/>
        </w:rPr>
      </w:pPr>
    </w:p>
    <w:p w:rsidR="00E02E78" w:rsidRPr="000656FC" w:rsidRDefault="00E02E78" w:rsidP="00E02E78">
      <w:pPr>
        <w:pStyle w:val="Bezproreda"/>
        <w:rPr>
          <w:b/>
        </w:rPr>
      </w:pPr>
    </w:p>
    <w:p w:rsidR="00E02E78" w:rsidRDefault="00E02E78" w:rsidP="00E02E78">
      <w:pPr>
        <w:pStyle w:val="Bezproreda"/>
        <w:jc w:val="center"/>
        <w:rPr>
          <w:b/>
        </w:rPr>
      </w:pPr>
      <w:r w:rsidRPr="000656FC">
        <w:rPr>
          <w:b/>
        </w:rPr>
        <w:t>Članak 1.</w:t>
      </w:r>
    </w:p>
    <w:p w:rsidR="00E02E78" w:rsidRPr="000656FC" w:rsidRDefault="00E02E78" w:rsidP="00E02E78">
      <w:pPr>
        <w:pStyle w:val="Bezproreda"/>
      </w:pPr>
    </w:p>
    <w:p w:rsidR="00E02E78" w:rsidRPr="000656FC" w:rsidRDefault="00E02E78" w:rsidP="00E02E78">
      <w:pPr>
        <w:pStyle w:val="Bezproreda"/>
      </w:pPr>
      <w:r w:rsidRPr="000656FC">
        <w:tab/>
        <w:t>Odlukom o provedbi posebnih mjera sprečavanja odbacivanja otpada na području Općine Peteranec</w:t>
      </w:r>
      <w:r w:rsidR="00B10DF5">
        <w:t xml:space="preserve"> za 202</w:t>
      </w:r>
      <w:r w:rsidR="004A4D66">
        <w:t>3</w:t>
      </w:r>
      <w:r w:rsidR="00351D1B">
        <w:t>. godinu</w:t>
      </w:r>
      <w:r w:rsidRPr="000656FC">
        <w:t xml:space="preserve"> (u daljn</w:t>
      </w:r>
      <w:r w:rsidR="00B10DF5">
        <w:t xml:space="preserve">jem tekstu: Odluka) određuju se </w:t>
      </w:r>
      <w:r w:rsidRPr="000656FC">
        <w:t xml:space="preserve">posebne mjere sprečavanja odbacivanja otpada u odnosu na lokacije </w:t>
      </w:r>
      <w:r w:rsidR="00B10DF5">
        <w:t>na području Općine Peteranec na</w:t>
      </w:r>
      <w:r w:rsidRPr="000656FC">
        <w:t xml:space="preserve"> kojima je u više navrata utvrđeno nepropisno odbacivanje otpada. </w:t>
      </w:r>
    </w:p>
    <w:p w:rsidR="00E02E78" w:rsidRPr="000656FC" w:rsidRDefault="00E02E78" w:rsidP="00E02E78">
      <w:pPr>
        <w:pStyle w:val="Bezproreda"/>
      </w:pPr>
    </w:p>
    <w:p w:rsidR="00E02E78" w:rsidRDefault="00E02E78" w:rsidP="00E02E78">
      <w:pPr>
        <w:pStyle w:val="Bezproreda"/>
        <w:jc w:val="center"/>
        <w:rPr>
          <w:b/>
        </w:rPr>
      </w:pPr>
      <w:r w:rsidRPr="000656FC">
        <w:rPr>
          <w:b/>
        </w:rPr>
        <w:t>Članak 2.</w:t>
      </w:r>
    </w:p>
    <w:p w:rsidR="00E02E78" w:rsidRPr="000656FC" w:rsidRDefault="00E02E78" w:rsidP="00E02E78">
      <w:pPr>
        <w:pStyle w:val="Bezproreda"/>
      </w:pPr>
    </w:p>
    <w:p w:rsidR="00E02E78" w:rsidRDefault="00E02E78" w:rsidP="00E02E78">
      <w:pPr>
        <w:pStyle w:val="Bezproreda"/>
      </w:pPr>
      <w:r w:rsidRPr="000656FC">
        <w:tab/>
        <w:t>Na temelju Izvj</w:t>
      </w:r>
      <w:r>
        <w:t xml:space="preserve">ešća o </w:t>
      </w:r>
      <w:r w:rsidR="007232D1">
        <w:t>provedbi</w:t>
      </w:r>
      <w:r w:rsidRPr="000656FC">
        <w:t xml:space="preserve"> Plana gospodarenja otpadom na području Općin</w:t>
      </w:r>
      <w:r w:rsidR="007232D1">
        <w:t xml:space="preserve">e Peteranec </w:t>
      </w:r>
      <w:r w:rsidR="00B10DF5">
        <w:t>za 202</w:t>
      </w:r>
      <w:r w:rsidR="004A4D66">
        <w:t>2</w:t>
      </w:r>
      <w:r w:rsidRPr="000656FC">
        <w:t xml:space="preserve">. godinu i Izvješća o lokacijama i količinama odbačenog otpada te troškovima uklanjanja odbačenog otpada </w:t>
      </w:r>
      <w:r w:rsidR="00B10DF5" w:rsidRPr="000656FC">
        <w:t>na području Općine Peteranec</w:t>
      </w:r>
      <w:r w:rsidR="00B10DF5">
        <w:t xml:space="preserve"> u 202</w:t>
      </w:r>
      <w:r w:rsidR="004A4D66">
        <w:t>2</w:t>
      </w:r>
      <w:r w:rsidR="007232D1">
        <w:t>. godini</w:t>
      </w:r>
      <w:r w:rsidRPr="000656FC">
        <w:t>,</w:t>
      </w:r>
      <w:r w:rsidR="00B10DF5">
        <w:t xml:space="preserve"> provedbi mjera za sprečavanje nepropisnog odbacivanja otpada te mjera za uklanjanje otpada </w:t>
      </w:r>
      <w:r w:rsidRPr="000656FC">
        <w:t xml:space="preserve"> </w:t>
      </w:r>
      <w:r w:rsidR="00B10DF5">
        <w:t>Općine Peteranec u 202</w:t>
      </w:r>
      <w:r w:rsidR="004A4D66">
        <w:t>2</w:t>
      </w:r>
      <w:r w:rsidR="00B10DF5">
        <w:t xml:space="preserve">. godini </w:t>
      </w:r>
      <w:r w:rsidRPr="000656FC">
        <w:t xml:space="preserve">utvrđuju se lokacije na kojima će se provoditi posebne mjere sprečavanja odbacivanja otpada: </w:t>
      </w:r>
    </w:p>
    <w:p w:rsidR="000D0048" w:rsidRPr="007175CF" w:rsidRDefault="00A32EE5" w:rsidP="000D0048">
      <w:pPr>
        <w:pStyle w:val="Bezproreda"/>
      </w:pPr>
      <w:r>
        <w:tab/>
      </w:r>
      <w:r w:rsidR="000D0048">
        <w:t xml:space="preserve">- </w:t>
      </w:r>
      <w:r w:rsidR="000D0048" w:rsidRPr="007175CF">
        <w:t>u naselju Peteranec – predio zvani „Cerine“, k.č.br. 2209 k.o. Peteranec;</w:t>
      </w:r>
    </w:p>
    <w:p w:rsidR="000D0048" w:rsidRPr="007175CF" w:rsidRDefault="000D0048" w:rsidP="000D0048">
      <w:pPr>
        <w:pStyle w:val="Bezproreda"/>
      </w:pPr>
      <w:r>
        <w:tab/>
        <w:t xml:space="preserve">- </w:t>
      </w:r>
      <w:r w:rsidRPr="007175CF">
        <w:t xml:space="preserve">divlje odlagalište „Borik“ na lokaciji udaljenoj oko 500 metara od  naselja </w:t>
      </w:r>
      <w:r>
        <w:tab/>
        <w:t xml:space="preserve">   </w:t>
      </w:r>
      <w:r w:rsidRPr="007175CF">
        <w:t xml:space="preserve">Sigetec u smjeru sjeveroistoka, kč. br. 208/23, 208/24, 264/44 u k.o. </w:t>
      </w:r>
      <w:r>
        <w:tab/>
        <w:t xml:space="preserve">   </w:t>
      </w:r>
      <w:r w:rsidRPr="007175CF">
        <w:t>Sigetec, uz nerazvrstanu cestu;</w:t>
      </w:r>
    </w:p>
    <w:p w:rsidR="000D0048" w:rsidRPr="007175CF" w:rsidRDefault="000D0048" w:rsidP="000D0048">
      <w:pPr>
        <w:pStyle w:val="Bezproreda"/>
      </w:pPr>
      <w:r>
        <w:tab/>
        <w:t xml:space="preserve">- </w:t>
      </w:r>
      <w:r w:rsidRPr="007175CF">
        <w:t xml:space="preserve">divlje odlagalište „Dacer“ na lokaciji udaljenoj oko 500 metara od mjesta </w:t>
      </w:r>
      <w:r>
        <w:tab/>
        <w:t xml:space="preserve">   </w:t>
      </w:r>
      <w:r w:rsidRPr="007175CF">
        <w:t>Sigetec  u smjeru sjeveroistoka, kč. br. 2729 u k.o. Sigetec;</w:t>
      </w:r>
    </w:p>
    <w:p w:rsidR="000D0048" w:rsidRPr="007175CF" w:rsidRDefault="000D0048" w:rsidP="000D0048">
      <w:pPr>
        <w:pStyle w:val="Bezproreda"/>
      </w:pPr>
      <w:r>
        <w:tab/>
        <w:t xml:space="preserve">- </w:t>
      </w:r>
      <w:r w:rsidRPr="007175CF">
        <w:t>divlje odlagalište u Starogradskoj ulici u Sigecu kč.br. 115/27 k.o. Sigetec,</w:t>
      </w:r>
    </w:p>
    <w:p w:rsidR="000D0048" w:rsidRDefault="00577FFA" w:rsidP="000D0048">
      <w:pPr>
        <w:pStyle w:val="Bezproreda"/>
      </w:pPr>
      <w:r>
        <w:tab/>
        <w:t>- odlagalište otpada „Klepa“,</w:t>
      </w:r>
      <w:r w:rsidRPr="00577FFA">
        <w:t xml:space="preserve"> </w:t>
      </w:r>
      <w:r w:rsidRPr="007175CF">
        <w:t xml:space="preserve">kč. br. </w:t>
      </w:r>
      <w:r>
        <w:t>4039</w:t>
      </w:r>
      <w:r w:rsidRPr="007175CF">
        <w:t xml:space="preserve"> u k.o. </w:t>
      </w:r>
      <w:r>
        <w:t>Peteranec</w:t>
      </w:r>
      <w:r w:rsidRPr="007175CF">
        <w:t>;</w:t>
      </w:r>
    </w:p>
    <w:p w:rsidR="004A4D66" w:rsidRDefault="004A4D66" w:rsidP="004A4D66">
      <w:pPr>
        <w:pStyle w:val="Bezproreda"/>
      </w:pPr>
      <w:r>
        <w:tab/>
        <w:t>- u naselju Sigetec, oranica u Starogradskoj ulici, k.č.br. 555/7 k.o. Sigetec;</w:t>
      </w:r>
    </w:p>
    <w:p w:rsidR="000D0048" w:rsidRPr="007175CF" w:rsidRDefault="004A4D66" w:rsidP="005A66C7">
      <w:pPr>
        <w:pStyle w:val="Bezproreda"/>
        <w:ind w:left="708"/>
      </w:pPr>
      <w:r>
        <w:t>- u naselju Peteranec, u naravi Bušotina Peteranec, k.č.br. 433/1 k.o. Peteranec</w:t>
      </w:r>
      <w:r w:rsidR="005A66C7">
        <w:t>.</w:t>
      </w:r>
    </w:p>
    <w:p w:rsidR="00E02E78" w:rsidRDefault="00E02E78" w:rsidP="000D0048">
      <w:pPr>
        <w:pStyle w:val="Bezproreda"/>
        <w:jc w:val="center"/>
        <w:rPr>
          <w:b/>
        </w:rPr>
      </w:pPr>
      <w:r w:rsidRPr="000656FC">
        <w:rPr>
          <w:b/>
        </w:rPr>
        <w:t>Članak 3.</w:t>
      </w:r>
    </w:p>
    <w:p w:rsidR="00E02E78" w:rsidRPr="000656FC" w:rsidRDefault="00E02E78" w:rsidP="00E02E78">
      <w:pPr>
        <w:pStyle w:val="Bezproreda"/>
      </w:pPr>
    </w:p>
    <w:p w:rsidR="00E02E78" w:rsidRPr="000656FC" w:rsidRDefault="00E02E78" w:rsidP="00E02E78">
      <w:pPr>
        <w:pStyle w:val="Bezproreda"/>
      </w:pPr>
      <w:r w:rsidRPr="000656FC">
        <w:tab/>
        <w:t>Na lokacijama iz članka 2.</w:t>
      </w:r>
      <w:r>
        <w:t xml:space="preserve"> ove Odluke provodit će se</w:t>
      </w:r>
      <w:r w:rsidRPr="000656FC">
        <w:t xml:space="preserve"> </w:t>
      </w:r>
      <w:r w:rsidR="001651CB">
        <w:t xml:space="preserve">sljedeće </w:t>
      </w:r>
      <w:r w:rsidRPr="000656FC">
        <w:t>posebne mjere</w:t>
      </w:r>
      <w:r>
        <w:t xml:space="preserve"> radi sprečavanja odbacivanja otpada i to</w:t>
      </w:r>
      <w:r w:rsidRPr="000656FC">
        <w:t>:</w:t>
      </w:r>
    </w:p>
    <w:p w:rsidR="00E02E78" w:rsidRPr="000656FC" w:rsidRDefault="00E02E78" w:rsidP="00E02E78">
      <w:pPr>
        <w:pStyle w:val="Bezproreda"/>
      </w:pPr>
      <w:r w:rsidRPr="000656FC">
        <w:tab/>
        <w:t xml:space="preserve">-  </w:t>
      </w:r>
      <w:r w:rsidR="001651CB">
        <w:t xml:space="preserve"> </w:t>
      </w:r>
      <w:r w:rsidRPr="000656FC">
        <w:t>učestala kontrola lok</w:t>
      </w:r>
      <w:r>
        <w:t>acija putem komunalnog redara Općine</w:t>
      </w:r>
      <w:r w:rsidRPr="000656FC">
        <w:t xml:space="preserve">, </w:t>
      </w:r>
    </w:p>
    <w:p w:rsidR="00E02E78" w:rsidRPr="000656FC" w:rsidRDefault="00E02E78" w:rsidP="00E02E78">
      <w:pPr>
        <w:pStyle w:val="Bezproreda"/>
      </w:pPr>
      <w:r w:rsidRPr="000656FC">
        <w:tab/>
        <w:t xml:space="preserve">-  </w:t>
      </w:r>
      <w:r w:rsidR="001651CB">
        <w:t xml:space="preserve"> </w:t>
      </w:r>
      <w:r w:rsidRPr="000656FC">
        <w:t>postav</w:t>
      </w:r>
      <w:r>
        <w:t xml:space="preserve">ljanje </w:t>
      </w:r>
      <w:r w:rsidRPr="000656FC">
        <w:t xml:space="preserve"> znakova upozorenja o zabrani odbacivanja otpada, </w:t>
      </w:r>
    </w:p>
    <w:p w:rsidR="00E02E78" w:rsidRDefault="00E02E78" w:rsidP="00E02E78">
      <w:pPr>
        <w:pStyle w:val="Bezproreda"/>
      </w:pPr>
      <w:r w:rsidRPr="000656FC">
        <w:tab/>
        <w:t>-</w:t>
      </w:r>
      <w:r>
        <w:t xml:space="preserve">  </w:t>
      </w:r>
      <w:r w:rsidR="001651CB">
        <w:t xml:space="preserve"> </w:t>
      </w:r>
      <w:r>
        <w:t xml:space="preserve">postavljanje videonadzora, </w:t>
      </w:r>
    </w:p>
    <w:p w:rsidR="00D206D7" w:rsidRDefault="001651CB" w:rsidP="00D206D7">
      <w:pPr>
        <w:pStyle w:val="Bezproreda"/>
        <w:ind w:left="708"/>
      </w:pPr>
      <w:r>
        <w:t xml:space="preserve">- </w:t>
      </w:r>
      <w:r w:rsidR="00E02E78">
        <w:t>zaprimanje obavijesti ili</w:t>
      </w:r>
      <w:r>
        <w:t xml:space="preserve"> obrasca o nepropisno odbačenom otpadu        </w:t>
      </w:r>
      <w:r w:rsidR="00E02E78">
        <w:t xml:space="preserve">elektroničkim </w:t>
      </w:r>
      <w:r w:rsidR="00D206D7">
        <w:t xml:space="preserve">putem                                    </w:t>
      </w:r>
    </w:p>
    <w:p w:rsidR="00E02E78" w:rsidRDefault="00E02E78" w:rsidP="00D206D7">
      <w:pPr>
        <w:pStyle w:val="Bezproreda"/>
        <w:ind w:firstLine="708"/>
      </w:pPr>
      <w:r>
        <w:t xml:space="preserve">- </w:t>
      </w:r>
      <w:r w:rsidR="00D206D7">
        <w:t xml:space="preserve"> </w:t>
      </w:r>
      <w:r w:rsidR="001651CB">
        <w:t xml:space="preserve"> </w:t>
      </w:r>
      <w:r>
        <w:t xml:space="preserve">objava informacija o telefonskom broju i ovlaštenoj osobi kojoj je moguće </w:t>
      </w:r>
    </w:p>
    <w:p w:rsidR="00D206D7" w:rsidRPr="000656FC" w:rsidRDefault="00D206D7" w:rsidP="00D206D7">
      <w:pPr>
        <w:pStyle w:val="Bezproreda"/>
        <w:ind w:firstLine="708"/>
      </w:pPr>
      <w:r>
        <w:t xml:space="preserve">prijaviti nepropisno odbačen otpad, </w:t>
      </w:r>
    </w:p>
    <w:p w:rsidR="00D206D7" w:rsidRDefault="00E02E78" w:rsidP="00E02E78">
      <w:pPr>
        <w:pStyle w:val="Bezproreda"/>
      </w:pPr>
      <w:r w:rsidRPr="000656FC">
        <w:tab/>
        <w:t xml:space="preserve">- </w:t>
      </w:r>
      <w:r w:rsidR="00D206D7">
        <w:t xml:space="preserve"> </w:t>
      </w:r>
      <w:r>
        <w:t>periodične akcije uklanjanja nepropis</w:t>
      </w:r>
      <w:r w:rsidR="001651CB">
        <w:t xml:space="preserve">no odbačenog otpada na području  </w:t>
      </w:r>
      <w:r w:rsidR="001651CB">
        <w:tab/>
      </w:r>
      <w:r w:rsidR="00D206D7">
        <w:t>Općine.</w:t>
      </w:r>
    </w:p>
    <w:p w:rsidR="005E5484" w:rsidRPr="000656FC" w:rsidRDefault="005E5484" w:rsidP="00E02E78">
      <w:pPr>
        <w:pStyle w:val="Bezproreda"/>
      </w:pPr>
    </w:p>
    <w:p w:rsidR="005E5484" w:rsidRDefault="005E5484" w:rsidP="005E5484">
      <w:pPr>
        <w:pStyle w:val="Bezproreda"/>
        <w:ind w:firstLine="708"/>
      </w:pPr>
      <w:r>
        <w:t>Na području Općine i dalje će se vršiti edukacija i informiranje građana o načinu zbrinjavanja različitih vrsta otpada u skladu sa zakonskim propisima i općim aktima Općine.</w:t>
      </w:r>
    </w:p>
    <w:p w:rsidR="005A66C7" w:rsidRDefault="005A66C7" w:rsidP="005E5484">
      <w:pPr>
        <w:pStyle w:val="Bezproreda"/>
        <w:ind w:firstLine="708"/>
      </w:pPr>
    </w:p>
    <w:p w:rsidR="005A66C7" w:rsidRDefault="005A66C7" w:rsidP="005E5484">
      <w:pPr>
        <w:pStyle w:val="Bezproreda"/>
        <w:ind w:firstLine="708"/>
      </w:pPr>
    </w:p>
    <w:p w:rsidR="005A66C7" w:rsidRDefault="005A66C7" w:rsidP="005E5484">
      <w:pPr>
        <w:pStyle w:val="Bezproreda"/>
        <w:ind w:firstLine="708"/>
      </w:pPr>
    </w:p>
    <w:p w:rsidR="00577FFA" w:rsidRPr="000656FC" w:rsidRDefault="00577FFA" w:rsidP="00E02E78">
      <w:pPr>
        <w:pStyle w:val="Bezproreda"/>
      </w:pPr>
    </w:p>
    <w:p w:rsidR="00E02E78" w:rsidRDefault="00E02E78" w:rsidP="00E02E78">
      <w:pPr>
        <w:pStyle w:val="Bezproreda"/>
        <w:jc w:val="center"/>
        <w:rPr>
          <w:b/>
        </w:rPr>
      </w:pPr>
      <w:r w:rsidRPr="000656FC">
        <w:rPr>
          <w:b/>
        </w:rPr>
        <w:t>Članak 4.</w:t>
      </w:r>
    </w:p>
    <w:p w:rsidR="00E02E78" w:rsidRPr="000656FC" w:rsidRDefault="00E02E78" w:rsidP="00E02E78">
      <w:pPr>
        <w:pStyle w:val="Bezproreda"/>
      </w:pPr>
    </w:p>
    <w:p w:rsidR="00E02E78" w:rsidRDefault="00E02E78" w:rsidP="00E02E78">
      <w:pPr>
        <w:pStyle w:val="Bezproreda"/>
      </w:pPr>
      <w:r w:rsidRPr="000656FC">
        <w:tab/>
      </w:r>
      <w:r w:rsidR="005E5484">
        <w:t>Posebne mjere iz članka 3. ove Odluke financirat</w:t>
      </w:r>
      <w:r w:rsidR="001651CB">
        <w:t>i</w:t>
      </w:r>
      <w:r w:rsidR="005E5484">
        <w:t xml:space="preserve"> će se iz sredstava P</w:t>
      </w:r>
      <w:r w:rsidR="007232D1">
        <w:t>r</w:t>
      </w:r>
      <w:r w:rsidR="001651CB">
        <w:t>oračuna Općine Peteranec za 202</w:t>
      </w:r>
      <w:r w:rsidR="004A4D66">
        <w:t>3</w:t>
      </w:r>
      <w:r>
        <w:t>.</w:t>
      </w:r>
      <w:r w:rsidR="005E5484">
        <w:t xml:space="preserve"> godinu.</w:t>
      </w:r>
    </w:p>
    <w:p w:rsidR="00D206D7" w:rsidRDefault="00D206D7" w:rsidP="00E02E78">
      <w:pPr>
        <w:pStyle w:val="Bezproreda"/>
        <w:jc w:val="center"/>
        <w:rPr>
          <w:b/>
        </w:rPr>
      </w:pPr>
    </w:p>
    <w:p w:rsidR="00E02E78" w:rsidRPr="000656FC" w:rsidRDefault="00E02E78" w:rsidP="00E02E78">
      <w:pPr>
        <w:pStyle w:val="Bezproreda"/>
        <w:jc w:val="center"/>
        <w:rPr>
          <w:b/>
        </w:rPr>
      </w:pPr>
      <w:r w:rsidRPr="000656FC">
        <w:rPr>
          <w:b/>
        </w:rPr>
        <w:t>Članak 5.</w:t>
      </w:r>
    </w:p>
    <w:p w:rsidR="00E02E78" w:rsidRPr="000656FC" w:rsidRDefault="00E02E78" w:rsidP="00E02E78">
      <w:pPr>
        <w:pStyle w:val="Bezproreda"/>
      </w:pPr>
    </w:p>
    <w:p w:rsidR="00E02E78" w:rsidRPr="000656FC" w:rsidRDefault="00E02E78" w:rsidP="00E02E78">
      <w:pPr>
        <w:pStyle w:val="Bezproreda"/>
      </w:pPr>
      <w:r w:rsidRPr="000656FC">
        <w:tab/>
        <w:t xml:space="preserve">Ova Odluka stupa na snagu </w:t>
      </w:r>
      <w:r w:rsidR="00F536C8">
        <w:t>osmog</w:t>
      </w:r>
      <w:r w:rsidRPr="000656FC">
        <w:t xml:space="preserve"> dana od dana objave u „Službenom glasniku Koprivničko-križevačke županije“.</w:t>
      </w:r>
    </w:p>
    <w:p w:rsidR="00E02E78" w:rsidRPr="000656FC" w:rsidRDefault="00E02E78" w:rsidP="00E02E78">
      <w:pPr>
        <w:pStyle w:val="Bezproreda"/>
      </w:pPr>
    </w:p>
    <w:p w:rsidR="00E02E78" w:rsidRDefault="00E02E78" w:rsidP="00E02E78">
      <w:pPr>
        <w:pStyle w:val="Bezproreda"/>
        <w:jc w:val="center"/>
        <w:rPr>
          <w:b/>
        </w:rPr>
      </w:pPr>
      <w:r w:rsidRPr="000656FC">
        <w:rPr>
          <w:b/>
        </w:rPr>
        <w:t>OPĆINSKO VIJEĆE</w:t>
      </w:r>
      <w:r>
        <w:rPr>
          <w:b/>
        </w:rPr>
        <w:t xml:space="preserve"> </w:t>
      </w:r>
      <w:r w:rsidRPr="000656FC">
        <w:rPr>
          <w:b/>
        </w:rPr>
        <w:t>OPĆINE PETERANEC</w:t>
      </w:r>
    </w:p>
    <w:p w:rsidR="00242A4F" w:rsidRPr="000656FC" w:rsidRDefault="00242A4F" w:rsidP="00E02E78">
      <w:pPr>
        <w:pStyle w:val="Bezproreda"/>
        <w:jc w:val="center"/>
        <w:rPr>
          <w:b/>
        </w:rPr>
      </w:pPr>
    </w:p>
    <w:p w:rsidR="00E02E78" w:rsidRPr="000656FC" w:rsidRDefault="00E02E78" w:rsidP="00E02E78">
      <w:pPr>
        <w:pStyle w:val="Bezproreda"/>
      </w:pPr>
    </w:p>
    <w:p w:rsidR="00E02E78" w:rsidRPr="008D6D09" w:rsidRDefault="00E02E78" w:rsidP="00E02E78">
      <w:pPr>
        <w:pStyle w:val="Bezproreda"/>
      </w:pPr>
      <w:r w:rsidRPr="008D6D09">
        <w:t xml:space="preserve">KLASA: </w:t>
      </w:r>
      <w:r w:rsidR="004E6261" w:rsidRPr="008D6D09">
        <w:t>351-01</w:t>
      </w:r>
      <w:r w:rsidR="00F4529A" w:rsidRPr="008D6D09">
        <w:t>/</w:t>
      </w:r>
      <w:r w:rsidR="001651CB">
        <w:t>2</w:t>
      </w:r>
      <w:r w:rsidR="00052C21">
        <w:t>3</w:t>
      </w:r>
      <w:r w:rsidR="002259C3" w:rsidRPr="008D6D09">
        <w:t>-01/</w:t>
      </w:r>
      <w:r w:rsidR="00577FFA">
        <w:t>0</w:t>
      </w:r>
      <w:r w:rsidR="004A4D66">
        <w:t>3</w:t>
      </w:r>
    </w:p>
    <w:p w:rsidR="00E02E78" w:rsidRPr="008D6D09" w:rsidRDefault="001651CB" w:rsidP="00E02E78">
      <w:pPr>
        <w:pStyle w:val="Bezproreda"/>
      </w:pPr>
      <w:r>
        <w:t>URBROJ: 2137-</w:t>
      </w:r>
      <w:r w:rsidR="00F05301" w:rsidRPr="008D6D09">
        <w:t>12</w:t>
      </w:r>
      <w:r>
        <w:t>-02-2</w:t>
      </w:r>
      <w:r w:rsidR="004A4D66">
        <w:t>3</w:t>
      </w:r>
      <w:r w:rsidR="002259C3" w:rsidRPr="008D6D09">
        <w:t>-1</w:t>
      </w:r>
    </w:p>
    <w:p w:rsidR="00E02E78" w:rsidRDefault="00E02E78" w:rsidP="00E02E78">
      <w:pPr>
        <w:pStyle w:val="Bezproreda"/>
        <w:rPr>
          <w:color w:val="000000" w:themeColor="text1"/>
        </w:rPr>
      </w:pPr>
      <w:r w:rsidRPr="00020391">
        <w:rPr>
          <w:color w:val="000000" w:themeColor="text1"/>
        </w:rPr>
        <w:t>Peteranec,</w:t>
      </w:r>
      <w:r w:rsidRPr="00F05301">
        <w:t xml:space="preserve"> </w:t>
      </w:r>
      <w:r w:rsidR="00B16362">
        <w:t>20</w:t>
      </w:r>
      <w:r w:rsidR="00F05301" w:rsidRPr="00F05301">
        <w:t>.</w:t>
      </w:r>
      <w:r w:rsidRPr="00F05301">
        <w:t xml:space="preserve"> </w:t>
      </w:r>
      <w:r w:rsidR="00F536C8">
        <w:rPr>
          <w:color w:val="000000" w:themeColor="text1"/>
        </w:rPr>
        <w:t xml:space="preserve">ožujka </w:t>
      </w:r>
      <w:r w:rsidR="001651CB">
        <w:rPr>
          <w:color w:val="000000" w:themeColor="text1"/>
        </w:rPr>
        <w:t>202</w:t>
      </w:r>
      <w:r w:rsidR="004A4D66">
        <w:rPr>
          <w:color w:val="000000" w:themeColor="text1"/>
        </w:rPr>
        <w:t>3</w:t>
      </w:r>
      <w:r w:rsidRPr="00020391">
        <w:rPr>
          <w:color w:val="000000" w:themeColor="text1"/>
        </w:rPr>
        <w:t>.</w:t>
      </w:r>
    </w:p>
    <w:p w:rsidR="008D6D09" w:rsidRPr="00020391" w:rsidRDefault="008D6D09" w:rsidP="00E02E78">
      <w:pPr>
        <w:pStyle w:val="Bezproreda"/>
        <w:rPr>
          <w:color w:val="000000" w:themeColor="text1"/>
        </w:rPr>
      </w:pPr>
    </w:p>
    <w:p w:rsidR="00E02E78" w:rsidRPr="00020391" w:rsidRDefault="00E02E78" w:rsidP="00E02E78">
      <w:pPr>
        <w:pStyle w:val="Bezproreda"/>
        <w:rPr>
          <w:color w:val="000000" w:themeColor="text1"/>
        </w:rPr>
      </w:pPr>
    </w:p>
    <w:p w:rsidR="00E02E78" w:rsidRPr="000656FC" w:rsidRDefault="00E02E78" w:rsidP="00E02E78">
      <w:pPr>
        <w:pStyle w:val="Bezproreda"/>
        <w:rPr>
          <w:b/>
        </w:rPr>
      </w:pPr>
      <w:r w:rsidRPr="000656FC">
        <w:rPr>
          <w:color w:val="FF0000"/>
        </w:rPr>
        <w:tab/>
      </w:r>
      <w:r w:rsidRPr="000656FC">
        <w:rPr>
          <w:color w:val="FF0000"/>
        </w:rPr>
        <w:tab/>
      </w:r>
      <w:r w:rsidRPr="000656FC">
        <w:rPr>
          <w:color w:val="FF0000"/>
        </w:rPr>
        <w:tab/>
      </w:r>
      <w:r w:rsidRPr="000656FC">
        <w:rPr>
          <w:color w:val="FF0000"/>
        </w:rPr>
        <w:tab/>
      </w:r>
      <w:r w:rsidRPr="000656FC">
        <w:rPr>
          <w:color w:val="FF0000"/>
        </w:rPr>
        <w:tab/>
      </w:r>
      <w:r w:rsidRPr="000656FC">
        <w:tab/>
      </w:r>
      <w:r w:rsidRPr="000656FC">
        <w:tab/>
      </w:r>
      <w:r w:rsidRPr="000656FC">
        <w:tab/>
      </w:r>
      <w:r w:rsidR="00B017A4">
        <w:t xml:space="preserve">  </w:t>
      </w:r>
      <w:r w:rsidR="001651CB">
        <w:rPr>
          <w:b/>
        </w:rPr>
        <w:t>PREDSJEDNICA</w:t>
      </w:r>
      <w:r w:rsidRPr="000656FC">
        <w:rPr>
          <w:b/>
        </w:rPr>
        <w:t>:</w:t>
      </w:r>
    </w:p>
    <w:p w:rsidR="00E02E78" w:rsidRPr="000656FC" w:rsidRDefault="001651CB" w:rsidP="00E02E78">
      <w:pPr>
        <w:pStyle w:val="Bezproreda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B16362">
        <w:rPr>
          <w:b/>
        </w:rPr>
        <w:t xml:space="preserve">  </w:t>
      </w:r>
      <w:bookmarkStart w:id="0" w:name="_GoBack"/>
      <w:bookmarkEnd w:id="0"/>
      <w:r>
        <w:rPr>
          <w:b/>
        </w:rPr>
        <w:t>Ivana Dombaj Čižmak</w:t>
      </w:r>
      <w:r w:rsidR="007D4AF9">
        <w:rPr>
          <w:b/>
        </w:rPr>
        <w:t>, v.r.</w:t>
      </w:r>
    </w:p>
    <w:p w:rsidR="007A0337" w:rsidRDefault="007A0337"/>
    <w:sectPr w:rsidR="007A0337" w:rsidSect="005A66C7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26F" w:rsidRDefault="0051126F" w:rsidP="00F05301">
      <w:pPr>
        <w:spacing w:after="0" w:line="240" w:lineRule="auto"/>
      </w:pPr>
      <w:r>
        <w:separator/>
      </w:r>
    </w:p>
  </w:endnote>
  <w:endnote w:type="continuationSeparator" w:id="0">
    <w:p w:rsidR="0051126F" w:rsidRDefault="0051126F" w:rsidP="00F0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26F" w:rsidRDefault="0051126F" w:rsidP="00F05301">
      <w:pPr>
        <w:spacing w:after="0" w:line="240" w:lineRule="auto"/>
      </w:pPr>
      <w:r>
        <w:separator/>
      </w:r>
    </w:p>
  </w:footnote>
  <w:footnote w:type="continuationSeparator" w:id="0">
    <w:p w:rsidR="0051126F" w:rsidRDefault="0051126F" w:rsidP="00F05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0E7C"/>
    <w:multiLevelType w:val="hybridMultilevel"/>
    <w:tmpl w:val="6D12D304"/>
    <w:lvl w:ilvl="0" w:tplc="71868A62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E78"/>
    <w:rsid w:val="00052C21"/>
    <w:rsid w:val="00053831"/>
    <w:rsid w:val="00071D04"/>
    <w:rsid w:val="000D0048"/>
    <w:rsid w:val="000F0D6D"/>
    <w:rsid w:val="0014183C"/>
    <w:rsid w:val="001651CB"/>
    <w:rsid w:val="002259C3"/>
    <w:rsid w:val="00242A4F"/>
    <w:rsid w:val="00245749"/>
    <w:rsid w:val="003131A7"/>
    <w:rsid w:val="00351D1B"/>
    <w:rsid w:val="003A20FF"/>
    <w:rsid w:val="003F5EC9"/>
    <w:rsid w:val="004868FE"/>
    <w:rsid w:val="004A4D66"/>
    <w:rsid w:val="004E6261"/>
    <w:rsid w:val="0051126F"/>
    <w:rsid w:val="00572B93"/>
    <w:rsid w:val="00577FFA"/>
    <w:rsid w:val="005A66C7"/>
    <w:rsid w:val="005E5484"/>
    <w:rsid w:val="0063120C"/>
    <w:rsid w:val="006F588D"/>
    <w:rsid w:val="007232D1"/>
    <w:rsid w:val="007A0337"/>
    <w:rsid w:val="007D4AF9"/>
    <w:rsid w:val="007D7A09"/>
    <w:rsid w:val="008C2F87"/>
    <w:rsid w:val="008D6D09"/>
    <w:rsid w:val="0093064B"/>
    <w:rsid w:val="00A04D8C"/>
    <w:rsid w:val="00A17C1A"/>
    <w:rsid w:val="00A32EE5"/>
    <w:rsid w:val="00B017A4"/>
    <w:rsid w:val="00B10DF5"/>
    <w:rsid w:val="00B16362"/>
    <w:rsid w:val="00B867D6"/>
    <w:rsid w:val="00B868DC"/>
    <w:rsid w:val="00C27331"/>
    <w:rsid w:val="00D206D7"/>
    <w:rsid w:val="00D840C2"/>
    <w:rsid w:val="00E01409"/>
    <w:rsid w:val="00E02E78"/>
    <w:rsid w:val="00E55F93"/>
    <w:rsid w:val="00F05301"/>
    <w:rsid w:val="00F4529A"/>
    <w:rsid w:val="00F5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CDF4"/>
  <w15:docId w15:val="{9ACC3DAF-B8F9-41D8-BBA7-ABBBFF89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E02E78"/>
    <w:pPr>
      <w:spacing w:after="0" w:line="240" w:lineRule="auto"/>
      <w:jc w:val="both"/>
    </w:pPr>
    <w:rPr>
      <w:rFonts w:ascii="Bookman Old Style" w:eastAsiaTheme="minorEastAsia" w:hAnsi="Bookman Old Style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4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183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F0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05301"/>
  </w:style>
  <w:style w:type="paragraph" w:styleId="Podnoje">
    <w:name w:val="footer"/>
    <w:basedOn w:val="Normal"/>
    <w:link w:val="PodnojeChar"/>
    <w:uiPriority w:val="99"/>
    <w:unhideWhenUsed/>
    <w:rsid w:val="00F0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05301"/>
  </w:style>
  <w:style w:type="character" w:customStyle="1" w:styleId="BezproredaChar">
    <w:name w:val="Bez proreda Char"/>
    <w:basedOn w:val="Zadanifontodlomka"/>
    <w:link w:val="Bezproreda"/>
    <w:uiPriority w:val="1"/>
    <w:rsid w:val="001651CB"/>
    <w:rPr>
      <w:rFonts w:ascii="Bookman Old Style" w:eastAsiaTheme="minorEastAsia" w:hAnsi="Bookman Old Style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006AD-383F-4203-AE77-800F6CD0E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Pročelnica</cp:lastModifiedBy>
  <cp:revision>41</cp:revision>
  <cp:lastPrinted>2022-03-15T08:26:00Z</cp:lastPrinted>
  <dcterms:created xsi:type="dcterms:W3CDTF">2019-03-04T10:22:00Z</dcterms:created>
  <dcterms:modified xsi:type="dcterms:W3CDTF">2023-03-28T10:57:00Z</dcterms:modified>
</cp:coreProperties>
</file>