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23E" w:rsidRDefault="000F407D" w:rsidP="006E723E">
      <w:pPr>
        <w:pStyle w:val="Bezproreda"/>
        <w:ind w:left="708" w:firstLine="708"/>
        <w:rPr>
          <w:rFonts w:ascii="Bookman Old Style" w:hAnsi="Bookman Old Style"/>
        </w:rPr>
      </w:pPr>
      <w:r w:rsidRPr="00FF4A71">
        <w:rPr>
          <w:rFonts w:ascii="Bookman Old Style" w:hAnsi="Bookman Old Style"/>
        </w:rPr>
        <w:t xml:space="preserve">  </w:t>
      </w:r>
      <w:r w:rsidR="00983CD7" w:rsidRPr="00FF4A71">
        <w:rPr>
          <w:rFonts w:ascii="Bookman Old Style" w:hAnsi="Bookman Old Style"/>
        </w:rPr>
        <w:t xml:space="preserve"> </w:t>
      </w:r>
      <w:r w:rsidR="006E4801">
        <w:rPr>
          <w:rFonts w:ascii="Bookman Old Style" w:hAnsi="Bookman Old Style"/>
        </w:rPr>
        <w:t xml:space="preserve"> </w:t>
      </w:r>
      <w:r w:rsidR="006E723E" w:rsidRPr="00FF4A71">
        <w:rPr>
          <w:rFonts w:ascii="Bookman Old Style" w:hAnsi="Bookman Old Style"/>
          <w:noProof/>
        </w:rPr>
        <w:drawing>
          <wp:inline distT="0" distB="0" distL="0" distR="0">
            <wp:extent cx="638175" cy="904875"/>
            <wp:effectExtent l="0" t="0" r="9525" b="9525"/>
            <wp:docPr id="1" name="Slika 1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117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723E" w:rsidRPr="00FF4A71">
        <w:rPr>
          <w:rFonts w:ascii="Bookman Old Style" w:hAnsi="Bookman Old Style"/>
        </w:rPr>
        <w:t xml:space="preserve"> </w:t>
      </w:r>
    </w:p>
    <w:p w:rsidR="00253C30" w:rsidRPr="00FF4A71" w:rsidRDefault="00253C30" w:rsidP="006E723E">
      <w:pPr>
        <w:pStyle w:val="Bezproreda"/>
        <w:ind w:left="708" w:firstLine="708"/>
        <w:rPr>
          <w:rFonts w:ascii="Bookman Old Style" w:hAnsi="Bookman Old Style"/>
        </w:rPr>
      </w:pPr>
    </w:p>
    <w:p w:rsidR="006E723E" w:rsidRPr="00FF4A71" w:rsidRDefault="00983CD7" w:rsidP="006E723E">
      <w:pPr>
        <w:pStyle w:val="Bezproreda"/>
        <w:ind w:firstLine="708"/>
        <w:rPr>
          <w:rFonts w:ascii="Bookman Old Style" w:hAnsi="Bookman Old Style"/>
          <w:b/>
        </w:rPr>
      </w:pPr>
      <w:r w:rsidRPr="00FF4A71">
        <w:rPr>
          <w:rFonts w:ascii="Bookman Old Style" w:hAnsi="Bookman Old Style"/>
          <w:b/>
        </w:rPr>
        <w:t xml:space="preserve">     </w:t>
      </w:r>
      <w:r w:rsidR="006E723E" w:rsidRPr="00FF4A71">
        <w:rPr>
          <w:rFonts w:ascii="Bookman Old Style" w:hAnsi="Bookman Old Style"/>
          <w:b/>
        </w:rPr>
        <w:t>Republika Hrvatska</w:t>
      </w:r>
    </w:p>
    <w:p w:rsidR="006E723E" w:rsidRPr="00FF4A71" w:rsidRDefault="00983CD7" w:rsidP="006E723E">
      <w:pPr>
        <w:pStyle w:val="Bezproreda"/>
        <w:rPr>
          <w:rFonts w:ascii="Bookman Old Style" w:hAnsi="Bookman Old Style"/>
          <w:b/>
        </w:rPr>
      </w:pPr>
      <w:r w:rsidRPr="00FF4A71">
        <w:rPr>
          <w:rFonts w:ascii="Bookman Old Style" w:hAnsi="Bookman Old Style"/>
          <w:b/>
        </w:rPr>
        <w:t xml:space="preserve">KOPRIVNIČKO-KRIŽEVAČKA </w:t>
      </w:r>
      <w:r w:rsidR="006E723E" w:rsidRPr="00FF4A71">
        <w:rPr>
          <w:rFonts w:ascii="Bookman Old Style" w:hAnsi="Bookman Old Style"/>
          <w:b/>
        </w:rPr>
        <w:t>ŽUPANIJA</w:t>
      </w:r>
    </w:p>
    <w:p w:rsidR="006E723E" w:rsidRPr="00FF4A71" w:rsidRDefault="006E723E" w:rsidP="006E723E">
      <w:pPr>
        <w:pStyle w:val="Bezproreda"/>
        <w:rPr>
          <w:rFonts w:ascii="Bookman Old Style" w:hAnsi="Bookman Old Style"/>
          <w:b/>
        </w:rPr>
      </w:pPr>
      <w:r w:rsidRPr="00FF4A71">
        <w:rPr>
          <w:rFonts w:ascii="Bookman Old Style" w:hAnsi="Bookman Old Style"/>
          <w:b/>
        </w:rPr>
        <w:tab/>
      </w:r>
      <w:r w:rsidR="00983CD7" w:rsidRPr="00FF4A71">
        <w:rPr>
          <w:rFonts w:ascii="Bookman Old Style" w:hAnsi="Bookman Old Style"/>
          <w:b/>
        </w:rPr>
        <w:t xml:space="preserve">    </w:t>
      </w:r>
      <w:r w:rsidRPr="00FF4A71">
        <w:rPr>
          <w:rFonts w:ascii="Bookman Old Style" w:hAnsi="Bookman Old Style"/>
          <w:b/>
        </w:rPr>
        <w:t>OPĆINA PETERANEC</w:t>
      </w:r>
    </w:p>
    <w:p w:rsidR="006E723E" w:rsidRPr="00FF4A71" w:rsidRDefault="006E723E" w:rsidP="006E723E">
      <w:pPr>
        <w:pStyle w:val="Bezproreda"/>
        <w:rPr>
          <w:rFonts w:ascii="Bookman Old Style" w:hAnsi="Bookman Old Style"/>
          <w:b/>
        </w:rPr>
      </w:pPr>
      <w:r w:rsidRPr="00FF4A71">
        <w:rPr>
          <w:rFonts w:ascii="Bookman Old Style" w:hAnsi="Bookman Old Style"/>
          <w:b/>
        </w:rPr>
        <w:tab/>
        <w:t xml:space="preserve">   </w:t>
      </w:r>
      <w:r w:rsidR="00983CD7" w:rsidRPr="00FF4A71">
        <w:rPr>
          <w:rFonts w:ascii="Bookman Old Style" w:hAnsi="Bookman Old Style"/>
          <w:b/>
        </w:rPr>
        <w:t xml:space="preserve">    </w:t>
      </w:r>
      <w:r w:rsidR="00253C30">
        <w:rPr>
          <w:rFonts w:ascii="Bookman Old Style" w:hAnsi="Bookman Old Style"/>
          <w:b/>
        </w:rPr>
        <w:t xml:space="preserve"> </w:t>
      </w:r>
      <w:r w:rsidRPr="00FF4A71">
        <w:rPr>
          <w:rFonts w:ascii="Bookman Old Style" w:hAnsi="Bookman Old Style"/>
          <w:b/>
        </w:rPr>
        <w:t>Općinsko vijeće</w:t>
      </w:r>
    </w:p>
    <w:p w:rsidR="006E723E" w:rsidRPr="00FF4A71" w:rsidRDefault="006E723E" w:rsidP="006E723E">
      <w:pPr>
        <w:pStyle w:val="Bezproreda"/>
        <w:rPr>
          <w:rFonts w:ascii="Bookman Old Style" w:hAnsi="Bookman Old Style"/>
        </w:rPr>
      </w:pPr>
    </w:p>
    <w:p w:rsidR="00FF441B" w:rsidRPr="008D7637" w:rsidRDefault="00FF441B" w:rsidP="00FF441B">
      <w:pPr>
        <w:pStyle w:val="Bezproreda"/>
        <w:rPr>
          <w:rFonts w:ascii="Bookman Old Style" w:hAnsi="Bookman Old Style"/>
        </w:rPr>
      </w:pPr>
      <w:r w:rsidRPr="008D7637">
        <w:rPr>
          <w:rFonts w:ascii="Bookman Old Style" w:hAnsi="Bookman Old Style"/>
        </w:rPr>
        <w:t xml:space="preserve">KLASA: </w:t>
      </w:r>
      <w:r w:rsidRPr="00EB360E">
        <w:rPr>
          <w:rFonts w:ascii="Bookman Old Style" w:hAnsi="Bookman Old Style"/>
        </w:rPr>
        <w:t>024-02/22-01/</w:t>
      </w:r>
      <w:r w:rsidR="009B13A7" w:rsidRPr="00FA026D">
        <w:rPr>
          <w:rFonts w:ascii="Bookman Old Style" w:hAnsi="Bookman Old Style"/>
        </w:rPr>
        <w:t>10</w:t>
      </w:r>
    </w:p>
    <w:p w:rsidR="00FF441B" w:rsidRPr="00CB2CE6" w:rsidRDefault="00FF441B" w:rsidP="00FF441B">
      <w:pPr>
        <w:pStyle w:val="Bezproreda"/>
        <w:rPr>
          <w:rFonts w:ascii="Bookman Old Style" w:hAnsi="Bookman Old Style"/>
        </w:rPr>
      </w:pPr>
      <w:r w:rsidRPr="00CB2CE6">
        <w:rPr>
          <w:rFonts w:ascii="Bookman Old Style" w:hAnsi="Bookman Old Style"/>
        </w:rPr>
        <w:t>URBROJ: 2137-12-02-22-1</w:t>
      </w:r>
    </w:p>
    <w:p w:rsidR="00FF441B" w:rsidRPr="00CB2CE6" w:rsidRDefault="00FF441B" w:rsidP="00FF441B">
      <w:pPr>
        <w:pStyle w:val="Bezproreda"/>
        <w:rPr>
          <w:rFonts w:ascii="Bookman Old Style" w:hAnsi="Bookman Old Style"/>
        </w:rPr>
      </w:pPr>
      <w:r w:rsidRPr="00CB2CE6">
        <w:rPr>
          <w:rFonts w:ascii="Bookman Old Style" w:hAnsi="Bookman Old Style"/>
        </w:rPr>
        <w:t xml:space="preserve">Peteranec, </w:t>
      </w:r>
      <w:r w:rsidR="008A0FB8">
        <w:rPr>
          <w:rFonts w:ascii="Bookman Old Style" w:hAnsi="Bookman Old Style"/>
        </w:rPr>
        <w:t>16</w:t>
      </w:r>
      <w:r w:rsidRPr="002624CB">
        <w:rPr>
          <w:rFonts w:ascii="Bookman Old Style" w:hAnsi="Bookman Old Style"/>
        </w:rPr>
        <w:t>.</w:t>
      </w:r>
      <w:r w:rsidR="00E47F86">
        <w:rPr>
          <w:rFonts w:ascii="Bookman Old Style" w:hAnsi="Bookman Old Style"/>
        </w:rPr>
        <w:t xml:space="preserve"> prosinca</w:t>
      </w:r>
      <w:r w:rsidRPr="002624CB">
        <w:rPr>
          <w:rFonts w:ascii="Bookman Old Style" w:hAnsi="Bookman Old Style"/>
        </w:rPr>
        <w:t xml:space="preserve"> 2022.</w:t>
      </w:r>
    </w:p>
    <w:p w:rsidR="006E723E" w:rsidRPr="00FF4A71" w:rsidRDefault="006E723E" w:rsidP="006E723E">
      <w:pPr>
        <w:pStyle w:val="Bezproreda"/>
        <w:rPr>
          <w:rFonts w:ascii="Bookman Old Style" w:hAnsi="Bookman Old Style"/>
          <w:color w:val="FF0000"/>
        </w:rPr>
      </w:pPr>
    </w:p>
    <w:p w:rsidR="00FF441B" w:rsidRPr="00A60C71" w:rsidRDefault="00FF441B" w:rsidP="00FF441B">
      <w:pPr>
        <w:pStyle w:val="Bezproreda"/>
        <w:ind w:firstLine="708"/>
        <w:jc w:val="both"/>
        <w:rPr>
          <w:rFonts w:ascii="Bookman Old Style" w:hAnsi="Bookman Old Style"/>
        </w:rPr>
      </w:pPr>
      <w:r w:rsidRPr="00FF4A71">
        <w:rPr>
          <w:rFonts w:ascii="Bookman Old Style" w:hAnsi="Bookman Old Style"/>
        </w:rPr>
        <w:t>Na temelju članka 33. Statuta Općine Peteranec („Službeni glasnik Koprivničko-križevačke županije“ broj 6/13.,</w:t>
      </w:r>
      <w:r>
        <w:rPr>
          <w:rFonts w:ascii="Bookman Old Style" w:hAnsi="Bookman Old Style"/>
        </w:rPr>
        <w:t xml:space="preserve"> </w:t>
      </w:r>
      <w:r w:rsidRPr="00FF4A71">
        <w:rPr>
          <w:rFonts w:ascii="Bookman Old Style" w:hAnsi="Bookman Old Style"/>
        </w:rPr>
        <w:t xml:space="preserve"> 4/18.</w:t>
      </w:r>
      <w:r>
        <w:rPr>
          <w:rFonts w:ascii="Bookman Old Style" w:hAnsi="Bookman Old Style"/>
        </w:rPr>
        <w:t xml:space="preserve">, </w:t>
      </w:r>
      <w:r w:rsidRPr="00FF4A71">
        <w:rPr>
          <w:rFonts w:ascii="Bookman Old Style" w:hAnsi="Bookman Old Style"/>
        </w:rPr>
        <w:t>4/20.</w:t>
      </w:r>
      <w:r>
        <w:rPr>
          <w:rFonts w:ascii="Bookman Old Style" w:hAnsi="Bookman Old Style"/>
        </w:rPr>
        <w:t xml:space="preserve"> i 4/21</w:t>
      </w:r>
      <w:r w:rsidRPr="00FF4A71">
        <w:rPr>
          <w:rFonts w:ascii="Bookman Old Style" w:hAnsi="Bookman Old Style"/>
        </w:rPr>
        <w:t>) i članka 11. Poslovnika Općinskog vijeća Općine Peteranec („Službeni glasnik Koprivničko-križevačke</w:t>
      </w:r>
      <w:r>
        <w:rPr>
          <w:rFonts w:ascii="Bookman Old Style" w:hAnsi="Bookman Old Style"/>
        </w:rPr>
        <w:t xml:space="preserve"> županije“ broj 15/09., 6/13., </w:t>
      </w:r>
      <w:r w:rsidRPr="00FF4A71">
        <w:rPr>
          <w:rFonts w:ascii="Bookman Old Style" w:hAnsi="Bookman Old Style"/>
        </w:rPr>
        <w:t>10/14.</w:t>
      </w:r>
      <w:r>
        <w:rPr>
          <w:rFonts w:ascii="Bookman Old Style" w:hAnsi="Bookman Old Style"/>
        </w:rPr>
        <w:t>, 7/20. i 5/21</w:t>
      </w:r>
      <w:r w:rsidRPr="00FF4A71">
        <w:rPr>
          <w:rFonts w:ascii="Bookman Old Style" w:hAnsi="Bookman Old Style"/>
        </w:rPr>
        <w:t>) sazivam</w:t>
      </w:r>
      <w:r>
        <w:rPr>
          <w:rFonts w:ascii="Bookman Old Style" w:hAnsi="Bookman Old Style"/>
        </w:rPr>
        <w:t xml:space="preserve"> </w:t>
      </w:r>
      <w:r w:rsidR="002F6118">
        <w:rPr>
          <w:rFonts w:ascii="Bookman Old Style" w:hAnsi="Bookman Old Style"/>
        </w:rPr>
        <w:t>20</w:t>
      </w:r>
      <w:r w:rsidR="00575A1A" w:rsidRPr="00EB360E">
        <w:rPr>
          <w:rFonts w:ascii="Bookman Old Style" w:hAnsi="Bookman Old Style"/>
        </w:rPr>
        <w:t>.</w:t>
      </w:r>
      <w:r w:rsidRPr="00EB360E">
        <w:rPr>
          <w:rFonts w:ascii="Bookman Old Style" w:hAnsi="Bookman Old Style"/>
        </w:rPr>
        <w:t xml:space="preserve"> </w:t>
      </w:r>
      <w:r w:rsidRPr="00FF4A71">
        <w:rPr>
          <w:rFonts w:ascii="Bookman Old Style" w:hAnsi="Bookman Old Style"/>
        </w:rPr>
        <w:t>sjednicu Općinskog vijeća Općine Peteranec koja će se održati</w:t>
      </w:r>
      <w:r>
        <w:rPr>
          <w:rFonts w:ascii="Bookman Old Style" w:hAnsi="Bookman Old Style"/>
        </w:rPr>
        <w:t xml:space="preserve"> u</w:t>
      </w:r>
      <w:r w:rsidRPr="00FF4A71">
        <w:rPr>
          <w:rFonts w:ascii="Bookman Old Style" w:hAnsi="Bookman Old Style"/>
        </w:rPr>
        <w:t xml:space="preserve"> </w:t>
      </w:r>
      <w:r w:rsidRPr="00A60C71">
        <w:rPr>
          <w:rFonts w:ascii="Bookman Old Style" w:hAnsi="Bookman Old Style"/>
        </w:rPr>
        <w:t xml:space="preserve">Hrvatskom Vatrogasnom domu, u </w:t>
      </w:r>
      <w:proofErr w:type="spellStart"/>
      <w:r w:rsidRPr="00A60C71">
        <w:rPr>
          <w:rFonts w:ascii="Bookman Old Style" w:hAnsi="Bookman Old Style"/>
        </w:rPr>
        <w:t>Peterancu</w:t>
      </w:r>
      <w:proofErr w:type="spellEnd"/>
      <w:r w:rsidRPr="00A60C71">
        <w:rPr>
          <w:rFonts w:ascii="Bookman Old Style" w:hAnsi="Bookman Old Style"/>
        </w:rPr>
        <w:t>, na adresi Matije Gupca 1, dana</w:t>
      </w:r>
    </w:p>
    <w:p w:rsidR="00D5713B" w:rsidRPr="00FF4A71" w:rsidRDefault="00D5713B" w:rsidP="00FD47FB">
      <w:pPr>
        <w:pStyle w:val="Bezproreda"/>
        <w:ind w:firstLine="708"/>
        <w:jc w:val="both"/>
        <w:rPr>
          <w:rFonts w:ascii="Bookman Old Style" w:hAnsi="Bookman Old Style"/>
        </w:rPr>
      </w:pPr>
    </w:p>
    <w:p w:rsidR="006E723E" w:rsidRPr="00032AE5" w:rsidRDefault="008A0FB8" w:rsidP="006E723E">
      <w:pPr>
        <w:pStyle w:val="Bezproreda"/>
        <w:jc w:val="center"/>
        <w:rPr>
          <w:rFonts w:ascii="Bookman Old Style" w:hAnsi="Bookman Old Style"/>
          <w:b/>
          <w:bCs/>
          <w:u w:val="single"/>
        </w:rPr>
      </w:pPr>
      <w:r>
        <w:rPr>
          <w:rFonts w:ascii="Bookman Old Style" w:hAnsi="Bookman Old Style"/>
          <w:b/>
          <w:bCs/>
          <w:u w:val="single"/>
        </w:rPr>
        <w:t>20</w:t>
      </w:r>
      <w:r w:rsidR="009B31A8" w:rsidRPr="00032AE5">
        <w:rPr>
          <w:rFonts w:ascii="Bookman Old Style" w:hAnsi="Bookman Old Style"/>
          <w:b/>
          <w:bCs/>
          <w:u w:val="single"/>
        </w:rPr>
        <w:t xml:space="preserve">. </w:t>
      </w:r>
      <w:r w:rsidR="00E47F86">
        <w:rPr>
          <w:rFonts w:ascii="Bookman Old Style" w:hAnsi="Bookman Old Style"/>
          <w:b/>
          <w:bCs/>
          <w:u w:val="single"/>
        </w:rPr>
        <w:t>prosinca</w:t>
      </w:r>
      <w:r w:rsidR="00575A1A">
        <w:rPr>
          <w:rFonts w:ascii="Bookman Old Style" w:hAnsi="Bookman Old Style"/>
          <w:b/>
          <w:bCs/>
          <w:u w:val="single"/>
        </w:rPr>
        <w:t xml:space="preserve"> </w:t>
      </w:r>
      <w:r w:rsidR="00FF441B" w:rsidRPr="00032AE5">
        <w:rPr>
          <w:rFonts w:ascii="Bookman Old Style" w:hAnsi="Bookman Old Style"/>
          <w:b/>
          <w:bCs/>
          <w:u w:val="single"/>
        </w:rPr>
        <w:t>2022</w:t>
      </w:r>
      <w:r w:rsidR="006E723E" w:rsidRPr="00032AE5">
        <w:rPr>
          <w:rFonts w:ascii="Bookman Old Style" w:hAnsi="Bookman Old Style"/>
          <w:b/>
          <w:bCs/>
          <w:u w:val="single"/>
        </w:rPr>
        <w:t>. godine (</w:t>
      </w:r>
      <w:r>
        <w:rPr>
          <w:rFonts w:ascii="Bookman Old Style" w:hAnsi="Bookman Old Style"/>
          <w:b/>
          <w:bCs/>
          <w:u w:val="single"/>
        </w:rPr>
        <w:t>utorak</w:t>
      </w:r>
      <w:r w:rsidR="001230ED" w:rsidRPr="00032AE5">
        <w:rPr>
          <w:rFonts w:ascii="Bookman Old Style" w:hAnsi="Bookman Old Style"/>
          <w:b/>
          <w:bCs/>
          <w:u w:val="single"/>
        </w:rPr>
        <w:t>)</w:t>
      </w:r>
      <w:r w:rsidR="005D577D" w:rsidRPr="00032AE5">
        <w:rPr>
          <w:rFonts w:ascii="Bookman Old Style" w:hAnsi="Bookman Old Style"/>
          <w:b/>
          <w:bCs/>
          <w:u w:val="single"/>
        </w:rPr>
        <w:t xml:space="preserve"> s početkom u </w:t>
      </w:r>
      <w:r w:rsidR="00E47F86" w:rsidRPr="008C494F">
        <w:rPr>
          <w:rFonts w:ascii="Bookman Old Style" w:hAnsi="Bookman Old Style"/>
          <w:b/>
          <w:bCs/>
          <w:u w:val="single"/>
        </w:rPr>
        <w:t>17</w:t>
      </w:r>
      <w:r w:rsidR="00B80DF9" w:rsidRPr="008C494F">
        <w:rPr>
          <w:rFonts w:ascii="Bookman Old Style" w:hAnsi="Bookman Old Style"/>
          <w:b/>
          <w:bCs/>
          <w:u w:val="single"/>
        </w:rPr>
        <w:t>.</w:t>
      </w:r>
      <w:r w:rsidRPr="008C494F">
        <w:rPr>
          <w:rFonts w:ascii="Bookman Old Style" w:hAnsi="Bookman Old Style"/>
          <w:b/>
          <w:bCs/>
          <w:u w:val="single"/>
        </w:rPr>
        <w:t>3</w:t>
      </w:r>
      <w:r w:rsidR="00253C30" w:rsidRPr="008C494F">
        <w:rPr>
          <w:rFonts w:ascii="Bookman Old Style" w:hAnsi="Bookman Old Style"/>
          <w:b/>
          <w:bCs/>
          <w:u w:val="single"/>
        </w:rPr>
        <w:t>0</w:t>
      </w:r>
      <w:r w:rsidR="006E723E" w:rsidRPr="008C494F">
        <w:rPr>
          <w:rFonts w:ascii="Bookman Old Style" w:hAnsi="Bookman Old Style"/>
          <w:b/>
          <w:bCs/>
          <w:u w:val="single"/>
        </w:rPr>
        <w:t xml:space="preserve"> </w:t>
      </w:r>
      <w:r w:rsidR="006E723E" w:rsidRPr="00032AE5">
        <w:rPr>
          <w:rFonts w:ascii="Bookman Old Style" w:hAnsi="Bookman Old Style"/>
          <w:b/>
          <w:bCs/>
          <w:u w:val="single"/>
        </w:rPr>
        <w:t>sati</w:t>
      </w:r>
    </w:p>
    <w:p w:rsidR="006E723E" w:rsidRPr="000E2A8E" w:rsidRDefault="006E723E" w:rsidP="006E723E">
      <w:pPr>
        <w:pStyle w:val="Bezproreda"/>
        <w:rPr>
          <w:rFonts w:ascii="Bookman Old Style" w:hAnsi="Bookman Old Style"/>
          <w:b/>
          <w:bCs/>
          <w:u w:val="single"/>
        </w:rPr>
      </w:pPr>
    </w:p>
    <w:p w:rsidR="006E723E" w:rsidRPr="00FF4A71" w:rsidRDefault="006E723E" w:rsidP="001208D5">
      <w:pPr>
        <w:pStyle w:val="Bezproreda"/>
        <w:jc w:val="both"/>
        <w:rPr>
          <w:rFonts w:ascii="Bookman Old Style" w:hAnsi="Bookman Old Style"/>
        </w:rPr>
      </w:pPr>
      <w:r w:rsidRPr="00FF4A71">
        <w:rPr>
          <w:rFonts w:ascii="Bookman Old Style" w:hAnsi="Bookman Old Style"/>
        </w:rPr>
        <w:tab/>
        <w:t>Za sjednicu predlažem sljedeći</w:t>
      </w:r>
      <w:bookmarkStart w:id="0" w:name="_GoBack"/>
      <w:bookmarkEnd w:id="0"/>
    </w:p>
    <w:p w:rsidR="006E723E" w:rsidRPr="00FF4A71" w:rsidRDefault="0096788F" w:rsidP="006E723E">
      <w:pPr>
        <w:pStyle w:val="Tijeloteksta"/>
        <w:jc w:val="center"/>
        <w:rPr>
          <w:sz w:val="22"/>
          <w:szCs w:val="22"/>
        </w:rPr>
      </w:pPr>
      <w:r w:rsidRPr="00FF4A71">
        <w:rPr>
          <w:sz w:val="22"/>
          <w:szCs w:val="22"/>
        </w:rPr>
        <w:t xml:space="preserve">   </w:t>
      </w:r>
    </w:p>
    <w:p w:rsidR="00AC4E6F" w:rsidRPr="00FF4A71" w:rsidRDefault="006E723E" w:rsidP="005D7266">
      <w:pPr>
        <w:pStyle w:val="Tijeloteksta"/>
        <w:jc w:val="center"/>
        <w:rPr>
          <w:b/>
          <w:sz w:val="22"/>
          <w:szCs w:val="22"/>
        </w:rPr>
      </w:pPr>
      <w:r w:rsidRPr="00FF4A71">
        <w:rPr>
          <w:b/>
          <w:sz w:val="22"/>
          <w:szCs w:val="22"/>
        </w:rPr>
        <w:t>D N E V N I   R E D:</w:t>
      </w:r>
    </w:p>
    <w:p w:rsidR="000D3086" w:rsidRPr="00FF4A71" w:rsidRDefault="000D3086" w:rsidP="005D7266">
      <w:pPr>
        <w:pStyle w:val="Tijeloteksta"/>
        <w:jc w:val="center"/>
        <w:rPr>
          <w:b/>
          <w:sz w:val="22"/>
          <w:szCs w:val="22"/>
        </w:rPr>
      </w:pPr>
    </w:p>
    <w:p w:rsidR="00A97012" w:rsidRPr="00956726" w:rsidRDefault="004E6B7C" w:rsidP="00A97012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hAnsi="Bookman Old Style" w:cs="Times New Roman"/>
          <w:sz w:val="20"/>
          <w:szCs w:val="20"/>
        </w:rPr>
      </w:pPr>
      <w:r w:rsidRPr="00575A1A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 xml:space="preserve">Prihvaćanje Zapisnika </w:t>
      </w:r>
      <w:r w:rsidR="00A758FF" w:rsidRPr="00575A1A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 xml:space="preserve">sa </w:t>
      </w:r>
      <w:r w:rsidR="00253C30" w:rsidRPr="00A03CB7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>1</w:t>
      </w:r>
      <w:r w:rsidR="00E47F86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>9</w:t>
      </w:r>
      <w:r w:rsidRPr="00A03CB7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 xml:space="preserve">. </w:t>
      </w:r>
      <w:r w:rsidRPr="00575A1A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>sjednice Općinskog vijeća Općine Peteranec;</w:t>
      </w:r>
    </w:p>
    <w:p w:rsidR="00E47F86" w:rsidRPr="008F4AB8" w:rsidRDefault="00E47F86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8F4AB8">
        <w:rPr>
          <w:rFonts w:ascii="Bookman Old Style" w:hAnsi="Bookman Old Style" w:cs="Times New Roman"/>
          <w:sz w:val="20"/>
          <w:szCs w:val="20"/>
        </w:rPr>
        <w:t>Donošenje Proračuna Općine Peteranec za 2023. godinu i projekcija za 2024. i 2025. godinu;</w:t>
      </w:r>
    </w:p>
    <w:p w:rsidR="00E47F86" w:rsidRPr="00FD09AE" w:rsidRDefault="00E47F86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FD09AE">
        <w:rPr>
          <w:rFonts w:ascii="Bookman Old Style" w:hAnsi="Bookman Old Style" w:cs="Times New Roman"/>
          <w:sz w:val="20"/>
          <w:szCs w:val="20"/>
        </w:rPr>
        <w:t>Donošenje Odluke o izvršavanju Proračuna Općine Peteranec za 2023. godinu;</w:t>
      </w:r>
    </w:p>
    <w:p w:rsidR="00E47F86" w:rsidRPr="008C494F" w:rsidRDefault="00E47F86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8C494F">
        <w:rPr>
          <w:rFonts w:ascii="Bookman Old Style" w:hAnsi="Bookman Old Style" w:cs="Times New Roman"/>
          <w:sz w:val="20"/>
          <w:szCs w:val="20"/>
        </w:rPr>
        <w:t>Donošenje Plana javnih potreba u socijalnoj skrbi na području Općine Peteranec u 2023. godini:</w:t>
      </w:r>
    </w:p>
    <w:p w:rsidR="00E47F86" w:rsidRPr="00FD09AE" w:rsidRDefault="00E47F86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FD09AE">
        <w:rPr>
          <w:rFonts w:ascii="Bookman Old Style" w:hAnsi="Bookman Old Style" w:cs="Times New Roman"/>
          <w:sz w:val="20"/>
          <w:szCs w:val="20"/>
        </w:rPr>
        <w:t>Donošenje Programa građenja komunalne infrastrukture na području Općine Peteranec za 2023. godinu;</w:t>
      </w:r>
    </w:p>
    <w:p w:rsidR="00E47F86" w:rsidRPr="00FD09AE" w:rsidRDefault="00E47F86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FD09AE">
        <w:rPr>
          <w:rFonts w:ascii="Bookman Old Style" w:hAnsi="Bookman Old Style" w:cs="Times New Roman"/>
          <w:sz w:val="20"/>
          <w:szCs w:val="20"/>
        </w:rPr>
        <w:t>Donošenje Programa održavanja komunalne infrastrukture na području Općine Peteranec u 2023. godini;</w:t>
      </w:r>
    </w:p>
    <w:p w:rsidR="00E47F86" w:rsidRPr="003B2670" w:rsidRDefault="00E47F86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3B2670">
        <w:rPr>
          <w:rFonts w:ascii="Bookman Old Style" w:hAnsi="Bookman Old Style" w:cs="Times New Roman"/>
          <w:sz w:val="20"/>
          <w:szCs w:val="20"/>
        </w:rPr>
        <w:t>Donošenje Programa javnih potreba sufinanciranja vjerskih zajednica na području Općine Peteranec u 2023. godini;</w:t>
      </w:r>
    </w:p>
    <w:p w:rsidR="00E47F86" w:rsidRPr="00735CC2" w:rsidRDefault="00E47F86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735CC2">
        <w:rPr>
          <w:rFonts w:ascii="Bookman Old Style" w:hAnsi="Bookman Old Style" w:cs="Times New Roman"/>
          <w:sz w:val="20"/>
          <w:szCs w:val="20"/>
        </w:rPr>
        <w:t>Donošenje Programa javnih potreba u kulturi i razvoja civilnog društva na području Općine Peteranec u 2023. godini;</w:t>
      </w:r>
    </w:p>
    <w:p w:rsidR="00E47F86" w:rsidRPr="008C494F" w:rsidRDefault="00E47F86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8C494F">
        <w:rPr>
          <w:rFonts w:ascii="Bookman Old Style" w:hAnsi="Bookman Old Style" w:cs="Times New Roman"/>
          <w:sz w:val="20"/>
          <w:szCs w:val="20"/>
        </w:rPr>
        <w:t>Donošenje Programa javnih potreba u području unapređenja kvalitete života stanovnika Općine Peteranec za 2023. godinu;</w:t>
      </w:r>
    </w:p>
    <w:p w:rsidR="00E47F86" w:rsidRPr="005F1787" w:rsidRDefault="00E47F86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5F1787">
        <w:rPr>
          <w:rFonts w:ascii="Bookman Old Style" w:hAnsi="Bookman Old Style" w:cs="Times New Roman"/>
          <w:sz w:val="20"/>
          <w:szCs w:val="20"/>
        </w:rPr>
        <w:t>Donošenje Programa javnih potreba u djelatnosti predškolskog i školskog odgoja i obrazovanja na području Općine Peteranec za 2023. godinu;</w:t>
      </w:r>
    </w:p>
    <w:p w:rsidR="00E47F86" w:rsidRPr="008C494F" w:rsidRDefault="00E47F86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8C494F">
        <w:rPr>
          <w:rFonts w:ascii="Bookman Old Style" w:hAnsi="Bookman Old Style" w:cs="Times New Roman"/>
          <w:sz w:val="20"/>
          <w:szCs w:val="20"/>
        </w:rPr>
        <w:t>Donošenje Programa javnih potreba u protupožarnoj i civilnoj zaštiti na području Općine Peteranec u 2023. godini;</w:t>
      </w:r>
    </w:p>
    <w:p w:rsidR="00E47F86" w:rsidRPr="003B2670" w:rsidRDefault="00E47F86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3B2670">
        <w:rPr>
          <w:rFonts w:ascii="Bookman Old Style" w:hAnsi="Bookman Old Style" w:cs="Times New Roman"/>
          <w:sz w:val="20"/>
          <w:szCs w:val="20"/>
        </w:rPr>
        <w:t>Donošenje Programa javnih potreba u sportu na području Općine Peteranec u 2023. godini;</w:t>
      </w:r>
    </w:p>
    <w:p w:rsidR="00E47F86" w:rsidRPr="003B2670" w:rsidRDefault="00E47F86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3B2670">
        <w:rPr>
          <w:rFonts w:ascii="Bookman Old Style" w:hAnsi="Bookman Old Style" w:cs="Times New Roman"/>
          <w:sz w:val="20"/>
          <w:szCs w:val="20"/>
        </w:rPr>
        <w:t xml:space="preserve">Donošenje Programa korištenja sredstava ostvarenih od zakupa, prodaje, prodaje izravnom pogodbom, privremenog korištenja i davanja na </w:t>
      </w:r>
      <w:r w:rsidRPr="003B2670">
        <w:rPr>
          <w:rFonts w:ascii="Bookman Old Style" w:hAnsi="Bookman Old Style" w:cs="Times New Roman"/>
          <w:sz w:val="20"/>
          <w:szCs w:val="20"/>
        </w:rPr>
        <w:lastRenderedPageBreak/>
        <w:t>korištenje izravnom pogodbom poljoprivrednog zemljišta u vlasništvu Republike Hrvatske na području Općine Peteranec u 2023. godini;</w:t>
      </w:r>
    </w:p>
    <w:p w:rsidR="00E47F86" w:rsidRPr="00356EF8" w:rsidRDefault="00E47F86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356EF8">
        <w:rPr>
          <w:rFonts w:ascii="Bookman Old Style" w:hAnsi="Bookman Old Style" w:cs="Times New Roman"/>
          <w:sz w:val="20"/>
          <w:szCs w:val="20"/>
        </w:rPr>
        <w:t>Donošenje Programa o namjenskom korištenju sredstava naknade iz postupka ozakonjenja nezakonito izgrađenih zgrada na području Općine Peteranec u 2023. godini;</w:t>
      </w:r>
    </w:p>
    <w:p w:rsidR="00E47F86" w:rsidRPr="003B2670" w:rsidRDefault="00E47F86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3B2670">
        <w:rPr>
          <w:rFonts w:ascii="Bookman Old Style" w:hAnsi="Bookman Old Style" w:cs="Times New Roman"/>
          <w:sz w:val="20"/>
          <w:szCs w:val="20"/>
        </w:rPr>
        <w:t>Donošenje Programa o namjenskom korištenju sredstava naknade za promjenu namjene poljoprivrednog zemljišta na području Općine Peteranec u 2023. godini;</w:t>
      </w:r>
    </w:p>
    <w:p w:rsidR="00E47F86" w:rsidRPr="003B2670" w:rsidRDefault="00E47F86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3B2670">
        <w:rPr>
          <w:rFonts w:ascii="Bookman Old Style" w:hAnsi="Bookman Old Style" w:cs="Times New Roman"/>
          <w:sz w:val="20"/>
          <w:szCs w:val="20"/>
        </w:rPr>
        <w:t>Donošenje Programa utroška sredstava šumskog doprinosa na području Općine Peteranec u 2023. godini;</w:t>
      </w:r>
    </w:p>
    <w:p w:rsidR="00E47F86" w:rsidRPr="003B2670" w:rsidRDefault="00E47F86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3B2670">
        <w:rPr>
          <w:rFonts w:ascii="Bookman Old Style" w:hAnsi="Bookman Old Style" w:cs="Times New Roman"/>
          <w:sz w:val="20"/>
          <w:szCs w:val="20"/>
        </w:rPr>
        <w:t>Donošenje Programa utroška sredstava vodnog doprinosa na području Općine Peteranec u 2023. godini;</w:t>
      </w:r>
    </w:p>
    <w:p w:rsidR="00E47F86" w:rsidRPr="008F4AB8" w:rsidRDefault="00E47F86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5F1787">
        <w:rPr>
          <w:rFonts w:ascii="Bookman Old Style" w:hAnsi="Bookman Old Style" w:cs="Times New Roman"/>
          <w:sz w:val="20"/>
          <w:szCs w:val="20"/>
        </w:rPr>
        <w:t xml:space="preserve">Donošenje Programa utroška sredstava spomeničke rente na području </w:t>
      </w:r>
      <w:r w:rsidRPr="008F4AB8">
        <w:rPr>
          <w:rFonts w:ascii="Bookman Old Style" w:hAnsi="Bookman Old Style" w:cs="Times New Roman"/>
          <w:sz w:val="20"/>
          <w:szCs w:val="20"/>
        </w:rPr>
        <w:t>Općine Peteranec u 2023. godini;</w:t>
      </w:r>
    </w:p>
    <w:p w:rsidR="00E47F86" w:rsidRPr="008F4AB8" w:rsidRDefault="00E47F86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8F4AB8">
        <w:rPr>
          <w:rFonts w:ascii="Bookman Old Style" w:hAnsi="Bookman Old Style" w:cs="Times New Roman"/>
          <w:sz w:val="20"/>
          <w:szCs w:val="20"/>
        </w:rPr>
        <w:t>Donošenje Izmjena i dopuna Proračuna Općine Peteranec za 2022. godinu i projekcije za 2023. i 2024. godinu;</w:t>
      </w:r>
    </w:p>
    <w:p w:rsidR="00E47F86" w:rsidRPr="00DE701E" w:rsidRDefault="00E47F86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DE701E">
        <w:rPr>
          <w:rFonts w:ascii="Bookman Old Style" w:hAnsi="Bookman Old Style" w:cs="Times New Roman"/>
          <w:sz w:val="20"/>
          <w:szCs w:val="20"/>
        </w:rPr>
        <w:t>Donošenje Programa o izmjenama i dopunama Programa građenja komunalne infrastrukture na području Općine Peteranec za 2022. godinu;</w:t>
      </w:r>
    </w:p>
    <w:p w:rsidR="00E47F86" w:rsidRPr="00DE701E" w:rsidRDefault="00E47F86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DE701E">
        <w:rPr>
          <w:rFonts w:ascii="Bookman Old Style" w:hAnsi="Bookman Old Style" w:cs="Times New Roman"/>
          <w:sz w:val="20"/>
          <w:szCs w:val="20"/>
        </w:rPr>
        <w:t>Donošenje Programa o izmjenama Programa javnih potreba u području unapređenja kvalitete života stanovnika Općine Peteranec za 2022. godinu;</w:t>
      </w:r>
    </w:p>
    <w:p w:rsidR="00E47F86" w:rsidRPr="00DE701E" w:rsidRDefault="00E47F86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DE701E">
        <w:rPr>
          <w:rFonts w:ascii="Bookman Old Style" w:hAnsi="Bookman Old Style" w:cs="Times New Roman"/>
          <w:sz w:val="20"/>
          <w:szCs w:val="20"/>
        </w:rPr>
        <w:t>Donošenje Programa o izmjenama Programa održavanja komunalne infrastrukture na području Općine Peteranec u 2022. godini;</w:t>
      </w:r>
    </w:p>
    <w:p w:rsidR="00E47F86" w:rsidRDefault="00E47F86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DE701E">
        <w:rPr>
          <w:rFonts w:ascii="Bookman Old Style" w:hAnsi="Bookman Old Style" w:cs="Times New Roman"/>
          <w:sz w:val="20"/>
          <w:szCs w:val="20"/>
        </w:rPr>
        <w:t>Donošenje Plana o izmjenama Plana javnih potreba u socijalnoj skrbi na području Općine Peteranec u 2022. godini;</w:t>
      </w:r>
    </w:p>
    <w:p w:rsidR="00DE701E" w:rsidRPr="00DE701E" w:rsidRDefault="00DE701E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Donošenje Programa o izmjenama Programa javnih potreba sufinanciranja vjerskih zajednica na području Općine Peteranec u 2022. godini;</w:t>
      </w:r>
    </w:p>
    <w:p w:rsidR="002B343E" w:rsidRPr="003B2670" w:rsidRDefault="002B343E" w:rsidP="002B343E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3B2670">
        <w:rPr>
          <w:rFonts w:ascii="Bookman Old Style" w:hAnsi="Bookman Old Style" w:cs="Times New Roman"/>
          <w:sz w:val="20"/>
          <w:szCs w:val="20"/>
        </w:rPr>
        <w:t>Donošenje Odluke o komunalnim djelatnostima na području Općine Peteranec;</w:t>
      </w:r>
    </w:p>
    <w:p w:rsidR="002A6757" w:rsidRPr="003B2670" w:rsidRDefault="002B343E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3B2670">
        <w:rPr>
          <w:rFonts w:ascii="Bookman Old Style" w:hAnsi="Bookman Old Style" w:cs="Times New Roman"/>
          <w:sz w:val="20"/>
          <w:szCs w:val="20"/>
        </w:rPr>
        <w:t>Donošenje Odluke o osnivanju V</w:t>
      </w:r>
      <w:r w:rsidR="002A6757" w:rsidRPr="003B2670">
        <w:rPr>
          <w:rFonts w:ascii="Bookman Old Style" w:hAnsi="Bookman Old Style" w:cs="Times New Roman"/>
          <w:sz w:val="20"/>
          <w:szCs w:val="20"/>
        </w:rPr>
        <w:t>lastitog pogona Općine Peteranec;</w:t>
      </w:r>
    </w:p>
    <w:p w:rsidR="002A6757" w:rsidRPr="003B2670" w:rsidRDefault="002A6757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3B2670">
        <w:rPr>
          <w:rFonts w:ascii="Bookman Old Style" w:hAnsi="Bookman Old Style" w:cs="Times New Roman"/>
          <w:sz w:val="20"/>
          <w:szCs w:val="20"/>
        </w:rPr>
        <w:t>Dono</w:t>
      </w:r>
      <w:r w:rsidR="002B343E" w:rsidRPr="003B2670">
        <w:rPr>
          <w:rFonts w:ascii="Bookman Old Style" w:hAnsi="Bookman Old Style" w:cs="Times New Roman"/>
          <w:sz w:val="20"/>
          <w:szCs w:val="20"/>
        </w:rPr>
        <w:t>šenje Pravilnika o poslovanju Vlastitog pogona za obavljanje komunalnih djelatnosti;</w:t>
      </w:r>
    </w:p>
    <w:p w:rsidR="002B343E" w:rsidRPr="003B2670" w:rsidRDefault="005F7052" w:rsidP="00D16CA7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Donošenje Odluke</w:t>
      </w:r>
      <w:r w:rsidR="00D16CA7" w:rsidRPr="003B2670">
        <w:rPr>
          <w:rFonts w:ascii="Bookman Old Style" w:hAnsi="Bookman Old Style" w:cs="Times New Roman"/>
          <w:sz w:val="20"/>
          <w:szCs w:val="20"/>
        </w:rPr>
        <w:t xml:space="preserve"> o kriterijima i pokazateljima učinkovitosti upravljanja komunalnom infrastrukturom na području Općine Peteranec;</w:t>
      </w:r>
    </w:p>
    <w:p w:rsidR="002A6757" w:rsidRPr="003B2670" w:rsidRDefault="002A6757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3B2670">
        <w:rPr>
          <w:rFonts w:ascii="Bookman Old Style" w:hAnsi="Bookman Old Style" w:cs="Times New Roman"/>
          <w:sz w:val="20"/>
          <w:szCs w:val="20"/>
        </w:rPr>
        <w:t>Donošenje Pravilnika o izmjenama i dopunama Pravilnika o financiranju programa i projekata udruga koje su od interesa za Općinu Peteranec;</w:t>
      </w:r>
    </w:p>
    <w:p w:rsidR="002A6757" w:rsidRPr="003B2670" w:rsidRDefault="002A6757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3B2670">
        <w:rPr>
          <w:rFonts w:ascii="Bookman Old Style" w:hAnsi="Bookman Old Style" w:cs="Times New Roman"/>
          <w:sz w:val="20"/>
          <w:szCs w:val="20"/>
        </w:rPr>
        <w:t>Donošenje Plana mreže dječjih vrtića na području Općine Peteranec;</w:t>
      </w:r>
    </w:p>
    <w:p w:rsidR="00560E6A" w:rsidRPr="003B2670" w:rsidRDefault="002A6757" w:rsidP="00796D48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3B2670">
        <w:rPr>
          <w:rFonts w:ascii="Bookman Old Style" w:hAnsi="Bookman Old Style" w:cs="Times New Roman"/>
          <w:sz w:val="20"/>
          <w:szCs w:val="20"/>
        </w:rPr>
        <w:t>Donošenje Odluke o raspoređivanju sredstava iz Proračuna Općine Peteranec za redovito godišnje financiranje političkih stranaka i nezavisnih vijećnika zastupljenih u Općinskom</w:t>
      </w:r>
      <w:r w:rsidR="00045F66" w:rsidRPr="003B2670">
        <w:rPr>
          <w:rFonts w:ascii="Bookman Old Style" w:hAnsi="Bookman Old Style" w:cs="Times New Roman"/>
          <w:sz w:val="20"/>
          <w:szCs w:val="20"/>
        </w:rPr>
        <w:t xml:space="preserve"> vijeću Općine Peteranec za 2023</w:t>
      </w:r>
      <w:r w:rsidRPr="003B2670">
        <w:rPr>
          <w:rFonts w:ascii="Bookman Old Style" w:hAnsi="Bookman Old Style" w:cs="Times New Roman"/>
          <w:sz w:val="20"/>
          <w:szCs w:val="20"/>
        </w:rPr>
        <w:t>. godinu</w:t>
      </w:r>
      <w:r w:rsidR="00045F66" w:rsidRPr="003B2670">
        <w:rPr>
          <w:rFonts w:ascii="Bookman Old Style" w:hAnsi="Bookman Old Style" w:cs="Times New Roman"/>
          <w:sz w:val="20"/>
          <w:szCs w:val="20"/>
        </w:rPr>
        <w:t>;</w:t>
      </w:r>
      <w:r w:rsidR="00560E6A" w:rsidRPr="003B2670">
        <w:t xml:space="preserve"> </w:t>
      </w:r>
    </w:p>
    <w:p w:rsidR="002A6757" w:rsidRDefault="00560E6A" w:rsidP="00560E6A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3B2670">
        <w:rPr>
          <w:rFonts w:ascii="Bookman Old Style" w:hAnsi="Bookman Old Style" w:cs="Times New Roman"/>
          <w:sz w:val="20"/>
          <w:szCs w:val="20"/>
        </w:rPr>
        <w:t>Donošenje Odluke o proglašenju komunalne infrastrukture Općine Peteranec javnim dobrom u općoj uporabi;</w:t>
      </w:r>
    </w:p>
    <w:p w:rsidR="00661A81" w:rsidRPr="003B2670" w:rsidRDefault="00661A81" w:rsidP="00661A81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Donošenje Odluke</w:t>
      </w:r>
      <w:r w:rsidRPr="00661A81">
        <w:rPr>
          <w:rFonts w:ascii="Bookman Old Style" w:hAnsi="Bookman Old Style" w:cs="Times New Roman"/>
          <w:sz w:val="20"/>
          <w:szCs w:val="20"/>
        </w:rPr>
        <w:t xml:space="preserve"> o usvajanju Analize upravljanja komunalnom infrastrukturom u vlasništvu Općine Peteranec</w:t>
      </w:r>
      <w:r>
        <w:rPr>
          <w:rFonts w:ascii="Bookman Old Style" w:hAnsi="Bookman Old Style" w:cs="Times New Roman"/>
          <w:sz w:val="20"/>
          <w:szCs w:val="20"/>
        </w:rPr>
        <w:t>;</w:t>
      </w:r>
    </w:p>
    <w:p w:rsidR="00F07A57" w:rsidRPr="00661A81" w:rsidRDefault="00233467" w:rsidP="002A6757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Donošenje Odluke</w:t>
      </w:r>
      <w:r w:rsidR="00F07A57" w:rsidRPr="00661A81">
        <w:rPr>
          <w:rFonts w:ascii="Bookman Old Style" w:hAnsi="Bookman Old Style" w:cs="Times New Roman"/>
          <w:sz w:val="20"/>
          <w:szCs w:val="20"/>
        </w:rPr>
        <w:t xml:space="preserve"> o izmjenama Odluke o koeficijentima za obračun plaća službenika i namještenika Jedinstvenog upravnog odjela Općine Peteranec;</w:t>
      </w:r>
    </w:p>
    <w:p w:rsidR="00E47F86" w:rsidRDefault="00233467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Donošenje Analize</w:t>
      </w:r>
      <w:r w:rsidR="00E47F86">
        <w:rPr>
          <w:rFonts w:ascii="Bookman Old Style" w:hAnsi="Bookman Old Style" w:cs="Times New Roman"/>
          <w:sz w:val="20"/>
          <w:szCs w:val="20"/>
        </w:rPr>
        <w:t xml:space="preserve"> stanja sustava civilne zaštite na području O</w:t>
      </w:r>
      <w:r w:rsidR="003B2670">
        <w:rPr>
          <w:rFonts w:ascii="Bookman Old Style" w:hAnsi="Bookman Old Style" w:cs="Times New Roman"/>
          <w:sz w:val="20"/>
          <w:szCs w:val="20"/>
        </w:rPr>
        <w:t>pćine Peteranec za 2022. godinu;</w:t>
      </w:r>
    </w:p>
    <w:p w:rsidR="00E47F86" w:rsidRPr="00661A81" w:rsidRDefault="00233467" w:rsidP="00E47F86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Donošenje </w:t>
      </w:r>
      <w:r w:rsidR="00E47F86" w:rsidRPr="00661A81">
        <w:rPr>
          <w:rFonts w:ascii="Bookman Old Style" w:hAnsi="Bookman Old Style"/>
          <w:sz w:val="20"/>
          <w:szCs w:val="20"/>
        </w:rPr>
        <w:t>Plan</w:t>
      </w:r>
      <w:r>
        <w:rPr>
          <w:rFonts w:ascii="Bookman Old Style" w:hAnsi="Bookman Old Style"/>
          <w:sz w:val="20"/>
          <w:szCs w:val="20"/>
        </w:rPr>
        <w:t>a</w:t>
      </w:r>
      <w:r w:rsidR="00E47F86" w:rsidRPr="00661A81">
        <w:rPr>
          <w:rFonts w:ascii="Bookman Old Style" w:hAnsi="Bookman Old Style"/>
          <w:sz w:val="20"/>
          <w:szCs w:val="20"/>
        </w:rPr>
        <w:t xml:space="preserve"> razvoja sustava civilne zaštite </w:t>
      </w:r>
      <w:r w:rsidR="00E47F86" w:rsidRPr="00661A81">
        <w:rPr>
          <w:rFonts w:ascii="Bookman Old Style" w:hAnsi="Bookman Old Style" w:cs="Times New Roman"/>
          <w:sz w:val="20"/>
          <w:szCs w:val="20"/>
        </w:rPr>
        <w:t xml:space="preserve">na području Općine Peteranec za </w:t>
      </w:r>
      <w:r>
        <w:rPr>
          <w:rFonts w:ascii="Bookman Old Style" w:hAnsi="Bookman Old Style" w:cs="Times New Roman"/>
          <w:sz w:val="20"/>
          <w:szCs w:val="20"/>
        </w:rPr>
        <w:t>2023. godinu;</w:t>
      </w:r>
    </w:p>
    <w:p w:rsidR="000C501A" w:rsidRPr="006C147C" w:rsidRDefault="000C501A" w:rsidP="00FF441B">
      <w:pPr>
        <w:pStyle w:val="Odlomakpopisa"/>
        <w:numPr>
          <w:ilvl w:val="0"/>
          <w:numId w:val="1"/>
        </w:numPr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6C147C">
        <w:rPr>
          <w:rFonts w:ascii="Bookman Old Style" w:hAnsi="Bookman Old Style" w:cs="Times New Roman"/>
          <w:sz w:val="20"/>
          <w:szCs w:val="20"/>
        </w:rPr>
        <w:t>Razno</w:t>
      </w:r>
    </w:p>
    <w:p w:rsidR="006E723E" w:rsidRDefault="00127A53" w:rsidP="006E723E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4B574C">
        <w:rPr>
          <w:rFonts w:ascii="Bookman Old Style" w:hAnsi="Bookman Old Style"/>
          <w:sz w:val="20"/>
          <w:szCs w:val="20"/>
        </w:rPr>
        <w:lastRenderedPageBreak/>
        <w:tab/>
      </w:r>
      <w:r w:rsidR="006E723E" w:rsidRPr="004B574C">
        <w:rPr>
          <w:rFonts w:ascii="Bookman Old Style" w:hAnsi="Bookman Old Style"/>
          <w:sz w:val="20"/>
          <w:szCs w:val="20"/>
        </w:rPr>
        <w:t>Mole se članovi Općinskog vijeća da obavezno prisustvuju sjednici u točno zakazano vrijeme, a eventualnu spriječenost opravd</w:t>
      </w:r>
      <w:r w:rsidRPr="004B574C">
        <w:rPr>
          <w:rFonts w:ascii="Bookman Old Style" w:hAnsi="Bookman Old Style"/>
          <w:sz w:val="20"/>
          <w:szCs w:val="20"/>
        </w:rPr>
        <w:t xml:space="preserve">aju na telefon broj 048/636-289 </w:t>
      </w:r>
      <w:r w:rsidR="006E723E" w:rsidRPr="004B574C">
        <w:rPr>
          <w:rFonts w:ascii="Bookman Old Style" w:hAnsi="Bookman Old Style"/>
          <w:sz w:val="20"/>
          <w:szCs w:val="20"/>
        </w:rPr>
        <w:t xml:space="preserve">ili na email: </w:t>
      </w:r>
      <w:hyperlink r:id="rId6" w:history="1">
        <w:r w:rsidR="006E723E" w:rsidRPr="004B574C">
          <w:rPr>
            <w:rStyle w:val="Hiperveza"/>
            <w:rFonts w:ascii="Bookman Old Style" w:hAnsi="Bookman Old Style"/>
            <w:sz w:val="20"/>
            <w:szCs w:val="20"/>
          </w:rPr>
          <w:t>opcina-peteranec@kc.htnet.hr</w:t>
        </w:r>
      </w:hyperlink>
      <w:r w:rsidR="006E723E" w:rsidRPr="004B574C">
        <w:rPr>
          <w:rFonts w:ascii="Bookman Old Style" w:hAnsi="Bookman Old Style"/>
          <w:sz w:val="20"/>
          <w:szCs w:val="20"/>
        </w:rPr>
        <w:t xml:space="preserve">. </w:t>
      </w:r>
    </w:p>
    <w:p w:rsidR="00D5713B" w:rsidRDefault="00D5713B" w:rsidP="006E723E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  <w:t>Također se mole svi članovi Općinskog vijeća</w:t>
      </w:r>
      <w:r w:rsidR="00AA438B">
        <w:rPr>
          <w:rFonts w:ascii="Bookman Old Style" w:hAnsi="Bookman Old Style"/>
          <w:sz w:val="20"/>
          <w:szCs w:val="20"/>
        </w:rPr>
        <w:t xml:space="preserve"> da </w:t>
      </w:r>
      <w:r>
        <w:rPr>
          <w:rFonts w:ascii="Bookman Old Style" w:hAnsi="Bookman Old Style"/>
          <w:sz w:val="20"/>
          <w:szCs w:val="20"/>
        </w:rPr>
        <w:t xml:space="preserve">se pridržavaju uputa Hrvatskog zavoda za javno zdravstvo koje se odnose na epidemiju </w:t>
      </w:r>
      <w:proofErr w:type="spellStart"/>
      <w:r>
        <w:rPr>
          <w:rFonts w:ascii="Bookman Old Style" w:hAnsi="Bookman Old Style"/>
          <w:sz w:val="20"/>
          <w:szCs w:val="20"/>
        </w:rPr>
        <w:t>koronavirusom</w:t>
      </w:r>
      <w:proofErr w:type="spellEnd"/>
      <w:r>
        <w:rPr>
          <w:rFonts w:ascii="Bookman Old Style" w:hAnsi="Bookman Old Style"/>
          <w:sz w:val="20"/>
          <w:szCs w:val="20"/>
        </w:rPr>
        <w:t xml:space="preserve"> – COVID-19.</w:t>
      </w:r>
    </w:p>
    <w:p w:rsidR="008F4AB8" w:rsidRPr="004B574C" w:rsidRDefault="008F4AB8" w:rsidP="006E723E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:rsidR="006E723E" w:rsidRPr="004B574C" w:rsidRDefault="006E723E" w:rsidP="00B47EDF">
      <w:pPr>
        <w:pStyle w:val="Bezproreda"/>
        <w:rPr>
          <w:rFonts w:ascii="Bookman Old Style" w:hAnsi="Bookman Old Style"/>
          <w:sz w:val="20"/>
          <w:szCs w:val="20"/>
        </w:rPr>
      </w:pPr>
    </w:p>
    <w:p w:rsidR="000B7F00" w:rsidRDefault="00D75250" w:rsidP="00CE5750">
      <w:pPr>
        <w:pStyle w:val="Bezproreda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         </w:t>
      </w:r>
      <w:r w:rsidR="00EB360E">
        <w:rPr>
          <w:rFonts w:ascii="Bookman Old Style" w:hAnsi="Bookman Old Style"/>
          <w:b/>
          <w:sz w:val="20"/>
          <w:szCs w:val="20"/>
        </w:rPr>
        <w:t>PREDSJEDNICA</w:t>
      </w:r>
      <w:r w:rsidR="006E723E" w:rsidRPr="004B574C">
        <w:rPr>
          <w:rFonts w:ascii="Bookman Old Style" w:hAnsi="Bookman Old Style"/>
          <w:b/>
          <w:sz w:val="20"/>
          <w:szCs w:val="20"/>
        </w:rPr>
        <w:t>:</w:t>
      </w:r>
    </w:p>
    <w:p w:rsidR="00CA5B5F" w:rsidRPr="004B574C" w:rsidRDefault="000B7F00" w:rsidP="000B7F00">
      <w:pPr>
        <w:pStyle w:val="Bezproreda"/>
        <w:ind w:firstLine="708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                                               </w:t>
      </w:r>
      <w:r w:rsidR="00253C30">
        <w:rPr>
          <w:rFonts w:ascii="Bookman Old Style" w:hAnsi="Bookman Old Style"/>
          <w:b/>
          <w:sz w:val="20"/>
          <w:szCs w:val="20"/>
        </w:rPr>
        <w:t xml:space="preserve">                        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 w:rsidR="00253C30">
        <w:rPr>
          <w:rFonts w:ascii="Bookman Old Style" w:hAnsi="Bookman Old Style"/>
          <w:b/>
          <w:sz w:val="20"/>
          <w:szCs w:val="20"/>
        </w:rPr>
        <w:t xml:space="preserve">Ivana Dombaj </w:t>
      </w:r>
      <w:proofErr w:type="spellStart"/>
      <w:r w:rsidR="00253C30">
        <w:rPr>
          <w:rFonts w:ascii="Bookman Old Style" w:hAnsi="Bookman Old Style"/>
          <w:b/>
          <w:sz w:val="20"/>
          <w:szCs w:val="20"/>
        </w:rPr>
        <w:t>Čižmak</w:t>
      </w:r>
      <w:proofErr w:type="spellEnd"/>
      <w:r w:rsidR="00253C30">
        <w:rPr>
          <w:rFonts w:ascii="Bookman Old Style" w:hAnsi="Bookman Old Style"/>
          <w:b/>
          <w:sz w:val="20"/>
          <w:szCs w:val="20"/>
        </w:rPr>
        <w:t>,</w:t>
      </w:r>
      <w:r w:rsidR="00CE5750" w:rsidRPr="004B574C">
        <w:rPr>
          <w:rFonts w:ascii="Bookman Old Style" w:hAnsi="Bookman Old Style"/>
          <w:b/>
          <w:sz w:val="20"/>
          <w:szCs w:val="20"/>
        </w:rPr>
        <w:t xml:space="preserve"> </w:t>
      </w:r>
      <w:r w:rsidR="00CE5750" w:rsidRPr="000B7F00">
        <w:rPr>
          <w:rFonts w:ascii="Bookman Old Style" w:hAnsi="Bookman Old Style"/>
          <w:b/>
          <w:i/>
          <w:sz w:val="20"/>
          <w:szCs w:val="20"/>
        </w:rPr>
        <w:t>v.r.</w:t>
      </w:r>
    </w:p>
    <w:p w:rsidR="007E6A0D" w:rsidRPr="007E6A0D" w:rsidRDefault="007E6A0D" w:rsidP="007E6A0D">
      <w:pPr>
        <w:pStyle w:val="Bezproreda"/>
        <w:jc w:val="both"/>
        <w:rPr>
          <w:rFonts w:ascii="Bookman Old Style" w:hAnsi="Bookman Old Style"/>
        </w:rPr>
      </w:pPr>
    </w:p>
    <w:sectPr w:rsidR="007E6A0D" w:rsidRPr="007E6A0D" w:rsidSect="008F4AB8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2629D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</w:lvl>
    <w:lvl w:ilvl="2">
      <w:start w:val="1"/>
      <w:numFmt w:val="decimal"/>
      <w:lvlText w:val="%3."/>
      <w:lvlJc w:val="left"/>
      <w:pPr>
        <w:tabs>
          <w:tab w:val="num" w:pos="1156"/>
        </w:tabs>
        <w:ind w:left="1156" w:hanging="360"/>
      </w:p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</w:lvl>
    <w:lvl w:ilvl="4">
      <w:start w:val="1"/>
      <w:numFmt w:val="decimal"/>
      <w:lvlText w:val="%5."/>
      <w:lvlJc w:val="left"/>
      <w:pPr>
        <w:tabs>
          <w:tab w:val="num" w:pos="1876"/>
        </w:tabs>
        <w:ind w:left="1876" w:hanging="360"/>
      </w:pPr>
    </w:lvl>
    <w:lvl w:ilvl="5">
      <w:start w:val="1"/>
      <w:numFmt w:val="decimal"/>
      <w:lvlText w:val="%6."/>
      <w:lvlJc w:val="left"/>
      <w:pPr>
        <w:tabs>
          <w:tab w:val="num" w:pos="2236"/>
        </w:tabs>
        <w:ind w:left="2236" w:hanging="360"/>
      </w:p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</w:lvl>
    <w:lvl w:ilvl="7">
      <w:start w:val="1"/>
      <w:numFmt w:val="decimal"/>
      <w:lvlText w:val="%8."/>
      <w:lvlJc w:val="left"/>
      <w:pPr>
        <w:tabs>
          <w:tab w:val="num" w:pos="2956"/>
        </w:tabs>
        <w:ind w:left="2956" w:hanging="360"/>
      </w:pPr>
    </w:lvl>
    <w:lvl w:ilvl="8">
      <w:start w:val="1"/>
      <w:numFmt w:val="decimal"/>
      <w:lvlText w:val="%9."/>
      <w:lvlJc w:val="left"/>
      <w:pPr>
        <w:tabs>
          <w:tab w:val="num" w:pos="3316"/>
        </w:tabs>
        <w:ind w:left="3316" w:hanging="360"/>
      </w:pPr>
    </w:lvl>
  </w:abstractNum>
  <w:abstractNum w:abstractNumId="1" w15:restartNumberingAfterBreak="0">
    <w:nsid w:val="042D56B7"/>
    <w:multiLevelType w:val="hybridMultilevel"/>
    <w:tmpl w:val="3EFE24A0"/>
    <w:lvl w:ilvl="0" w:tplc="5D10AFDA">
      <w:start w:val="1"/>
      <w:numFmt w:val="decimal"/>
      <w:lvlText w:val="%1."/>
      <w:lvlJc w:val="left"/>
      <w:pPr>
        <w:tabs>
          <w:tab w:val="num" w:pos="1777"/>
        </w:tabs>
        <w:ind w:left="1777" w:hanging="360"/>
      </w:pPr>
      <w:rPr>
        <w:b w:val="0"/>
        <w:color w:val="auto"/>
        <w:sz w:val="20"/>
        <w:szCs w:val="20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E5A17"/>
    <w:multiLevelType w:val="hybridMultilevel"/>
    <w:tmpl w:val="4380FAE4"/>
    <w:lvl w:ilvl="0" w:tplc="34D2EDD6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color w:val="auto"/>
        <w:sz w:val="20"/>
        <w:szCs w:val="20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5B10E4"/>
    <w:multiLevelType w:val="hybridMultilevel"/>
    <w:tmpl w:val="726C1D94"/>
    <w:lvl w:ilvl="0" w:tplc="34D2EDD6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color w:val="auto"/>
        <w:sz w:val="20"/>
        <w:szCs w:val="20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430ECF"/>
    <w:multiLevelType w:val="hybridMultilevel"/>
    <w:tmpl w:val="59AC70BC"/>
    <w:lvl w:ilvl="0" w:tplc="041A000F">
      <w:start w:val="1"/>
      <w:numFmt w:val="decimal"/>
      <w:lvlText w:val="%1."/>
      <w:lvlJc w:val="left"/>
      <w:pPr>
        <w:tabs>
          <w:tab w:val="num" w:pos="1777"/>
        </w:tabs>
        <w:ind w:left="1777" w:hanging="360"/>
      </w:pPr>
      <w:rPr>
        <w:b w:val="0"/>
        <w:color w:val="auto"/>
        <w:sz w:val="20"/>
        <w:szCs w:val="20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A10B61"/>
    <w:multiLevelType w:val="hybridMultilevel"/>
    <w:tmpl w:val="E6107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762B0"/>
    <w:multiLevelType w:val="hybridMultilevel"/>
    <w:tmpl w:val="1C74DB04"/>
    <w:lvl w:ilvl="0" w:tplc="041A000F">
      <w:start w:val="1"/>
      <w:numFmt w:val="decimal"/>
      <w:lvlText w:val="%1."/>
      <w:lvlJc w:val="left"/>
      <w:pPr>
        <w:tabs>
          <w:tab w:val="num" w:pos="1777"/>
        </w:tabs>
        <w:ind w:left="1777" w:hanging="360"/>
      </w:pPr>
      <w:rPr>
        <w:b w:val="0"/>
        <w:color w:val="auto"/>
        <w:sz w:val="20"/>
        <w:szCs w:val="20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1FB493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BD1B0A"/>
    <w:multiLevelType w:val="hybridMultilevel"/>
    <w:tmpl w:val="CED6A4BE"/>
    <w:lvl w:ilvl="0" w:tplc="AE6849E2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63E352E8"/>
    <w:multiLevelType w:val="hybridMultilevel"/>
    <w:tmpl w:val="C9100652"/>
    <w:lvl w:ilvl="0" w:tplc="B7BE917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Bookman Old Style" w:eastAsiaTheme="minorEastAsia" w:hAnsi="Bookman Old Style" w:cs="Times New Roman" w:hint="default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75AF0B05"/>
    <w:multiLevelType w:val="hybridMultilevel"/>
    <w:tmpl w:val="4380FAE4"/>
    <w:lvl w:ilvl="0" w:tplc="34D2EDD6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color w:val="auto"/>
        <w:sz w:val="20"/>
        <w:szCs w:val="20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127313"/>
    <w:multiLevelType w:val="hybridMultilevel"/>
    <w:tmpl w:val="2C12134A"/>
    <w:lvl w:ilvl="0" w:tplc="041A000F">
      <w:start w:val="1"/>
      <w:numFmt w:val="decimal"/>
      <w:lvlText w:val="%1."/>
      <w:lvlJc w:val="left"/>
      <w:pPr>
        <w:tabs>
          <w:tab w:val="num" w:pos="1777"/>
        </w:tabs>
        <w:ind w:left="1777" w:hanging="360"/>
      </w:pPr>
      <w:rPr>
        <w:b w:val="0"/>
        <w:color w:val="auto"/>
        <w:sz w:val="20"/>
        <w:szCs w:val="20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0"/>
  </w:num>
  <w:num w:numId="5">
    <w:abstractNumId w:val="9"/>
  </w:num>
  <w:num w:numId="6">
    <w:abstractNumId w:val="2"/>
  </w:num>
  <w:num w:numId="7">
    <w:abstractNumId w:val="3"/>
  </w:num>
  <w:num w:numId="8">
    <w:abstractNumId w:val="1"/>
  </w:num>
  <w:num w:numId="9">
    <w:abstractNumId w:val="10"/>
  </w:num>
  <w:num w:numId="1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23E"/>
    <w:rsid w:val="00002E4F"/>
    <w:rsid w:val="00004C06"/>
    <w:rsid w:val="00014E55"/>
    <w:rsid w:val="00022819"/>
    <w:rsid w:val="00032AE5"/>
    <w:rsid w:val="000330FE"/>
    <w:rsid w:val="00045F66"/>
    <w:rsid w:val="0005746D"/>
    <w:rsid w:val="00062222"/>
    <w:rsid w:val="000651A1"/>
    <w:rsid w:val="00080EDA"/>
    <w:rsid w:val="00081E9A"/>
    <w:rsid w:val="00083D36"/>
    <w:rsid w:val="00084202"/>
    <w:rsid w:val="0008621B"/>
    <w:rsid w:val="00094C1A"/>
    <w:rsid w:val="000A2339"/>
    <w:rsid w:val="000A4E43"/>
    <w:rsid w:val="000B370A"/>
    <w:rsid w:val="000B6054"/>
    <w:rsid w:val="000B7F00"/>
    <w:rsid w:val="000C2F81"/>
    <w:rsid w:val="000C501A"/>
    <w:rsid w:val="000C5E7E"/>
    <w:rsid w:val="000C7DE6"/>
    <w:rsid w:val="000D2F6B"/>
    <w:rsid w:val="000D3086"/>
    <w:rsid w:val="000D33BD"/>
    <w:rsid w:val="000D480B"/>
    <w:rsid w:val="000E2A8E"/>
    <w:rsid w:val="000F407D"/>
    <w:rsid w:val="0010226B"/>
    <w:rsid w:val="00112AE7"/>
    <w:rsid w:val="001208D5"/>
    <w:rsid w:val="00121EBF"/>
    <w:rsid w:val="001230ED"/>
    <w:rsid w:val="00127A53"/>
    <w:rsid w:val="001600C5"/>
    <w:rsid w:val="0016438D"/>
    <w:rsid w:val="00165AAA"/>
    <w:rsid w:val="00167FD2"/>
    <w:rsid w:val="001710CA"/>
    <w:rsid w:val="001714BC"/>
    <w:rsid w:val="00175FC1"/>
    <w:rsid w:val="001842B3"/>
    <w:rsid w:val="00193694"/>
    <w:rsid w:val="001A6F54"/>
    <w:rsid w:val="001B4966"/>
    <w:rsid w:val="001E0C07"/>
    <w:rsid w:val="001E41AA"/>
    <w:rsid w:val="001E497E"/>
    <w:rsid w:val="001E4BC7"/>
    <w:rsid w:val="001F2877"/>
    <w:rsid w:val="002118E8"/>
    <w:rsid w:val="00212B26"/>
    <w:rsid w:val="00214380"/>
    <w:rsid w:val="00224CE1"/>
    <w:rsid w:val="0023217E"/>
    <w:rsid w:val="00233467"/>
    <w:rsid w:val="00236DF5"/>
    <w:rsid w:val="002475BC"/>
    <w:rsid w:val="00253B70"/>
    <w:rsid w:val="00253C30"/>
    <w:rsid w:val="00254CA6"/>
    <w:rsid w:val="00261574"/>
    <w:rsid w:val="002624CB"/>
    <w:rsid w:val="00271B46"/>
    <w:rsid w:val="00287CDB"/>
    <w:rsid w:val="0029147C"/>
    <w:rsid w:val="002A6757"/>
    <w:rsid w:val="002B19E5"/>
    <w:rsid w:val="002B343E"/>
    <w:rsid w:val="002C19D3"/>
    <w:rsid w:val="002D1696"/>
    <w:rsid w:val="002E303B"/>
    <w:rsid w:val="002F0A9A"/>
    <w:rsid w:val="002F39B4"/>
    <w:rsid w:val="002F55A6"/>
    <w:rsid w:val="002F6118"/>
    <w:rsid w:val="00300083"/>
    <w:rsid w:val="00303A45"/>
    <w:rsid w:val="0030720C"/>
    <w:rsid w:val="00312E87"/>
    <w:rsid w:val="00313A82"/>
    <w:rsid w:val="003154C8"/>
    <w:rsid w:val="00315704"/>
    <w:rsid w:val="00316FA6"/>
    <w:rsid w:val="00325604"/>
    <w:rsid w:val="00325EBF"/>
    <w:rsid w:val="003467F6"/>
    <w:rsid w:val="003533EA"/>
    <w:rsid w:val="003537BA"/>
    <w:rsid w:val="00356EF8"/>
    <w:rsid w:val="00357455"/>
    <w:rsid w:val="00363CD3"/>
    <w:rsid w:val="00375FA0"/>
    <w:rsid w:val="003A1710"/>
    <w:rsid w:val="003A474D"/>
    <w:rsid w:val="003B2670"/>
    <w:rsid w:val="003F24EE"/>
    <w:rsid w:val="003F4A39"/>
    <w:rsid w:val="004003B0"/>
    <w:rsid w:val="00407CDA"/>
    <w:rsid w:val="00411405"/>
    <w:rsid w:val="00420D3E"/>
    <w:rsid w:val="00421A23"/>
    <w:rsid w:val="00422E35"/>
    <w:rsid w:val="00431688"/>
    <w:rsid w:val="0044048C"/>
    <w:rsid w:val="004440CE"/>
    <w:rsid w:val="0044427C"/>
    <w:rsid w:val="00444B69"/>
    <w:rsid w:val="00446E63"/>
    <w:rsid w:val="00450544"/>
    <w:rsid w:val="00460063"/>
    <w:rsid w:val="004771BA"/>
    <w:rsid w:val="00480534"/>
    <w:rsid w:val="0048293D"/>
    <w:rsid w:val="004975ED"/>
    <w:rsid w:val="004A114C"/>
    <w:rsid w:val="004A389D"/>
    <w:rsid w:val="004A3D61"/>
    <w:rsid w:val="004B2E50"/>
    <w:rsid w:val="004B574C"/>
    <w:rsid w:val="004C02DD"/>
    <w:rsid w:val="004D2215"/>
    <w:rsid w:val="004D76C9"/>
    <w:rsid w:val="004D7FC0"/>
    <w:rsid w:val="004E1B88"/>
    <w:rsid w:val="004E5868"/>
    <w:rsid w:val="004E6B7C"/>
    <w:rsid w:val="004F1D53"/>
    <w:rsid w:val="004F673F"/>
    <w:rsid w:val="00501DBC"/>
    <w:rsid w:val="00505209"/>
    <w:rsid w:val="005161DF"/>
    <w:rsid w:val="005229D8"/>
    <w:rsid w:val="00522ADC"/>
    <w:rsid w:val="0052559C"/>
    <w:rsid w:val="00533D72"/>
    <w:rsid w:val="00537D5E"/>
    <w:rsid w:val="00554A42"/>
    <w:rsid w:val="00555440"/>
    <w:rsid w:val="005577D6"/>
    <w:rsid w:val="00560E6A"/>
    <w:rsid w:val="005656CE"/>
    <w:rsid w:val="00572B79"/>
    <w:rsid w:val="00575A1A"/>
    <w:rsid w:val="00587877"/>
    <w:rsid w:val="005A3307"/>
    <w:rsid w:val="005A3A3D"/>
    <w:rsid w:val="005A4FE7"/>
    <w:rsid w:val="005B2FBC"/>
    <w:rsid w:val="005D3542"/>
    <w:rsid w:val="005D577D"/>
    <w:rsid w:val="005D6306"/>
    <w:rsid w:val="005D6BFE"/>
    <w:rsid w:val="005D6FF1"/>
    <w:rsid w:val="005D7266"/>
    <w:rsid w:val="005E5DFE"/>
    <w:rsid w:val="005F0C2D"/>
    <w:rsid w:val="005F10AE"/>
    <w:rsid w:val="005F1787"/>
    <w:rsid w:val="005F7052"/>
    <w:rsid w:val="006038D8"/>
    <w:rsid w:val="00621569"/>
    <w:rsid w:val="00626AD7"/>
    <w:rsid w:val="006308EA"/>
    <w:rsid w:val="00631560"/>
    <w:rsid w:val="0063472A"/>
    <w:rsid w:val="00645BAB"/>
    <w:rsid w:val="00645C6B"/>
    <w:rsid w:val="0065305F"/>
    <w:rsid w:val="00656328"/>
    <w:rsid w:val="00661A81"/>
    <w:rsid w:val="00675218"/>
    <w:rsid w:val="00682694"/>
    <w:rsid w:val="00685B86"/>
    <w:rsid w:val="00690165"/>
    <w:rsid w:val="006A0BA2"/>
    <w:rsid w:val="006A4BC9"/>
    <w:rsid w:val="006B05FD"/>
    <w:rsid w:val="006C0222"/>
    <w:rsid w:val="006C147C"/>
    <w:rsid w:val="006C30DE"/>
    <w:rsid w:val="006C36DB"/>
    <w:rsid w:val="006C4633"/>
    <w:rsid w:val="006C4701"/>
    <w:rsid w:val="006E4801"/>
    <w:rsid w:val="006E4C5C"/>
    <w:rsid w:val="006E723E"/>
    <w:rsid w:val="006F62F9"/>
    <w:rsid w:val="00720956"/>
    <w:rsid w:val="00721A56"/>
    <w:rsid w:val="007237F5"/>
    <w:rsid w:val="00723D09"/>
    <w:rsid w:val="00725B46"/>
    <w:rsid w:val="007279D4"/>
    <w:rsid w:val="00730A36"/>
    <w:rsid w:val="00735CC2"/>
    <w:rsid w:val="0074222E"/>
    <w:rsid w:val="00747840"/>
    <w:rsid w:val="007559D8"/>
    <w:rsid w:val="00756F62"/>
    <w:rsid w:val="0076054B"/>
    <w:rsid w:val="0076427A"/>
    <w:rsid w:val="00766E60"/>
    <w:rsid w:val="00771DC0"/>
    <w:rsid w:val="007770AB"/>
    <w:rsid w:val="00780997"/>
    <w:rsid w:val="0078551F"/>
    <w:rsid w:val="00796D48"/>
    <w:rsid w:val="007A61C0"/>
    <w:rsid w:val="007B1ACE"/>
    <w:rsid w:val="007C146D"/>
    <w:rsid w:val="007D1C37"/>
    <w:rsid w:val="007D3C7E"/>
    <w:rsid w:val="007D7F84"/>
    <w:rsid w:val="007E28D6"/>
    <w:rsid w:val="007E6A0D"/>
    <w:rsid w:val="007E6F8E"/>
    <w:rsid w:val="00801DBB"/>
    <w:rsid w:val="00812D18"/>
    <w:rsid w:val="00815C5D"/>
    <w:rsid w:val="008316AC"/>
    <w:rsid w:val="00862341"/>
    <w:rsid w:val="00874E06"/>
    <w:rsid w:val="00881DDA"/>
    <w:rsid w:val="0089342C"/>
    <w:rsid w:val="00896FC5"/>
    <w:rsid w:val="008A0FB8"/>
    <w:rsid w:val="008B3AFF"/>
    <w:rsid w:val="008C29F4"/>
    <w:rsid w:val="008C494F"/>
    <w:rsid w:val="008C5B10"/>
    <w:rsid w:val="008D7637"/>
    <w:rsid w:val="008F3846"/>
    <w:rsid w:val="008F4AB8"/>
    <w:rsid w:val="00900E31"/>
    <w:rsid w:val="009013F6"/>
    <w:rsid w:val="00901DB0"/>
    <w:rsid w:val="009224E7"/>
    <w:rsid w:val="009411B5"/>
    <w:rsid w:val="009518ED"/>
    <w:rsid w:val="00955905"/>
    <w:rsid w:val="00956726"/>
    <w:rsid w:val="00956DBA"/>
    <w:rsid w:val="00960D64"/>
    <w:rsid w:val="0096788F"/>
    <w:rsid w:val="009723E5"/>
    <w:rsid w:val="00972EC8"/>
    <w:rsid w:val="00983CD7"/>
    <w:rsid w:val="009862DB"/>
    <w:rsid w:val="00986A7B"/>
    <w:rsid w:val="00987793"/>
    <w:rsid w:val="00997AA7"/>
    <w:rsid w:val="009A40DC"/>
    <w:rsid w:val="009A77EB"/>
    <w:rsid w:val="009B13A7"/>
    <w:rsid w:val="009B31A8"/>
    <w:rsid w:val="009B7DFD"/>
    <w:rsid w:val="009C52B2"/>
    <w:rsid w:val="009D2AAC"/>
    <w:rsid w:val="009D599B"/>
    <w:rsid w:val="009F5FAC"/>
    <w:rsid w:val="00A01ECB"/>
    <w:rsid w:val="00A02F2A"/>
    <w:rsid w:val="00A03CB7"/>
    <w:rsid w:val="00A05DE0"/>
    <w:rsid w:val="00A20EE7"/>
    <w:rsid w:val="00A27782"/>
    <w:rsid w:val="00A351CA"/>
    <w:rsid w:val="00A36AB4"/>
    <w:rsid w:val="00A43048"/>
    <w:rsid w:val="00A56050"/>
    <w:rsid w:val="00A639D2"/>
    <w:rsid w:val="00A748F0"/>
    <w:rsid w:val="00A74D3C"/>
    <w:rsid w:val="00A758FF"/>
    <w:rsid w:val="00A76F34"/>
    <w:rsid w:val="00A807E3"/>
    <w:rsid w:val="00A97012"/>
    <w:rsid w:val="00A97E62"/>
    <w:rsid w:val="00AA22DA"/>
    <w:rsid w:val="00AA438B"/>
    <w:rsid w:val="00AB5944"/>
    <w:rsid w:val="00AB7B10"/>
    <w:rsid w:val="00AC0481"/>
    <w:rsid w:val="00AC4E6F"/>
    <w:rsid w:val="00AC7A98"/>
    <w:rsid w:val="00AE0570"/>
    <w:rsid w:val="00AF3473"/>
    <w:rsid w:val="00AF5A99"/>
    <w:rsid w:val="00B051F9"/>
    <w:rsid w:val="00B11488"/>
    <w:rsid w:val="00B13EC0"/>
    <w:rsid w:val="00B41D97"/>
    <w:rsid w:val="00B44F0E"/>
    <w:rsid w:val="00B456C2"/>
    <w:rsid w:val="00B4604C"/>
    <w:rsid w:val="00B4613C"/>
    <w:rsid w:val="00B47EDF"/>
    <w:rsid w:val="00B51D20"/>
    <w:rsid w:val="00B67B2D"/>
    <w:rsid w:val="00B80DF9"/>
    <w:rsid w:val="00BA2975"/>
    <w:rsid w:val="00BA5D9A"/>
    <w:rsid w:val="00BB1E09"/>
    <w:rsid w:val="00BB4078"/>
    <w:rsid w:val="00BC0D9A"/>
    <w:rsid w:val="00BC279D"/>
    <w:rsid w:val="00BC33F5"/>
    <w:rsid w:val="00BC3FAF"/>
    <w:rsid w:val="00BD2472"/>
    <w:rsid w:val="00BD4C12"/>
    <w:rsid w:val="00BD6F49"/>
    <w:rsid w:val="00BE1A39"/>
    <w:rsid w:val="00BE30C2"/>
    <w:rsid w:val="00C25403"/>
    <w:rsid w:val="00C353B5"/>
    <w:rsid w:val="00C46119"/>
    <w:rsid w:val="00C517A9"/>
    <w:rsid w:val="00C54A1C"/>
    <w:rsid w:val="00C60F14"/>
    <w:rsid w:val="00C74C60"/>
    <w:rsid w:val="00C806C6"/>
    <w:rsid w:val="00C81A5A"/>
    <w:rsid w:val="00C95CFA"/>
    <w:rsid w:val="00CA4A96"/>
    <w:rsid w:val="00CA5405"/>
    <w:rsid w:val="00CA5B5F"/>
    <w:rsid w:val="00CA6A6A"/>
    <w:rsid w:val="00CB4876"/>
    <w:rsid w:val="00CC5D24"/>
    <w:rsid w:val="00CE390B"/>
    <w:rsid w:val="00CE5750"/>
    <w:rsid w:val="00CF73AA"/>
    <w:rsid w:val="00CF7682"/>
    <w:rsid w:val="00D02E88"/>
    <w:rsid w:val="00D03227"/>
    <w:rsid w:val="00D04230"/>
    <w:rsid w:val="00D16CA7"/>
    <w:rsid w:val="00D21B19"/>
    <w:rsid w:val="00D253F6"/>
    <w:rsid w:val="00D27BA0"/>
    <w:rsid w:val="00D31471"/>
    <w:rsid w:val="00D37F8A"/>
    <w:rsid w:val="00D4626E"/>
    <w:rsid w:val="00D52052"/>
    <w:rsid w:val="00D5713B"/>
    <w:rsid w:val="00D60BC8"/>
    <w:rsid w:val="00D67B36"/>
    <w:rsid w:val="00D75250"/>
    <w:rsid w:val="00D87B26"/>
    <w:rsid w:val="00D92465"/>
    <w:rsid w:val="00DA4384"/>
    <w:rsid w:val="00DA7861"/>
    <w:rsid w:val="00DC598A"/>
    <w:rsid w:val="00DD712F"/>
    <w:rsid w:val="00DE701E"/>
    <w:rsid w:val="00DE7DD5"/>
    <w:rsid w:val="00DF044C"/>
    <w:rsid w:val="00DF1773"/>
    <w:rsid w:val="00DF605D"/>
    <w:rsid w:val="00E066F3"/>
    <w:rsid w:val="00E13AFA"/>
    <w:rsid w:val="00E24318"/>
    <w:rsid w:val="00E31C88"/>
    <w:rsid w:val="00E46345"/>
    <w:rsid w:val="00E47F86"/>
    <w:rsid w:val="00E60AC2"/>
    <w:rsid w:val="00E60D75"/>
    <w:rsid w:val="00E61660"/>
    <w:rsid w:val="00E7048B"/>
    <w:rsid w:val="00E74D19"/>
    <w:rsid w:val="00E756F0"/>
    <w:rsid w:val="00E84C93"/>
    <w:rsid w:val="00EB360E"/>
    <w:rsid w:val="00EC28CB"/>
    <w:rsid w:val="00EE21A0"/>
    <w:rsid w:val="00EF328D"/>
    <w:rsid w:val="00EF6F2E"/>
    <w:rsid w:val="00F00E49"/>
    <w:rsid w:val="00F03206"/>
    <w:rsid w:val="00F03A76"/>
    <w:rsid w:val="00F04235"/>
    <w:rsid w:val="00F068E0"/>
    <w:rsid w:val="00F07A57"/>
    <w:rsid w:val="00F24C99"/>
    <w:rsid w:val="00F253F5"/>
    <w:rsid w:val="00F26B32"/>
    <w:rsid w:val="00F344C1"/>
    <w:rsid w:val="00F4223B"/>
    <w:rsid w:val="00F548AF"/>
    <w:rsid w:val="00F614E5"/>
    <w:rsid w:val="00F6344C"/>
    <w:rsid w:val="00F65E84"/>
    <w:rsid w:val="00F70C2C"/>
    <w:rsid w:val="00F74B43"/>
    <w:rsid w:val="00F77C83"/>
    <w:rsid w:val="00F863E2"/>
    <w:rsid w:val="00F87D76"/>
    <w:rsid w:val="00F954EF"/>
    <w:rsid w:val="00FA026D"/>
    <w:rsid w:val="00FA22E2"/>
    <w:rsid w:val="00FB11F5"/>
    <w:rsid w:val="00FB1581"/>
    <w:rsid w:val="00FB2D2C"/>
    <w:rsid w:val="00FB3700"/>
    <w:rsid w:val="00FB67F3"/>
    <w:rsid w:val="00FC3E79"/>
    <w:rsid w:val="00FD09AE"/>
    <w:rsid w:val="00FD47FB"/>
    <w:rsid w:val="00FD5CB3"/>
    <w:rsid w:val="00FD77E3"/>
    <w:rsid w:val="00FF2195"/>
    <w:rsid w:val="00FF441B"/>
    <w:rsid w:val="00FF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1F254"/>
  <w15:docId w15:val="{85840BF0-C783-4546-A264-387B11BC5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6E723E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6E723E"/>
    <w:rPr>
      <w:rFonts w:ascii="Bookman Old Style" w:eastAsia="Times New Roman" w:hAnsi="Bookman Old Style" w:cs="Times New Roman"/>
      <w:sz w:val="24"/>
      <w:szCs w:val="24"/>
    </w:rPr>
  </w:style>
  <w:style w:type="paragraph" w:styleId="Bezproreda">
    <w:name w:val="No Spacing"/>
    <w:uiPriority w:val="1"/>
    <w:qFormat/>
    <w:rsid w:val="006E723E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6E723E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E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723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F34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B4604C"/>
    <w:pPr>
      <w:ind w:left="720"/>
      <w:contextualSpacing/>
    </w:pPr>
  </w:style>
  <w:style w:type="character" w:customStyle="1" w:styleId="FontStyle11">
    <w:name w:val="Font Style11"/>
    <w:rsid w:val="005A3A3D"/>
    <w:rPr>
      <w:rFonts w:ascii="Arial Narrow" w:hAnsi="Arial Narrow" w:cs="Arial Narrow" w:hint="default"/>
      <w:b/>
      <w:bCs/>
      <w:color w:val="000000"/>
      <w:sz w:val="22"/>
      <w:szCs w:val="22"/>
    </w:rPr>
  </w:style>
  <w:style w:type="character" w:customStyle="1" w:styleId="FontStyle15">
    <w:name w:val="Font Style15"/>
    <w:rsid w:val="00DD712F"/>
    <w:rPr>
      <w:rFonts w:ascii="Courier New" w:hAnsi="Courier New" w:cs="Courier New" w:hint="default"/>
      <w:sz w:val="18"/>
      <w:szCs w:val="18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E49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8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-peteranec@kc.htnet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1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Pročelnica</cp:lastModifiedBy>
  <cp:revision>63</cp:revision>
  <cp:lastPrinted>2023-01-16T11:28:00Z</cp:lastPrinted>
  <dcterms:created xsi:type="dcterms:W3CDTF">2020-11-24T10:24:00Z</dcterms:created>
  <dcterms:modified xsi:type="dcterms:W3CDTF">2023-01-16T11:28:00Z</dcterms:modified>
</cp:coreProperties>
</file>