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CC" w:rsidRPr="005D6470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Pr="005D6470">
        <w:rPr>
          <w:rFonts w:ascii="Bookman Old Style" w:eastAsia="Bookman Old Style" w:hAnsi="Bookman Old Style" w:cs="Bookman Old Style"/>
        </w:rPr>
        <w:t xml:space="preserve">Na temelju </w:t>
      </w:r>
      <w:r w:rsidRPr="005D6470">
        <w:rPr>
          <w:rFonts w:ascii="Bookman Old Style" w:eastAsia="Calibri" w:hAnsi="Bookman Old Style" w:cs="Calibri"/>
        </w:rPr>
        <w:t>č</w:t>
      </w:r>
      <w:r w:rsidRPr="005D6470">
        <w:rPr>
          <w:rFonts w:ascii="Bookman Old Style" w:eastAsia="Bookman Old Style" w:hAnsi="Bookman Old Style" w:cs="Bookman Old Style"/>
        </w:rPr>
        <w:t>lanka 48.</w:t>
      </w:r>
      <w:r w:rsidR="00571319" w:rsidRPr="005D6470">
        <w:rPr>
          <w:rFonts w:ascii="Bookman Old Style" w:eastAsia="Bookman Old Style" w:hAnsi="Bookman Old Style" w:cs="Bookman Old Style"/>
        </w:rPr>
        <w:t xml:space="preserve"> i 49.</w:t>
      </w:r>
      <w:r w:rsidRPr="005D6470">
        <w:rPr>
          <w:rFonts w:ascii="Bookman Old Style" w:eastAsia="Bookman Old Style" w:hAnsi="Bookman Old Style" w:cs="Bookman Old Style"/>
        </w:rPr>
        <w:t xml:space="preserve"> Zakona o predškolskom odgoju i obrazovanju („Narodne novine</w:t>
      </w:r>
      <w:r w:rsidR="00571319" w:rsidRPr="005D6470">
        <w:rPr>
          <w:rFonts w:ascii="Bookman Old Style" w:eastAsia="Bookman Old Style" w:hAnsi="Bookman Old Style" w:cs="Bookman Old Style"/>
        </w:rPr>
        <w:t>“ broj 10/97., 107/07., 94/13.,</w:t>
      </w:r>
      <w:r w:rsidRPr="005D6470">
        <w:rPr>
          <w:rFonts w:ascii="Bookman Old Style" w:eastAsia="Bookman Old Style" w:hAnsi="Bookman Old Style" w:cs="Bookman Old Style"/>
        </w:rPr>
        <w:t xml:space="preserve"> 98/19</w:t>
      </w:r>
      <w:r w:rsidR="00571319" w:rsidRPr="005D6470">
        <w:rPr>
          <w:rFonts w:ascii="Bookman Old Style" w:eastAsia="Bookman Old Style" w:hAnsi="Bookman Old Style" w:cs="Bookman Old Style"/>
        </w:rPr>
        <w:t>. i 57/22</w:t>
      </w:r>
      <w:r w:rsidRPr="005D6470">
        <w:rPr>
          <w:rFonts w:ascii="Bookman Old Style" w:eastAsia="Bookman Old Style" w:hAnsi="Bookman Old Style" w:cs="Bookman Old Style"/>
        </w:rPr>
        <w:t xml:space="preserve">) i </w:t>
      </w:r>
      <w:r w:rsidRPr="005D6470">
        <w:rPr>
          <w:rFonts w:ascii="Bookman Old Style" w:eastAsia="Calibri" w:hAnsi="Bookman Old Style" w:cs="Calibri"/>
        </w:rPr>
        <w:t>č</w:t>
      </w:r>
      <w:r w:rsidRPr="005D6470">
        <w:rPr>
          <w:rFonts w:ascii="Bookman Old Style" w:eastAsia="Bookman Old Style" w:hAnsi="Bookman Old Style" w:cs="Bookman Old Style"/>
        </w:rPr>
        <w:t>lanka 31. Statuta Op</w:t>
      </w:r>
      <w:r w:rsidRPr="005D6470">
        <w:rPr>
          <w:rFonts w:ascii="Bookman Old Style" w:eastAsia="Calibri" w:hAnsi="Bookman Old Style" w:cs="Calibri"/>
        </w:rPr>
        <w:t>ć</w:t>
      </w:r>
      <w:r w:rsidRPr="005D6470">
        <w:rPr>
          <w:rFonts w:ascii="Bookman Old Style" w:eastAsia="Bookman Old Style" w:hAnsi="Bookman Old Style" w:cs="Bookman Old Style"/>
        </w:rPr>
        <w:t>ine Peteranec („Službeni glasnik Koprivni</w:t>
      </w:r>
      <w:r w:rsidRPr="005D6470">
        <w:rPr>
          <w:rFonts w:ascii="Bookman Old Style" w:eastAsia="Calibri" w:hAnsi="Bookman Old Style" w:cs="Calibri"/>
        </w:rPr>
        <w:t>č</w:t>
      </w:r>
      <w:r w:rsidRPr="005D6470">
        <w:rPr>
          <w:rFonts w:ascii="Bookman Old Style" w:eastAsia="Bookman Old Style" w:hAnsi="Bookman Old Style" w:cs="Bookman Old Style"/>
        </w:rPr>
        <w:t>ko-kri</w:t>
      </w:r>
      <w:r w:rsidRPr="005D6470">
        <w:rPr>
          <w:rFonts w:ascii="Bookman Old Style" w:eastAsia="Calibri" w:hAnsi="Bookman Old Style" w:cs="Calibri"/>
        </w:rPr>
        <w:t>ž</w:t>
      </w:r>
      <w:r w:rsidRPr="005D6470">
        <w:rPr>
          <w:rFonts w:ascii="Bookman Old Style" w:eastAsia="Bookman Old Style" w:hAnsi="Bookman Old Style" w:cs="Bookman Old Style"/>
        </w:rPr>
        <w:t>eva</w:t>
      </w:r>
      <w:r w:rsidRPr="005D6470">
        <w:rPr>
          <w:rFonts w:ascii="Bookman Old Style" w:eastAsia="Calibri" w:hAnsi="Bookman Old Style" w:cs="Calibri"/>
        </w:rPr>
        <w:t>č</w:t>
      </w:r>
      <w:r w:rsidRPr="005D6470">
        <w:rPr>
          <w:rFonts w:ascii="Bookman Old Style" w:eastAsia="Bookman Old Style" w:hAnsi="Bookman Old Style" w:cs="Bookman Old Style"/>
        </w:rPr>
        <w:t xml:space="preserve">ke </w:t>
      </w:r>
      <w:r w:rsidRPr="005D6470">
        <w:rPr>
          <w:rFonts w:ascii="Bookman Old Style" w:eastAsia="Calibri" w:hAnsi="Bookman Old Style" w:cs="Calibri"/>
        </w:rPr>
        <w:t>ž</w:t>
      </w:r>
      <w:r w:rsidRPr="005D6470">
        <w:rPr>
          <w:rFonts w:ascii="Bookman Old Style" w:eastAsia="Bookman Old Style" w:hAnsi="Bookman Old Style" w:cs="Bookman Old Style"/>
        </w:rPr>
        <w:t>upanije</w:t>
      </w:r>
      <w:r w:rsidRPr="005D6470">
        <w:rPr>
          <w:rFonts w:ascii="Bookman Old Style" w:eastAsia="Calibri" w:hAnsi="Bookman Old Style" w:cs="Calibri"/>
        </w:rPr>
        <w:t>“</w:t>
      </w:r>
      <w:r w:rsidRPr="005D6470">
        <w:rPr>
          <w:rFonts w:ascii="Bookman Old Style" w:eastAsia="Bookman Old Style" w:hAnsi="Bookman Old Style" w:cs="Bookman Old Style"/>
        </w:rPr>
        <w:t xml:space="preserve"> broj 6/13., 4/18., 4/20. i 4/21), Op</w:t>
      </w:r>
      <w:r w:rsidRPr="005D6470">
        <w:rPr>
          <w:rFonts w:ascii="Bookman Old Style" w:eastAsia="Calibri" w:hAnsi="Bookman Old Style" w:cs="Calibri"/>
        </w:rPr>
        <w:t>ć</w:t>
      </w:r>
      <w:r w:rsidRPr="005D6470">
        <w:rPr>
          <w:rFonts w:ascii="Bookman Old Style" w:eastAsia="Bookman Old Style" w:hAnsi="Bookman Old Style" w:cs="Bookman Old Style"/>
        </w:rPr>
        <w:t>insko vije</w:t>
      </w:r>
      <w:r w:rsidRPr="005D6470">
        <w:rPr>
          <w:rFonts w:ascii="Bookman Old Style" w:eastAsia="Calibri" w:hAnsi="Bookman Old Style" w:cs="Calibri"/>
        </w:rPr>
        <w:t>ć</w:t>
      </w:r>
      <w:r w:rsidRPr="005D6470">
        <w:rPr>
          <w:rFonts w:ascii="Bookman Old Style" w:eastAsia="Bookman Old Style" w:hAnsi="Bookman Old Style" w:cs="Bookman Old Style"/>
        </w:rPr>
        <w:t>e Op</w:t>
      </w:r>
      <w:r w:rsidRPr="005D6470">
        <w:rPr>
          <w:rFonts w:ascii="Bookman Old Style" w:eastAsia="Calibri" w:hAnsi="Bookman Old Style" w:cs="Calibri"/>
        </w:rPr>
        <w:t>ć</w:t>
      </w:r>
      <w:r w:rsidR="00062D60">
        <w:rPr>
          <w:rFonts w:ascii="Bookman Old Style" w:eastAsia="Bookman Old Style" w:hAnsi="Bookman Old Style" w:cs="Bookman Old Style"/>
        </w:rPr>
        <w:t>ine Peteranec na 20. sjednici održanoj 20</w:t>
      </w:r>
      <w:r w:rsidRPr="005D6470">
        <w:rPr>
          <w:rFonts w:ascii="Bookman Old Style" w:eastAsia="Bookman Old Style" w:hAnsi="Bookman Old Style" w:cs="Bookman Old Style"/>
        </w:rPr>
        <w:t>. prosinca 202</w:t>
      </w:r>
      <w:r w:rsidR="00062D60">
        <w:rPr>
          <w:rFonts w:ascii="Bookman Old Style" w:eastAsia="Arial" w:hAnsi="Bookman Old Style" w:cs="Arial"/>
        </w:rPr>
        <w:t>2</w:t>
      </w:r>
      <w:r w:rsidRPr="005D6470">
        <w:rPr>
          <w:rFonts w:ascii="Bookman Old Style" w:eastAsia="Bookman Old Style" w:hAnsi="Bookman Old Style" w:cs="Bookman Old Style"/>
        </w:rPr>
        <w:t xml:space="preserve">., donijelo je 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P R O G R A M</w:t>
      </w: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javnih potreba u djelatnosti  predškolskog i školskog odgoja i obrazovanja</w:t>
      </w: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na podru</w:t>
      </w:r>
      <w:r w:rsidRPr="00571319">
        <w:rPr>
          <w:rFonts w:ascii="Bookman Old Style" w:eastAsia="Calibri" w:hAnsi="Bookman Old Style" w:cs="Calibri"/>
          <w:b/>
        </w:rPr>
        <w:t>č</w:t>
      </w:r>
      <w:r w:rsidRPr="00571319">
        <w:rPr>
          <w:rFonts w:ascii="Bookman Old Style" w:eastAsia="Bookman Old Style" w:hAnsi="Bookman Old Style" w:cs="Bookman Old Style"/>
          <w:b/>
        </w:rPr>
        <w:t>ju 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ine Peteranec za 202</w:t>
      </w:r>
      <w:r w:rsidRPr="00571319">
        <w:rPr>
          <w:rFonts w:ascii="Bookman Old Style" w:eastAsia="Arial" w:hAnsi="Bookman Old Style" w:cs="Arial"/>
          <w:b/>
        </w:rPr>
        <w:t>3</w:t>
      </w:r>
      <w:r w:rsidRPr="00571319">
        <w:rPr>
          <w:rFonts w:ascii="Bookman Old Style" w:eastAsia="Bookman Old Style" w:hAnsi="Bookman Old Style" w:cs="Bookman Old Style"/>
          <w:b/>
        </w:rPr>
        <w:t>. godinu</w:t>
      </w:r>
    </w:p>
    <w:p w:rsidR="00C519CC" w:rsidRPr="00571319" w:rsidRDefault="00C519CC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I.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  <w:color w:val="000000"/>
        </w:rPr>
        <w:t>Programom javnih potreba u</w:t>
      </w:r>
      <w:r w:rsidR="00733F67" w:rsidRPr="00571319">
        <w:rPr>
          <w:rFonts w:ascii="Bookman Old Style" w:eastAsia="Bookman Old Style" w:hAnsi="Bookman Old Style" w:cs="Bookman Old Style"/>
          <w:color w:val="000000"/>
        </w:rPr>
        <w:t xml:space="preserve"> djelatnosti  predškolskog odgoja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 i obrazovanj</w:t>
      </w:r>
      <w:r w:rsidR="00733F67" w:rsidRPr="00571319">
        <w:rPr>
          <w:rFonts w:ascii="Bookman Old Style" w:eastAsia="Bookman Old Style" w:hAnsi="Bookman Old Style" w:cs="Bookman Old Style"/>
          <w:color w:val="000000"/>
        </w:rPr>
        <w:t>a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 na podru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ju Op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ine Peteranec za 202</w:t>
      </w:r>
      <w:r w:rsidR="00062D60">
        <w:rPr>
          <w:rFonts w:ascii="Bookman Old Style" w:eastAsia="Arial" w:hAnsi="Bookman Old Style" w:cs="Arial"/>
          <w:color w:val="000000"/>
        </w:rPr>
        <w:t>3</w:t>
      </w:r>
      <w:r w:rsidRPr="00571319">
        <w:rPr>
          <w:rFonts w:ascii="Bookman Old Style" w:eastAsia="Bookman Old Style" w:hAnsi="Bookman Old Style" w:cs="Bookman Old Style"/>
          <w:color w:val="000000"/>
        </w:rPr>
        <w:t>. godinu (u daljnjem tekstu: Program) utvr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Pr="00571319">
        <w:rPr>
          <w:rFonts w:ascii="Bookman Old Style" w:eastAsia="Bookman Old Style" w:hAnsi="Bookman Old Style" w:cs="Bookman Old Style"/>
          <w:color w:val="000000"/>
        </w:rPr>
        <w:t>uju se oblici, opseg i na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in zadovoljavanja javnih potreba u predškolskom odgoju i obrazovanju na podru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ju Op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ine Peteranec te obim, na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in i dinamika financiranja tih potreba u 202</w:t>
      </w:r>
      <w:r w:rsidRPr="00571319">
        <w:rPr>
          <w:rFonts w:ascii="Bookman Old Style" w:eastAsia="Arial" w:hAnsi="Bookman Old Style" w:cs="Arial"/>
          <w:color w:val="000000"/>
        </w:rPr>
        <w:t>3</w:t>
      </w:r>
      <w:r w:rsidRPr="00571319">
        <w:rPr>
          <w:rFonts w:ascii="Bookman Old Style" w:eastAsia="Bookman Old Style" w:hAnsi="Bookman Old Style" w:cs="Bookman Old Style"/>
          <w:color w:val="000000"/>
        </w:rPr>
        <w:t>. godini iz Prora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una Op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ine Peteranec za 202</w:t>
      </w:r>
      <w:r w:rsidRPr="00571319">
        <w:rPr>
          <w:rFonts w:ascii="Bookman Old Style" w:eastAsia="Arial" w:hAnsi="Bookman Old Style" w:cs="Arial"/>
          <w:color w:val="000000"/>
        </w:rPr>
        <w:t>3</w:t>
      </w:r>
      <w:r w:rsidRPr="00571319">
        <w:rPr>
          <w:rFonts w:ascii="Bookman Old Style" w:eastAsia="Bookman Old Style" w:hAnsi="Bookman Old Style" w:cs="Bookman Old Style"/>
          <w:color w:val="000000"/>
        </w:rPr>
        <w:t>. godinu (u daljnjem tekstu: Prora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un).</w:t>
      </w:r>
    </w:p>
    <w:p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>Ciljevi koji se žele ostvariti provo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Pr="00571319">
        <w:rPr>
          <w:rFonts w:ascii="Bookman Old Style" w:eastAsia="Bookman Old Style" w:hAnsi="Bookman Old Style" w:cs="Bookman Old Style"/>
          <w:color w:val="000000"/>
        </w:rPr>
        <w:t>enjem navedenih programa su zadovoljavanje djetetovih osnovnih potreba te po</w:t>
      </w:r>
      <w:r w:rsidRPr="00571319">
        <w:rPr>
          <w:rFonts w:ascii="Bookman Old Style" w:eastAsia="Calibri" w:hAnsi="Bookman Old Style" w:cs="Calibri"/>
          <w:color w:val="000000"/>
        </w:rPr>
        <w:t>š</w:t>
      </w:r>
      <w:r w:rsidRPr="00571319">
        <w:rPr>
          <w:rFonts w:ascii="Bookman Old Style" w:eastAsia="Bookman Old Style" w:hAnsi="Bookman Old Style" w:cs="Bookman Old Style"/>
          <w:color w:val="000000"/>
        </w:rPr>
        <w:t>tivanje individualnih razlika u brzini razvoja i stilu 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enja djeteta, cjelovit razvoj svih djetetovih sposobnosti i potencijala, oblikovanje djetetove osobnosti u smislu ja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anja pozitivne i realne slike o sebi, uo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avanja i prihva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anja me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Pr="00571319">
        <w:rPr>
          <w:rFonts w:ascii="Bookman Old Style" w:eastAsia="Bookman Old Style" w:hAnsi="Bookman Old Style" w:cs="Bookman Old Style"/>
          <w:color w:val="000000"/>
        </w:rPr>
        <w:t>usobnih razli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itosti te usvajanja osnovnih moralnih vrednota kulture i tradicije kojoj dijete pripada, stjecanje socijalnih vještina te znanja i vještina potrebnih za djetetov daljnji razvoj, izgra</w:t>
      </w:r>
      <w:r w:rsidRPr="00571319">
        <w:rPr>
          <w:rFonts w:ascii="Bookman Old Style" w:eastAsia="Calibri" w:hAnsi="Bookman Old Style" w:cs="Calibri"/>
          <w:color w:val="000000"/>
        </w:rPr>
        <w:t>đ</w:t>
      </w:r>
      <w:r w:rsidRPr="00571319">
        <w:rPr>
          <w:rFonts w:ascii="Bookman Old Style" w:eastAsia="Bookman Old Style" w:hAnsi="Bookman Old Style" w:cs="Bookman Old Style"/>
          <w:color w:val="000000"/>
        </w:rPr>
        <w:t>ivanje stavova i sustava vrijednosti koji promi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u i </w:t>
      </w:r>
      <w:r w:rsidRPr="00571319">
        <w:rPr>
          <w:rFonts w:ascii="Bookman Old Style" w:eastAsia="Calibri" w:hAnsi="Bookman Old Style" w:cs="Calibri"/>
          <w:color w:val="000000"/>
        </w:rPr>
        <w:t>š</w:t>
      </w:r>
      <w:r w:rsidRPr="00571319">
        <w:rPr>
          <w:rFonts w:ascii="Bookman Old Style" w:eastAsia="Bookman Old Style" w:hAnsi="Bookman Old Style" w:cs="Bookman Old Style"/>
          <w:color w:val="000000"/>
        </w:rPr>
        <w:t>tite ljudsko dostojanstvo, njegovanje mirotvornog pona</w:t>
      </w:r>
      <w:r w:rsidRPr="00571319">
        <w:rPr>
          <w:rFonts w:ascii="Bookman Old Style" w:eastAsia="Calibri" w:hAnsi="Bookman Old Style" w:cs="Calibri"/>
          <w:color w:val="000000"/>
        </w:rPr>
        <w:t>š</w:t>
      </w:r>
      <w:r w:rsidRPr="00571319">
        <w:rPr>
          <w:rFonts w:ascii="Bookman Old Style" w:eastAsia="Bookman Old Style" w:hAnsi="Bookman Old Style" w:cs="Bookman Old Style"/>
          <w:color w:val="000000"/>
        </w:rPr>
        <w:t>anja, stvaranje optimalnih uvjeta za razvoj djeteta stvaranjem razvojno-poticajne sredine koja uklju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uje materijalne i socijalne uvjete, a u realizaciju programa uklju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iti roditelje kao aktivne sudionike.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571319">
        <w:rPr>
          <w:rFonts w:ascii="Bookman Old Style" w:eastAsia="Bookman Old Style" w:hAnsi="Bookman Old Style" w:cs="Bookman Old Style"/>
          <w:b/>
          <w:color w:val="000000"/>
        </w:rPr>
        <w:t>II.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>Sukladno to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ki I. ovog Programa, u Prora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unu 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e se osigurati sredstva za: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4656"/>
        <w:gridCol w:w="2489"/>
      </w:tblGrid>
      <w:tr w:rsidR="00C519CC" w:rsidRPr="00571319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519CC" w:rsidRPr="00571319" w:rsidRDefault="006F3FD2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Redni broj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519CC" w:rsidRPr="00571319" w:rsidRDefault="006F3FD2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Naziv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519CC" w:rsidRPr="00571319" w:rsidRDefault="006F3FD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    </w:t>
            </w:r>
            <w:r w:rsidR="002B0639"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        Iznos sredstava u eurima</w:t>
            </w:r>
          </w:p>
        </w:tc>
      </w:tr>
      <w:tr w:rsidR="00C519CC" w:rsidRPr="00571319"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6F3FD2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1.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6F3FD2">
            <w:pPr>
              <w:spacing w:after="0" w:line="240" w:lineRule="auto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Sufinanciranje smještaja djece u Dje</w:t>
            </w:r>
            <w:r w:rsidRPr="00571319">
              <w:rPr>
                <w:rFonts w:ascii="Bookman Old Style" w:eastAsia="Calibri" w:hAnsi="Bookman Old Style" w:cs="Calibri"/>
                <w:color w:val="000000"/>
              </w:rPr>
              <w:t>č</w:t>
            </w: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ji vrti</w:t>
            </w:r>
            <w:r w:rsidRPr="00571319">
              <w:rPr>
                <w:rFonts w:ascii="Bookman Old Style" w:eastAsia="Calibri" w:hAnsi="Bookman Old Style" w:cs="Calibri"/>
                <w:color w:val="000000"/>
              </w:rPr>
              <w:t>ć</w:t>
            </w: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 xml:space="preserve"> „Igra“ 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6F3FD2" w:rsidP="00733F67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1</w:t>
            </w:r>
            <w:r w:rsidR="00733F67" w:rsidRPr="00571319">
              <w:rPr>
                <w:rFonts w:ascii="Bookman Old Style" w:eastAsia="Bookman Old Style" w:hAnsi="Bookman Old Style" w:cs="Bookman Old Style"/>
                <w:color w:val="000000"/>
              </w:rPr>
              <w:t>81</w:t>
            </w: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  <w:r w:rsidR="00733F67" w:rsidRPr="00571319">
              <w:rPr>
                <w:rFonts w:ascii="Bookman Old Style" w:eastAsia="Bookman Old Style" w:hAnsi="Bookman Old Style" w:cs="Bookman Old Style"/>
                <w:color w:val="000000"/>
              </w:rPr>
              <w:t>166,63</w:t>
            </w:r>
          </w:p>
        </w:tc>
      </w:tr>
      <w:tr w:rsidR="00C519CC" w:rsidRPr="00571319"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CE6BC1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2</w:t>
            </w:r>
            <w:r w:rsidR="006F3FD2" w:rsidRPr="00571319"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6F3FD2">
            <w:pPr>
              <w:spacing w:after="0" w:line="240" w:lineRule="auto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Redovna djelatnost PŠ Peteranec i Sigetec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C519CC">
            <w:pPr>
              <w:spacing w:after="0" w:line="240" w:lineRule="auto"/>
              <w:jc w:val="right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C519CC" w:rsidRPr="00571319" w:rsidRDefault="00733F67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995,42</w:t>
            </w:r>
          </w:p>
        </w:tc>
      </w:tr>
      <w:tr w:rsidR="00C519CC" w:rsidRPr="00571319">
        <w:tc>
          <w:tcPr>
            <w:tcW w:w="111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19CC" w:rsidRPr="00571319" w:rsidRDefault="006F3FD2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571319"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  <w:r w:rsidR="002B0639"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SVEUKUPNO</w:t>
            </w:r>
            <w:r w:rsid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: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571319">
            <w:pPr>
              <w:spacing w:after="0" w:line="240" w:lineRule="auto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Predškolski odgoj i obrazovanje</w:t>
            </w:r>
          </w:p>
        </w:tc>
        <w:tc>
          <w:tcPr>
            <w:tcW w:w="26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9CC" w:rsidRPr="00571319" w:rsidRDefault="006F3FD2" w:rsidP="00733F67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1</w:t>
            </w:r>
            <w:r w:rsidR="00733F67"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82</w:t>
            </w:r>
            <w:r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.</w:t>
            </w:r>
            <w:r w:rsidR="00733F67" w:rsidRPr="00571319">
              <w:rPr>
                <w:rFonts w:ascii="Bookman Old Style" w:eastAsia="Bookman Old Style" w:hAnsi="Bookman Old Style" w:cs="Bookman Old Style"/>
                <w:b/>
                <w:color w:val="000000"/>
              </w:rPr>
              <w:t>162</w:t>
            </w:r>
            <w:r w:rsidR="00733F67" w:rsidRPr="00571319">
              <w:rPr>
                <w:rFonts w:ascii="Bookman Old Style" w:eastAsia="Arial" w:hAnsi="Bookman Old Style" w:cs="Arial"/>
                <w:b/>
                <w:color w:val="000000"/>
              </w:rPr>
              <w:t>,05</w:t>
            </w:r>
          </w:p>
        </w:tc>
      </w:tr>
    </w:tbl>
    <w:p w:rsidR="00C519CC" w:rsidRPr="00571319" w:rsidRDefault="00C519CC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571319">
        <w:rPr>
          <w:rFonts w:ascii="Bookman Old Style" w:eastAsia="Bookman Old Style" w:hAnsi="Bookman Old Style" w:cs="Bookman Old Style"/>
          <w:b/>
          <w:color w:val="000000"/>
        </w:rPr>
        <w:t>III.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>Sredstva iz to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ke II. ovog </w:t>
      </w:r>
      <w:r w:rsidR="00E85BB5" w:rsidRPr="00571319">
        <w:rPr>
          <w:rFonts w:ascii="Bookman Old Style" w:eastAsia="Bookman Old Style" w:hAnsi="Bookman Old Style" w:cs="Bookman Old Style"/>
          <w:color w:val="000000"/>
        </w:rPr>
        <w:t xml:space="preserve">Programa, u ukupnom iznosu od </w:t>
      </w:r>
      <w:r w:rsidR="005D6470">
        <w:rPr>
          <w:rFonts w:ascii="Bookman Old Style" w:eastAsia="Bookman Old Style" w:hAnsi="Bookman Old Style" w:cs="Bookman Old Style"/>
        </w:rPr>
        <w:t>181</w:t>
      </w:r>
      <w:r w:rsidR="00E85BB5" w:rsidRPr="005D6470">
        <w:rPr>
          <w:rFonts w:ascii="Bookman Old Style" w:eastAsia="Bookman Old Style" w:hAnsi="Bookman Old Style" w:cs="Bookman Old Style"/>
        </w:rPr>
        <w:t>.</w:t>
      </w:r>
      <w:r w:rsidR="005D6470">
        <w:rPr>
          <w:rFonts w:ascii="Bookman Old Style" w:eastAsia="Bookman Old Style" w:hAnsi="Bookman Old Style" w:cs="Bookman Old Style"/>
        </w:rPr>
        <w:t>166,63</w:t>
      </w:r>
      <w:r w:rsidR="00E85BB5" w:rsidRPr="00571319">
        <w:rPr>
          <w:rFonts w:ascii="Bookman Old Style" w:eastAsia="Bookman Old Style" w:hAnsi="Bookman Old Style" w:cs="Bookman Old Style"/>
          <w:color w:val="000000"/>
        </w:rPr>
        <w:t xml:space="preserve"> eura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 dje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ji vrti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="005D6470">
        <w:rPr>
          <w:rFonts w:ascii="Bookman Old Style" w:eastAsia="Bookman Old Style" w:hAnsi="Bookman Old Style" w:cs="Bookman Old Style"/>
          <w:color w:val="000000"/>
        </w:rPr>
        <w:t xml:space="preserve"> „Igra“,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 realizirati 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>e iz Prora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>una Op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ine Peteranec na temelju </w:t>
      </w:r>
      <w:r w:rsidR="005D6470">
        <w:rPr>
          <w:rFonts w:ascii="Bookman Old Style" w:eastAsia="Bookman Old Style" w:hAnsi="Bookman Old Style" w:cs="Bookman Old Style"/>
          <w:color w:val="000000"/>
        </w:rPr>
        <w:t>podnesenog zahtjeva i dru</w:t>
      </w:r>
      <w:r w:rsidR="00571319">
        <w:rPr>
          <w:rFonts w:ascii="Bookman Old Style" w:eastAsia="Bookman Old Style" w:hAnsi="Bookman Old Style" w:cs="Bookman Old Style"/>
          <w:color w:val="000000"/>
        </w:rPr>
        <w:t xml:space="preserve">ge </w:t>
      </w:r>
      <w:r w:rsidRPr="00571319">
        <w:rPr>
          <w:rFonts w:ascii="Bookman Old Style" w:eastAsia="Bookman Old Style" w:hAnsi="Bookman Old Style" w:cs="Bookman Old Style"/>
          <w:color w:val="000000"/>
        </w:rPr>
        <w:t>vjerodostojne knjigovodstvene i</w:t>
      </w:r>
      <w:r w:rsidR="005D6470">
        <w:rPr>
          <w:rFonts w:ascii="Bookman Old Style" w:eastAsia="Bookman Old Style" w:hAnsi="Bookman Old Style" w:cs="Bookman Old Style"/>
          <w:color w:val="000000"/>
        </w:rPr>
        <w:t xml:space="preserve"> ostale dokumentacije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:rsidR="00C519CC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>Za redovnu djelatnost podru</w:t>
      </w:r>
      <w:r w:rsidRPr="00571319">
        <w:rPr>
          <w:rFonts w:ascii="Bookman Old Style" w:eastAsia="Calibri" w:hAnsi="Bookman Old Style" w:cs="Calibri"/>
          <w:color w:val="000000"/>
        </w:rPr>
        <w:t>č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nih </w:t>
      </w:r>
      <w:r w:rsidRPr="00571319">
        <w:rPr>
          <w:rFonts w:ascii="Bookman Old Style" w:eastAsia="Calibri" w:hAnsi="Bookman Old Style" w:cs="Calibri"/>
          <w:color w:val="000000"/>
        </w:rPr>
        <w:t>š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kola u </w:t>
      </w:r>
      <w:proofErr w:type="spellStart"/>
      <w:r w:rsidRPr="00571319">
        <w:rPr>
          <w:rFonts w:ascii="Bookman Old Style" w:eastAsia="Bookman Old Style" w:hAnsi="Bookman Old Style" w:cs="Bookman Old Style"/>
          <w:color w:val="000000"/>
        </w:rPr>
        <w:t>Peterancu</w:t>
      </w:r>
      <w:proofErr w:type="spellEnd"/>
      <w:r w:rsidRPr="00571319">
        <w:rPr>
          <w:rFonts w:ascii="Bookman Old Style" w:eastAsia="Bookman Old Style" w:hAnsi="Bookman Old Style" w:cs="Bookman Old Style"/>
          <w:color w:val="000000"/>
        </w:rPr>
        <w:t xml:space="preserve"> i </w:t>
      </w:r>
      <w:proofErr w:type="spellStart"/>
      <w:r w:rsidRPr="00571319">
        <w:rPr>
          <w:rFonts w:ascii="Bookman Old Style" w:eastAsia="Bookman Old Style" w:hAnsi="Bookman Old Style" w:cs="Bookman Old Style"/>
          <w:color w:val="000000"/>
        </w:rPr>
        <w:t>Sigecu</w:t>
      </w:r>
      <w:proofErr w:type="spellEnd"/>
      <w:r w:rsidRPr="00571319">
        <w:rPr>
          <w:rFonts w:ascii="Bookman Old Style" w:eastAsia="Bookman Old Style" w:hAnsi="Bookman Old Style" w:cs="Bookman Old Style"/>
          <w:color w:val="000000"/>
        </w:rPr>
        <w:t xml:space="preserve"> sredstva u ukupnom iznosu od 995,42 eura realizirat </w:t>
      </w:r>
      <w:r w:rsidRPr="00571319">
        <w:rPr>
          <w:rFonts w:ascii="Bookman Old Style" w:eastAsia="Calibri" w:hAnsi="Bookman Old Style" w:cs="Calibri"/>
          <w:color w:val="000000"/>
        </w:rPr>
        <w:t>ć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e se </w:t>
      </w:r>
      <w:r w:rsidR="005D6470">
        <w:rPr>
          <w:rFonts w:ascii="Bookman Old Style" w:eastAsia="Bookman Old Style" w:hAnsi="Bookman Old Style" w:cs="Bookman Old Style"/>
          <w:color w:val="000000"/>
        </w:rPr>
        <w:t xml:space="preserve">sukladno </w:t>
      </w:r>
      <w:r w:rsidRPr="00571319">
        <w:rPr>
          <w:rFonts w:ascii="Bookman Old Style" w:eastAsia="Bookman Old Style" w:hAnsi="Bookman Old Style" w:cs="Bookman Old Style"/>
          <w:color w:val="000000"/>
        </w:rPr>
        <w:t xml:space="preserve">potrebama, a na temelju </w:t>
      </w:r>
      <w:r w:rsidR="005D6470">
        <w:rPr>
          <w:rFonts w:ascii="Bookman Old Style" w:eastAsia="Bookman Old Style" w:hAnsi="Bookman Old Style" w:cs="Bookman Old Style"/>
          <w:color w:val="000000"/>
        </w:rPr>
        <w:t xml:space="preserve">podnesenog zahtjeva i druge </w:t>
      </w:r>
      <w:r w:rsidR="005D6470" w:rsidRPr="00571319">
        <w:rPr>
          <w:rFonts w:ascii="Bookman Old Style" w:eastAsia="Bookman Old Style" w:hAnsi="Bookman Old Style" w:cs="Bookman Old Style"/>
          <w:color w:val="000000"/>
        </w:rPr>
        <w:t>vjerodostojne knjigovodstvene i</w:t>
      </w:r>
      <w:r w:rsidR="005D6470">
        <w:rPr>
          <w:rFonts w:ascii="Bookman Old Style" w:eastAsia="Bookman Old Style" w:hAnsi="Bookman Old Style" w:cs="Bookman Old Style"/>
          <w:color w:val="000000"/>
        </w:rPr>
        <w:t xml:space="preserve"> ostale dokumentacije</w:t>
      </w:r>
      <w:r w:rsidR="005D6470" w:rsidRPr="00571319"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:rsidR="005D6470" w:rsidRDefault="005D647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5D6470" w:rsidRPr="00571319" w:rsidRDefault="005D647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 w:rsidRPr="00571319">
        <w:rPr>
          <w:rFonts w:ascii="Bookman Old Style" w:eastAsia="Bookman Old Style" w:hAnsi="Bookman Old Style" w:cs="Bookman Old Style"/>
          <w:color w:val="000000"/>
        </w:rPr>
        <w:tab/>
        <w:t xml:space="preserve"> </w:t>
      </w: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571319">
        <w:rPr>
          <w:rFonts w:ascii="Bookman Old Style" w:eastAsia="Bookman Old Style" w:hAnsi="Bookman Old Style" w:cs="Bookman Old Style"/>
          <w:b/>
          <w:color w:val="000000"/>
        </w:rPr>
        <w:lastRenderedPageBreak/>
        <w:t>IV.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571319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571319">
        <w:rPr>
          <w:rFonts w:ascii="Bookman Old Style" w:eastAsia="Calibri" w:hAnsi="Bookman Old Style" w:cs="Calibri"/>
        </w:rPr>
        <w:t>ć</w:t>
      </w:r>
      <w:r w:rsidRPr="00571319">
        <w:rPr>
          <w:rFonts w:ascii="Bookman Old Style" w:eastAsia="Bookman Old Style" w:hAnsi="Bookman Old Style" w:cs="Bookman Old Style"/>
        </w:rPr>
        <w:t>e se u „Službenom glasniku Koprivni</w:t>
      </w:r>
      <w:r w:rsidRPr="00571319">
        <w:rPr>
          <w:rFonts w:ascii="Bookman Old Style" w:eastAsia="Calibri" w:hAnsi="Bookman Old Style" w:cs="Calibri"/>
        </w:rPr>
        <w:t>č</w:t>
      </w:r>
      <w:r w:rsidRPr="00571319">
        <w:rPr>
          <w:rFonts w:ascii="Bookman Old Style" w:eastAsia="Bookman Old Style" w:hAnsi="Bookman Old Style" w:cs="Bookman Old Style"/>
        </w:rPr>
        <w:t>ko-kri</w:t>
      </w:r>
      <w:r w:rsidRPr="00571319">
        <w:rPr>
          <w:rFonts w:ascii="Bookman Old Style" w:eastAsia="Calibri" w:hAnsi="Bookman Old Style" w:cs="Calibri"/>
        </w:rPr>
        <w:t>ž</w:t>
      </w:r>
      <w:r w:rsidRPr="00571319">
        <w:rPr>
          <w:rFonts w:ascii="Bookman Old Style" w:eastAsia="Bookman Old Style" w:hAnsi="Bookman Old Style" w:cs="Bookman Old Style"/>
        </w:rPr>
        <w:t>eva</w:t>
      </w:r>
      <w:r w:rsidRPr="00571319">
        <w:rPr>
          <w:rFonts w:ascii="Bookman Old Style" w:eastAsia="Calibri" w:hAnsi="Bookman Old Style" w:cs="Calibri"/>
        </w:rPr>
        <w:t>č</w:t>
      </w:r>
      <w:r w:rsidRPr="00571319">
        <w:rPr>
          <w:rFonts w:ascii="Bookman Old Style" w:eastAsia="Bookman Old Style" w:hAnsi="Bookman Old Style" w:cs="Bookman Old Style"/>
        </w:rPr>
        <w:t xml:space="preserve">ke </w:t>
      </w:r>
      <w:r w:rsidRPr="00571319">
        <w:rPr>
          <w:rFonts w:ascii="Bookman Old Style" w:eastAsia="Calibri" w:hAnsi="Bookman Old Style" w:cs="Calibri"/>
        </w:rPr>
        <w:t>ž</w:t>
      </w:r>
      <w:r w:rsidRPr="00571319">
        <w:rPr>
          <w:rFonts w:ascii="Bookman Old Style" w:eastAsia="Bookman Old Style" w:hAnsi="Bookman Old Style" w:cs="Bookman Old Style"/>
        </w:rPr>
        <w:t>upanije</w:t>
      </w:r>
      <w:r w:rsidRPr="00571319">
        <w:rPr>
          <w:rFonts w:ascii="Bookman Old Style" w:eastAsia="Calibri" w:hAnsi="Bookman Old Style" w:cs="Calibri"/>
        </w:rPr>
        <w:t>“</w:t>
      </w:r>
      <w:r w:rsidRPr="00571319">
        <w:rPr>
          <w:rFonts w:ascii="Bookman Old Style" w:eastAsia="Bookman Old Style" w:hAnsi="Bookman Old Style" w:cs="Bookman Old Style"/>
        </w:rPr>
        <w:t>, a stupa na snagu 1. sije</w:t>
      </w:r>
      <w:r w:rsidRPr="00571319">
        <w:rPr>
          <w:rFonts w:ascii="Bookman Old Style" w:eastAsia="Calibri" w:hAnsi="Bookman Old Style" w:cs="Calibri"/>
        </w:rPr>
        <w:t>č</w:t>
      </w:r>
      <w:r w:rsidRPr="00571319">
        <w:rPr>
          <w:rFonts w:ascii="Bookman Old Style" w:eastAsia="Bookman Old Style" w:hAnsi="Bookman Old Style" w:cs="Bookman Old Style"/>
        </w:rPr>
        <w:t>nja 202</w:t>
      </w:r>
      <w:r w:rsidRPr="00571319">
        <w:rPr>
          <w:rFonts w:ascii="Bookman Old Style" w:eastAsia="Arial" w:hAnsi="Bookman Old Style" w:cs="Arial"/>
        </w:rPr>
        <w:t>3</w:t>
      </w:r>
      <w:r w:rsidRPr="00571319">
        <w:rPr>
          <w:rFonts w:ascii="Bookman Old Style" w:eastAsia="Bookman Old Style" w:hAnsi="Bookman Old Style" w:cs="Bookman Old Style"/>
        </w:rPr>
        <w:t>. godine.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INSKO VIJE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E 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INE PETERANEC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C519CC" w:rsidRPr="00062D60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C519CC" w:rsidRPr="00062D60" w:rsidRDefault="005D6470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62D60">
        <w:rPr>
          <w:rFonts w:ascii="Bookman Old Style" w:eastAsia="Bookman Old Style" w:hAnsi="Bookman Old Style" w:cs="Bookman Old Style"/>
        </w:rPr>
        <w:t>KLASA: 601-01/22-01/</w:t>
      </w:r>
      <w:r w:rsidR="00062D60" w:rsidRPr="00062D60">
        <w:rPr>
          <w:rFonts w:ascii="Bookman Old Style" w:eastAsia="Bookman Old Style" w:hAnsi="Bookman Old Style" w:cs="Bookman Old Style"/>
        </w:rPr>
        <w:t>03</w:t>
      </w:r>
    </w:p>
    <w:p w:rsidR="00C519CC" w:rsidRPr="00062D60" w:rsidRDefault="005D6470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62D60">
        <w:rPr>
          <w:rFonts w:ascii="Bookman Old Style" w:eastAsia="Bookman Old Style" w:hAnsi="Bookman Old Style" w:cs="Bookman Old Style"/>
        </w:rPr>
        <w:t>URBROJ: 2137-</w:t>
      </w:r>
      <w:r w:rsidR="006F3FD2" w:rsidRPr="00062D60">
        <w:rPr>
          <w:rFonts w:ascii="Bookman Old Style" w:eastAsia="Bookman Old Style" w:hAnsi="Bookman Old Style" w:cs="Bookman Old Style"/>
        </w:rPr>
        <w:t>12-</w:t>
      </w:r>
      <w:r w:rsidRPr="00062D60">
        <w:rPr>
          <w:rFonts w:ascii="Bookman Old Style" w:eastAsia="Bookman Old Style" w:hAnsi="Bookman Old Style" w:cs="Bookman Old Style"/>
        </w:rPr>
        <w:t>02-22</w:t>
      </w:r>
      <w:r w:rsidR="006F3FD2" w:rsidRPr="00062D60">
        <w:rPr>
          <w:rFonts w:ascii="Bookman Old Style" w:eastAsia="Bookman Old Style" w:hAnsi="Bookman Old Style" w:cs="Bookman Old Style"/>
        </w:rPr>
        <w:t>-1</w:t>
      </w:r>
    </w:p>
    <w:p w:rsidR="00C519CC" w:rsidRPr="00571319" w:rsidRDefault="00062D6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 w:rsidRPr="00062D60">
        <w:rPr>
          <w:rFonts w:ascii="Bookman Old Style" w:eastAsia="Bookman Old Style" w:hAnsi="Bookman Old Style" w:cs="Bookman Old Style"/>
        </w:rPr>
        <w:t>Peteranec, 20</w:t>
      </w:r>
      <w:r w:rsidR="006F3FD2" w:rsidRPr="00062D60">
        <w:rPr>
          <w:rFonts w:ascii="Bookman Old Style" w:eastAsia="Bookman Old Style" w:hAnsi="Bookman Old Style" w:cs="Bookman Old Style"/>
        </w:rPr>
        <w:t>. prosinca 202</w:t>
      </w:r>
      <w:r w:rsidR="005D6470" w:rsidRPr="00062D60">
        <w:rPr>
          <w:rFonts w:ascii="Bookman Old Style" w:eastAsia="Arial" w:hAnsi="Bookman Old Style" w:cs="Arial"/>
        </w:rPr>
        <w:t>2</w:t>
      </w:r>
      <w:r w:rsidR="006F3FD2" w:rsidRPr="00571319">
        <w:rPr>
          <w:rFonts w:ascii="Bookman Old Style" w:eastAsia="Bookman Old Style" w:hAnsi="Bookman Old Style" w:cs="Bookman Old Style"/>
          <w:color w:val="FF0000"/>
        </w:rPr>
        <w:t>.</w:t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C519CC" w:rsidRPr="00571319" w:rsidRDefault="00571319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</w:t>
      </w:r>
      <w:r w:rsidR="00062D60">
        <w:rPr>
          <w:rFonts w:ascii="Bookman Old Style" w:eastAsia="Bookman Old Style" w:hAnsi="Bookman Old Style" w:cs="Bookman Old Style"/>
        </w:rPr>
        <w:t xml:space="preserve"> </w:t>
      </w:r>
      <w:r w:rsidR="006F3FD2" w:rsidRPr="00571319">
        <w:rPr>
          <w:rFonts w:ascii="Bookman Old Style" w:eastAsia="Bookman Old Style" w:hAnsi="Bookman Old Style" w:cs="Bookman Old Style"/>
          <w:b/>
        </w:rPr>
        <w:t>PREDSJEDNICA:</w:t>
      </w:r>
    </w:p>
    <w:p w:rsidR="00C519CC" w:rsidRPr="00571319" w:rsidRDefault="00062D60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571319">
        <w:rPr>
          <w:rFonts w:ascii="Bookman Old Style" w:eastAsia="Bookman Old Style" w:hAnsi="Bookman Old Style" w:cs="Bookman Old Style"/>
          <w:b/>
        </w:rPr>
        <w:t xml:space="preserve"> </w:t>
      </w:r>
      <w:r w:rsidR="006F3FD2" w:rsidRPr="00571319">
        <w:rPr>
          <w:rFonts w:ascii="Bookman Old Style" w:eastAsia="Bookman Old Style" w:hAnsi="Bookman Old Style" w:cs="Bookman Old Style"/>
          <w:b/>
        </w:rPr>
        <w:t xml:space="preserve">Ivana Dombaj </w:t>
      </w:r>
      <w:proofErr w:type="spellStart"/>
      <w:r w:rsidR="006F3FD2" w:rsidRPr="00571319">
        <w:rPr>
          <w:rFonts w:ascii="Bookman Old Style" w:eastAsia="Calibri" w:hAnsi="Bookman Old Style" w:cs="Calibri"/>
          <w:b/>
        </w:rPr>
        <w:t>Č</w:t>
      </w:r>
      <w:r w:rsidR="006F3FD2" w:rsidRPr="00571319">
        <w:rPr>
          <w:rFonts w:ascii="Bookman Old Style" w:eastAsia="Bookman Old Style" w:hAnsi="Bookman Old Style" w:cs="Bookman Old Style"/>
          <w:b/>
        </w:rPr>
        <w:t>i</w:t>
      </w:r>
      <w:r w:rsidR="006F3FD2" w:rsidRPr="00571319">
        <w:rPr>
          <w:rFonts w:ascii="Bookman Old Style" w:eastAsia="Calibri" w:hAnsi="Bookman Old Style" w:cs="Calibri"/>
          <w:b/>
        </w:rPr>
        <w:t>ž</w:t>
      </w:r>
      <w:r>
        <w:rPr>
          <w:rFonts w:ascii="Bookman Old Style" w:eastAsia="Bookman Old Style" w:hAnsi="Bookman Old Style" w:cs="Bookman Old Style"/>
          <w:b/>
        </w:rPr>
        <w:t>mak</w:t>
      </w:r>
      <w:proofErr w:type="spellEnd"/>
      <w:r>
        <w:rPr>
          <w:rFonts w:ascii="Bookman Old Style" w:eastAsia="Bookman Old Style" w:hAnsi="Bookman Old Style" w:cs="Bookman Old Style"/>
          <w:b/>
        </w:rPr>
        <w:t>, v.r.</w:t>
      </w:r>
    </w:p>
    <w:p w:rsidR="00C519CC" w:rsidRPr="00571319" w:rsidRDefault="006F3FD2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  <w:r w:rsidRPr="00571319">
        <w:rPr>
          <w:rFonts w:ascii="Bookman Old Style" w:eastAsia="Bookman Old Style" w:hAnsi="Bookman Old Style" w:cs="Bookman Old Style"/>
        </w:rPr>
        <w:tab/>
      </w: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</w:p>
    <w:p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bookmarkStart w:id="0" w:name="_GoBack"/>
      <w:bookmarkEnd w:id="0"/>
    </w:p>
    <w:sectPr w:rsidR="00C519CC" w:rsidRPr="0057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CC"/>
    <w:rsid w:val="00062D60"/>
    <w:rsid w:val="002B0639"/>
    <w:rsid w:val="00571319"/>
    <w:rsid w:val="005D6470"/>
    <w:rsid w:val="006F3FD2"/>
    <w:rsid w:val="00733F67"/>
    <w:rsid w:val="00C519CC"/>
    <w:rsid w:val="00CE6BC1"/>
    <w:rsid w:val="00E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DA3B"/>
  <w15:docId w15:val="{D01A6FFB-5AB1-49EB-B62E-E784548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4</cp:revision>
  <cp:lastPrinted>2022-12-23T12:10:00Z</cp:lastPrinted>
  <dcterms:created xsi:type="dcterms:W3CDTF">2022-12-16T14:19:00Z</dcterms:created>
  <dcterms:modified xsi:type="dcterms:W3CDTF">2022-12-23T12:10:00Z</dcterms:modified>
</cp:coreProperties>
</file>