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 xml:space="preserve">Na temelju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lanka 31. Statuta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(„Službeni glasnik Koprivni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ko-kri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eva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ke 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upanije“ broj 6/13., 4/18., 4/20. i 4/21),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insko vije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e Op</w:t>
      </w:r>
      <w:r w:rsidRPr="00DD3F88">
        <w:rPr>
          <w:rFonts w:ascii="Bookman Old Style" w:eastAsia="Calibri" w:hAnsi="Bookman Old Style" w:cs="Calibri"/>
        </w:rPr>
        <w:t>ć</w:t>
      </w:r>
      <w:r w:rsidR="006B4367">
        <w:rPr>
          <w:rFonts w:ascii="Bookman Old Style" w:eastAsia="Bookman Old Style" w:hAnsi="Bookman Old Style" w:cs="Bookman Old Style"/>
        </w:rPr>
        <w:t>ine Peteranec na 20. sjednici održanoj 20</w:t>
      </w:r>
      <w:r w:rsidRPr="00DD3F88">
        <w:rPr>
          <w:rFonts w:ascii="Bookman Old Style" w:eastAsia="Bookman Old Style" w:hAnsi="Bookman Old Style" w:cs="Bookman Old Style"/>
        </w:rPr>
        <w:t xml:space="preserve">. prosinca </w:t>
      </w:r>
      <w:r w:rsidRPr="00DD3F88">
        <w:rPr>
          <w:rFonts w:ascii="Bookman Old Style" w:eastAsia="Calibri" w:hAnsi="Bookman Old Style" w:cs="Calibri"/>
        </w:rPr>
        <w:t>2022</w:t>
      </w:r>
      <w:r w:rsidRPr="00DD3F88">
        <w:rPr>
          <w:rFonts w:ascii="Bookman Old Style" w:eastAsia="Bookman Old Style" w:hAnsi="Bookman Old Style" w:cs="Bookman Old Style"/>
        </w:rPr>
        <w:t>., donijelo je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PROGRAM</w:t>
      </w:r>
    </w:p>
    <w:p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javnih potreba u podru</w:t>
      </w:r>
      <w:r w:rsidRPr="00DD3F88">
        <w:rPr>
          <w:rFonts w:ascii="Bookman Old Style" w:eastAsia="Calibri" w:hAnsi="Bookman Old Style" w:cs="Calibri"/>
          <w:b/>
        </w:rPr>
        <w:t>č</w:t>
      </w:r>
      <w:r w:rsidRPr="00DD3F88">
        <w:rPr>
          <w:rFonts w:ascii="Bookman Old Style" w:eastAsia="Bookman Old Style" w:hAnsi="Bookman Old Style" w:cs="Bookman Old Style"/>
          <w:b/>
        </w:rPr>
        <w:t>ju unaprije</w:t>
      </w:r>
      <w:r w:rsidRPr="00DD3F88">
        <w:rPr>
          <w:rFonts w:ascii="Bookman Old Style" w:eastAsia="Calibri" w:hAnsi="Bookman Old Style" w:cs="Calibri"/>
          <w:b/>
        </w:rPr>
        <w:t>đ</w:t>
      </w:r>
      <w:r w:rsidRPr="00DD3F88">
        <w:rPr>
          <w:rFonts w:ascii="Bookman Old Style" w:eastAsia="Bookman Old Style" w:hAnsi="Bookman Old Style" w:cs="Bookman Old Style"/>
          <w:b/>
        </w:rPr>
        <w:t>enja kvalitete života stanovnika</w:t>
      </w:r>
    </w:p>
    <w:p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Op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ine Peteranec za 202</w:t>
      </w:r>
      <w:r w:rsidRPr="00DD3F88">
        <w:rPr>
          <w:rFonts w:ascii="Bookman Old Style" w:eastAsia="Arial" w:hAnsi="Bookman Old Style" w:cs="Arial"/>
          <w:b/>
        </w:rPr>
        <w:t>3</w:t>
      </w:r>
      <w:r w:rsidRPr="00DD3F88">
        <w:rPr>
          <w:rFonts w:ascii="Bookman Old Style" w:eastAsia="Bookman Old Style" w:hAnsi="Bookman Old Style" w:cs="Bookman Old Style"/>
          <w:b/>
        </w:rPr>
        <w:t>. godinu</w:t>
      </w:r>
    </w:p>
    <w:p w:rsidR="007E605F" w:rsidRPr="00DD3F88" w:rsidRDefault="007E605F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I.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ab/>
        <w:t>Programom javnih potreba u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unapre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 xml:space="preserve">enja kvalitete 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ivota stanovnika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za 202</w:t>
      </w:r>
      <w:r w:rsidRPr="00DD3F88">
        <w:rPr>
          <w:rFonts w:ascii="Bookman Old Style" w:eastAsia="Arial" w:hAnsi="Bookman Old Style" w:cs="Arial"/>
        </w:rPr>
        <w:t>3</w:t>
      </w:r>
      <w:r w:rsidRPr="00DD3F88">
        <w:rPr>
          <w:rFonts w:ascii="Bookman Old Style" w:eastAsia="Bookman Old Style" w:hAnsi="Bookman Old Style" w:cs="Bookman Old Style"/>
        </w:rPr>
        <w:t>. godinu (u daljnjem tekstu: Program) utvr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uju se javne potrebe u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poboljšanja kvalitete života stanovnika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Peteranec.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8036CF" w:rsidP="008036CF">
      <w:pPr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1. </w:t>
      </w:r>
      <w:r w:rsidR="00321BCD" w:rsidRPr="00DD3F88">
        <w:rPr>
          <w:rFonts w:ascii="Bookman Old Style" w:eastAsia="Bookman Old Style" w:hAnsi="Bookman Old Style" w:cs="Bookman Old Style"/>
          <w:b/>
        </w:rPr>
        <w:t>UNAPRIJE</w:t>
      </w:r>
      <w:r w:rsidR="00321BCD" w:rsidRPr="00DD3F88">
        <w:rPr>
          <w:rFonts w:ascii="Bookman Old Style" w:eastAsia="Calibri" w:hAnsi="Bookman Old Style" w:cs="Calibri"/>
          <w:b/>
        </w:rPr>
        <w:t>Đ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ENJE KVALITETE </w:t>
      </w:r>
      <w:r w:rsidR="00321BCD" w:rsidRPr="00DD3F88">
        <w:rPr>
          <w:rFonts w:ascii="Bookman Old Style" w:eastAsia="Calibri" w:hAnsi="Bookman Old Style" w:cs="Calibri"/>
          <w:b/>
        </w:rPr>
        <w:t>Ž</w:t>
      </w:r>
      <w:r w:rsidR="00321BCD" w:rsidRPr="00DD3F88">
        <w:rPr>
          <w:rFonts w:ascii="Bookman Old Style" w:eastAsia="Bookman Old Style" w:hAnsi="Bookman Old Style" w:cs="Bookman Old Style"/>
          <w:b/>
        </w:rPr>
        <w:t>IVOTA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color w:val="FF0000"/>
        </w:rPr>
        <w:tab/>
      </w:r>
      <w:r w:rsidRPr="00DD3F88">
        <w:rPr>
          <w:rFonts w:ascii="Bookman Old Style" w:eastAsia="Bookman Old Style" w:hAnsi="Bookman Old Style" w:cs="Bookman Old Style"/>
        </w:rPr>
        <w:t>Temeljem odluka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inskog vije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a,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ina Peteranec provodi mjere potpore kojima se omogu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uje bolji standard i stvaraju preduvjeti za kvalitetniji život stanovnika u odre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enim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jima 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ivota za obitelji s djecom,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enike osnovnih i srednjih škola, studente, mlade obitelji, umirovljenika i ostale stanovnike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Peteranec.</w:t>
      </w:r>
    </w:p>
    <w:p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ab/>
        <w:t>Sredstva osigurana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unom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za 202</w:t>
      </w:r>
      <w:r w:rsidRPr="00DD3F88">
        <w:rPr>
          <w:rFonts w:ascii="Bookman Old Style" w:eastAsia="Arial" w:hAnsi="Bookman Old Style" w:cs="Arial"/>
        </w:rPr>
        <w:t>3</w:t>
      </w:r>
      <w:r w:rsidRPr="00DD3F88">
        <w:rPr>
          <w:rFonts w:ascii="Bookman Old Style" w:eastAsia="Bookman Old Style" w:hAnsi="Bookman Old Style" w:cs="Bookman Old Style"/>
        </w:rPr>
        <w:t xml:space="preserve">. godinu u iznosu </w:t>
      </w:r>
      <w:r w:rsidR="008626A6">
        <w:rPr>
          <w:rFonts w:ascii="Bookman Old Style" w:eastAsia="Bookman Old Style" w:hAnsi="Bookman Old Style" w:cs="Bookman Old Style"/>
          <w:b/>
        </w:rPr>
        <w:t>120.379,65</w:t>
      </w:r>
      <w:r w:rsidR="003001A7"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7E2BEB" w:rsidRPr="00DD3F88">
        <w:rPr>
          <w:rFonts w:ascii="Bookman Old Style" w:eastAsia="Bookman Old Style" w:hAnsi="Bookman Old Style" w:cs="Bookman Old Style"/>
          <w:b/>
        </w:rPr>
        <w:t>eura</w:t>
      </w:r>
      <w:r w:rsidR="00092553" w:rsidRPr="00092553">
        <w:rPr>
          <w:rFonts w:ascii="Bookman Old Style" w:eastAsia="Bookman Old Style" w:hAnsi="Bookman Old Style" w:cs="Bookman Old Style"/>
          <w:color w:val="FF0000"/>
        </w:rPr>
        <w:t xml:space="preserve"> </w:t>
      </w:r>
      <w:r w:rsidRPr="00DD3F88">
        <w:rPr>
          <w:rFonts w:ascii="Bookman Old Style" w:eastAsia="Bookman Old Style" w:hAnsi="Bookman Old Style" w:cs="Bookman Old Style"/>
        </w:rPr>
        <w:t xml:space="preserve">dodjeljivat </w:t>
      </w:r>
      <w:r w:rsidRPr="00DD3F88">
        <w:rPr>
          <w:rFonts w:ascii="Bookman Old Style" w:eastAsia="Calibri" w:hAnsi="Bookman Old Style" w:cs="Calibri"/>
        </w:rPr>
        <w:t>ć</w:t>
      </w:r>
      <w:r w:rsidR="007E2BEB" w:rsidRPr="00DD3F88">
        <w:rPr>
          <w:rFonts w:ascii="Bookman Old Style" w:eastAsia="Bookman Old Style" w:hAnsi="Bookman Old Style" w:cs="Bookman Old Style"/>
        </w:rPr>
        <w:t>e se sukladno Odlukama Općinskog vijeća Općine Peteranec</w:t>
      </w:r>
      <w:r w:rsidR="00EE0BAC" w:rsidRPr="00DD3F88">
        <w:rPr>
          <w:rFonts w:ascii="Bookman Old Style" w:eastAsia="Bookman Old Style" w:hAnsi="Bookman Old Style" w:cs="Bookman Old Style"/>
        </w:rPr>
        <w:t>.</w:t>
      </w:r>
    </w:p>
    <w:p w:rsidR="00B81A95" w:rsidRPr="00DD3F88" w:rsidRDefault="00B81A95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Default="00B81A95" w:rsidP="00B81A95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1.1. </w:t>
      </w:r>
      <w:r w:rsidR="00321BCD" w:rsidRPr="00DD3F88">
        <w:rPr>
          <w:rFonts w:ascii="Bookman Old Style" w:eastAsia="Bookman Old Style" w:hAnsi="Bookman Old Style" w:cs="Bookman Old Style"/>
          <w:b/>
        </w:rPr>
        <w:t>Mjere Op</w:t>
      </w:r>
      <w:r w:rsidR="00321BCD" w:rsidRPr="00DD3F88">
        <w:rPr>
          <w:rFonts w:ascii="Bookman Old Style" w:eastAsia="Calibri" w:hAnsi="Bookman Old Style" w:cs="Calibri"/>
          <w:b/>
        </w:rPr>
        <w:t>ć</w:t>
      </w:r>
      <w:r w:rsidR="00321BCD" w:rsidRPr="00DD3F88">
        <w:rPr>
          <w:rFonts w:ascii="Bookman Old Style" w:eastAsia="Bookman Old Style" w:hAnsi="Bookman Old Style" w:cs="Bookman Old Style"/>
          <w:b/>
        </w:rPr>
        <w:t>ine Peteranec za unapre</w:t>
      </w:r>
      <w:r w:rsidR="00321BCD" w:rsidRPr="00DD3F88">
        <w:rPr>
          <w:rFonts w:ascii="Bookman Old Style" w:eastAsia="Calibri" w:hAnsi="Bookman Old Style" w:cs="Calibri"/>
          <w:b/>
        </w:rPr>
        <w:t>đ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enje kvalitete </w:t>
      </w:r>
      <w:r w:rsidR="00321BCD" w:rsidRPr="00DD3F88">
        <w:rPr>
          <w:rFonts w:ascii="Bookman Old Style" w:eastAsia="Calibri" w:hAnsi="Bookman Old Style" w:cs="Calibri"/>
          <w:b/>
        </w:rPr>
        <w:t>ž</w:t>
      </w:r>
      <w:r w:rsidR="00321BCD" w:rsidRPr="00DD3F88">
        <w:rPr>
          <w:rFonts w:ascii="Bookman Old Style" w:eastAsia="Bookman Old Style" w:hAnsi="Bookman Old Style" w:cs="Bookman Old Style"/>
          <w:b/>
        </w:rPr>
        <w:t>ivota:</w:t>
      </w:r>
    </w:p>
    <w:p w:rsidR="000B6353" w:rsidRPr="00DD3F88" w:rsidRDefault="000B6353" w:rsidP="00B81A95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7E605F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B81A95" w:rsidP="00B81A95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 xml:space="preserve">1.1.1. </w:t>
      </w:r>
      <w:r w:rsidR="00321BCD" w:rsidRPr="00DD3F88">
        <w:rPr>
          <w:rFonts w:ascii="Bookman Old Style" w:eastAsia="Bookman Old Style" w:hAnsi="Bookman Old Style" w:cs="Bookman Old Style"/>
          <w:b/>
          <w:color w:val="000000" w:themeColor="text1"/>
        </w:rPr>
        <w:t>Pomo</w:t>
      </w:r>
      <w:r w:rsidR="00321BCD" w:rsidRPr="00DD3F88">
        <w:rPr>
          <w:rFonts w:ascii="Bookman Old Style" w:eastAsia="Calibri" w:hAnsi="Bookman Old Style" w:cs="Calibri"/>
          <w:b/>
          <w:color w:val="000000" w:themeColor="text1"/>
        </w:rPr>
        <w:t>ć</w:t>
      </w:r>
      <w:r w:rsidR="00321BCD" w:rsidRPr="00DD3F88">
        <w:rPr>
          <w:rFonts w:ascii="Bookman Old Style" w:eastAsia="Bookman Old Style" w:hAnsi="Bookman Old Style" w:cs="Bookman Old Style"/>
          <w:b/>
          <w:color w:val="000000" w:themeColor="text1"/>
        </w:rPr>
        <w:t xml:space="preserve"> za novoro</w:t>
      </w:r>
      <w:r w:rsidR="00321BCD" w:rsidRPr="00DD3F88">
        <w:rPr>
          <w:rFonts w:ascii="Bookman Old Style" w:eastAsia="Calibri" w:hAnsi="Bookman Old Style" w:cs="Calibri"/>
          <w:b/>
          <w:color w:val="000000" w:themeColor="text1"/>
        </w:rPr>
        <w:t>đ</w:t>
      </w:r>
      <w:r w:rsidR="00321BCD" w:rsidRPr="00DD3F88">
        <w:rPr>
          <w:rFonts w:ascii="Bookman Old Style" w:eastAsia="Bookman Old Style" w:hAnsi="Bookman Old Style" w:cs="Bookman Old Style"/>
          <w:b/>
          <w:color w:val="000000" w:themeColor="text1"/>
        </w:rPr>
        <w:t>en</w:t>
      </w:r>
      <w:r w:rsidR="00321BCD" w:rsidRPr="00DD3F88">
        <w:rPr>
          <w:rFonts w:ascii="Bookman Old Style" w:eastAsia="Calibri" w:hAnsi="Bookman Old Style" w:cs="Calibri"/>
          <w:b/>
          <w:color w:val="000000" w:themeColor="text1"/>
        </w:rPr>
        <w:t>č</w:t>
      </w:r>
      <w:r w:rsidR="00321BCD" w:rsidRPr="00DD3F88">
        <w:rPr>
          <w:rFonts w:ascii="Bookman Old Style" w:eastAsia="Bookman Old Style" w:hAnsi="Bookman Old Style" w:cs="Bookman Old Style"/>
          <w:b/>
          <w:color w:val="000000" w:themeColor="text1"/>
        </w:rPr>
        <w:t>ad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</w:p>
    <w:p w:rsidR="007E605F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Roditelji novoro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ene djece koji imaju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Peteranec, imaju pravo na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 za opremu novoro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</w:t>
      </w:r>
      <w:r w:rsidR="00760D72" w:rsidRPr="00DD3F88">
        <w:rPr>
          <w:rFonts w:ascii="Bookman Old Style" w:eastAsia="Bookman Old Style" w:hAnsi="Bookman Old Style" w:cs="Bookman Old Style"/>
        </w:rPr>
        <w:t xml:space="preserve">nog djeteta u iznosu od </w:t>
      </w:r>
      <w:r w:rsidR="00760D72" w:rsidRPr="00DD3F88">
        <w:rPr>
          <w:rFonts w:ascii="Bookman Old Style" w:eastAsia="Bookman Old Style" w:hAnsi="Bookman Old Style" w:cs="Bookman Old Style"/>
          <w:b/>
        </w:rPr>
        <w:t>132,72 eura</w:t>
      </w:r>
      <w:r w:rsidRPr="00DD3F88">
        <w:rPr>
          <w:rFonts w:ascii="Bookman Old Style" w:eastAsia="Bookman Old Style" w:hAnsi="Bookman Old Style" w:cs="Bookman Old Style"/>
        </w:rPr>
        <w:t xml:space="preserve"> po djetetu jednokratno, u novcu. Ova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 se tijekom kalendarske godine odobri za oko 22 djece. U tu svrhu osigurana su sredstva u iznosu </w:t>
      </w:r>
      <w:r w:rsidR="009B60E2" w:rsidRPr="00DD3F88">
        <w:rPr>
          <w:rFonts w:ascii="Bookman Old Style" w:eastAsia="Bookman Old Style" w:hAnsi="Bookman Old Style" w:cs="Bookman Old Style"/>
          <w:b/>
        </w:rPr>
        <w:t>2.919,90</w:t>
      </w:r>
      <w:r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9B60E2" w:rsidRPr="00DD3F88">
        <w:rPr>
          <w:rFonts w:ascii="Bookman Old Style" w:eastAsia="Bookman Old Style" w:hAnsi="Bookman Old Style" w:cs="Bookman Old Style"/>
          <w:b/>
        </w:rPr>
        <w:t>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146596" w:rsidRPr="00DD3F88" w:rsidRDefault="00146596" w:rsidP="00146596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146596" w:rsidP="00146596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1.1.2.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="00321BCD" w:rsidRPr="00DD3F88">
        <w:rPr>
          <w:rFonts w:ascii="Bookman Old Style" w:eastAsia="Bookman Old Style" w:hAnsi="Bookman Old Style" w:cs="Bookman Old Style"/>
          <w:b/>
        </w:rPr>
        <w:t>Boži</w:t>
      </w:r>
      <w:r w:rsidR="00321BCD" w:rsidRPr="00DD3F88">
        <w:rPr>
          <w:rFonts w:ascii="Bookman Old Style" w:eastAsia="Calibri" w:hAnsi="Bookman Old Style" w:cs="Calibri"/>
          <w:b/>
        </w:rPr>
        <w:t>ć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no darivanje djece 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>Prigodom Boži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nih blagdana,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inski na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elnik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daruje darom u naravi djecu od navršene 1. godine života pa do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enika koji polaze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etvrti razred osnovne 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kole. Ukupno se prigodom Boži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nih blagdana daruje oko 330 djece.</w:t>
      </w:r>
    </w:p>
    <w:p w:rsidR="007E605F" w:rsidRPr="00DD3F88" w:rsidRDefault="0050561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ab/>
      </w:r>
      <w:r w:rsidR="00321BCD" w:rsidRPr="00DD3F88">
        <w:rPr>
          <w:rFonts w:ascii="Bookman Old Style" w:eastAsia="Bookman Old Style" w:hAnsi="Bookman Old Style" w:cs="Bookman Old Style"/>
        </w:rPr>
        <w:t>Odluku o visini iznosa navedenih darova donosi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inski na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elnik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 xml:space="preserve">ine Peteranec. U tu svrhu osigurana su sredstva u iznosu </w:t>
      </w:r>
      <w:r w:rsidR="008F6F1A" w:rsidRPr="00DD3F88">
        <w:rPr>
          <w:rFonts w:ascii="Bookman Old Style" w:eastAsia="Bookman Old Style" w:hAnsi="Bookman Old Style" w:cs="Bookman Old Style"/>
          <w:b/>
        </w:rPr>
        <w:t>6.636,14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8F6F1A" w:rsidRPr="00DD3F88">
        <w:rPr>
          <w:rFonts w:ascii="Bookman Old Style" w:eastAsia="Bookman Old Style" w:hAnsi="Bookman Old Style" w:cs="Bookman Old Style"/>
          <w:b/>
        </w:rPr>
        <w:t>eura</w:t>
      </w:r>
      <w:r w:rsidR="00321BCD" w:rsidRPr="00DD3F88">
        <w:rPr>
          <w:rFonts w:ascii="Bookman Old Style" w:eastAsia="Bookman Old Style" w:hAnsi="Bookman Old Style" w:cs="Bookman Old Style"/>
          <w:b/>
        </w:rPr>
        <w:t>.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555542" w:rsidP="00555542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1.1.3. 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Sufinanciranje školske prehrane za </w:t>
      </w:r>
      <w:r w:rsidR="00786A28" w:rsidRPr="00DD3F88">
        <w:rPr>
          <w:rFonts w:ascii="Bookman Old Style" w:eastAsia="Bookman Old Style" w:hAnsi="Bookman Old Style" w:cs="Bookman Old Style"/>
          <w:b/>
        </w:rPr>
        <w:t xml:space="preserve">učenike </w:t>
      </w:r>
      <w:r w:rsidR="00321BCD" w:rsidRPr="00DD3F88">
        <w:rPr>
          <w:rFonts w:ascii="Bookman Old Style" w:eastAsia="Bookman Old Style" w:hAnsi="Bookman Old Style" w:cs="Bookman Old Style"/>
          <w:b/>
        </w:rPr>
        <w:t>osnovn</w:t>
      </w:r>
      <w:r w:rsidR="00786A28" w:rsidRPr="00DD3F88">
        <w:rPr>
          <w:rFonts w:ascii="Bookman Old Style" w:eastAsia="Bookman Old Style" w:hAnsi="Bookman Old Style" w:cs="Bookman Old Style"/>
          <w:b/>
        </w:rPr>
        <w:t>e škole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Default="00786A28" w:rsidP="000B6353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Temeljem odluke Općinskog vijeća Općine Peteranec s</w:t>
      </w:r>
      <w:r w:rsidR="00321BCD" w:rsidRPr="00DD3F88">
        <w:rPr>
          <w:rFonts w:ascii="Bookman Old Style" w:eastAsia="Bookman Old Style" w:hAnsi="Bookman Old Style" w:cs="Bookman Old Style"/>
        </w:rPr>
        <w:t>vi u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enici s prebivali</w:t>
      </w:r>
      <w:r w:rsidR="00321BCD" w:rsidRPr="00DD3F88">
        <w:rPr>
          <w:rFonts w:ascii="Bookman Old Style" w:eastAsia="Calibri" w:hAnsi="Bookman Old Style" w:cs="Calibri"/>
        </w:rPr>
        <w:t>š</w:t>
      </w:r>
      <w:r w:rsidR="00321BCD" w:rsidRPr="00DD3F88">
        <w:rPr>
          <w:rFonts w:ascii="Bookman Old Style" w:eastAsia="Bookman Old Style" w:hAnsi="Bookman Old Style" w:cs="Bookman Old Style"/>
        </w:rPr>
        <w:t>tem na podru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ju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ine Peteranec, neovisno o tome gdje poha</w:t>
      </w:r>
      <w:r w:rsidR="00321BCD" w:rsidRPr="00DD3F88">
        <w:rPr>
          <w:rFonts w:ascii="Bookman Old Style" w:eastAsia="Calibri" w:hAnsi="Bookman Old Style" w:cs="Calibri"/>
        </w:rPr>
        <w:t>đ</w:t>
      </w:r>
      <w:r w:rsidR="00321BCD" w:rsidRPr="00DD3F88">
        <w:rPr>
          <w:rFonts w:ascii="Bookman Old Style" w:eastAsia="Bookman Old Style" w:hAnsi="Bookman Old Style" w:cs="Bookman Old Style"/>
        </w:rPr>
        <w:t xml:space="preserve">aju osnovnu </w:t>
      </w:r>
      <w:r w:rsidR="00321BCD" w:rsidRPr="00DD3F88">
        <w:rPr>
          <w:rFonts w:ascii="Bookman Old Style" w:eastAsia="Calibri" w:hAnsi="Bookman Old Style" w:cs="Calibri"/>
        </w:rPr>
        <w:t>š</w:t>
      </w:r>
      <w:r w:rsidR="00321BCD" w:rsidRPr="00DD3F88">
        <w:rPr>
          <w:rFonts w:ascii="Bookman Old Style" w:eastAsia="Bookman Old Style" w:hAnsi="Bookman Old Style" w:cs="Bookman Old Style"/>
        </w:rPr>
        <w:t>kolu, imaju pravo na sufinanciranje troškova prehrane na na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in da roditelji pla</w:t>
      </w:r>
      <w:r w:rsidR="00321BCD"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aju </w:t>
      </w:r>
      <w:r w:rsidRPr="00DD3F88">
        <w:rPr>
          <w:rFonts w:ascii="Bookman Old Style" w:eastAsia="Bookman Old Style" w:hAnsi="Bookman Old Style" w:cs="Bookman Old Style"/>
          <w:b/>
        </w:rPr>
        <w:t>2,65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DD3F88" w:rsidRPr="00DD3F88">
        <w:rPr>
          <w:rFonts w:ascii="Bookman Old Style" w:eastAsia="Bookman Old Style" w:hAnsi="Bookman Old Style" w:cs="Bookman Old Style"/>
          <w:b/>
        </w:rPr>
        <w:t>eura</w:t>
      </w:r>
      <w:r w:rsidR="00DD3F88">
        <w:rPr>
          <w:rFonts w:ascii="Bookman Old Style" w:eastAsia="Bookman Old Style" w:hAnsi="Bookman Old Style" w:cs="Bookman Old Style"/>
        </w:rPr>
        <w:t xml:space="preserve"> </w:t>
      </w:r>
      <w:r w:rsidR="00321BCD" w:rsidRPr="00DD3F88">
        <w:rPr>
          <w:rFonts w:ascii="Bookman Old Style" w:eastAsia="Bookman Old Style" w:hAnsi="Bookman Old Style" w:cs="Bookman Old Style"/>
        </w:rPr>
        <w:t>mjese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no, a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ina sufinancira ostatak iznosa do pune cijene školske prehrane. U tu svrhu</w:t>
      </w:r>
      <w:r w:rsidRPr="00DD3F88">
        <w:rPr>
          <w:rFonts w:ascii="Bookman Old Style" w:eastAsia="Bookman Old Style" w:hAnsi="Bookman Old Style" w:cs="Bookman Old Style"/>
        </w:rPr>
        <w:t xml:space="preserve"> u proračunu su</w:t>
      </w:r>
      <w:r w:rsidR="00321BCD" w:rsidRPr="00DD3F88">
        <w:rPr>
          <w:rFonts w:ascii="Bookman Old Style" w:eastAsia="Bookman Old Style" w:hAnsi="Bookman Old Style" w:cs="Bookman Old Style"/>
        </w:rPr>
        <w:t xml:space="preserve"> osigurana  sredstva u </w:t>
      </w:r>
      <w:r w:rsidR="00505618" w:rsidRPr="00DD3F88">
        <w:rPr>
          <w:rFonts w:ascii="Bookman Old Style" w:eastAsia="Bookman Old Style" w:hAnsi="Bookman Old Style" w:cs="Bookman Old Style"/>
          <w:b/>
        </w:rPr>
        <w:t>iznosu 23.890,11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505618" w:rsidRPr="00DD3F88">
        <w:rPr>
          <w:rFonts w:ascii="Bookman Old Style" w:eastAsia="Bookman Old Style" w:hAnsi="Bookman Old Style" w:cs="Bookman Old Style"/>
          <w:b/>
        </w:rPr>
        <w:t>eura</w:t>
      </w:r>
      <w:r w:rsidR="00321BCD" w:rsidRPr="00DD3F88">
        <w:rPr>
          <w:rFonts w:ascii="Bookman Old Style" w:eastAsia="Bookman Old Style" w:hAnsi="Bookman Old Style" w:cs="Bookman Old Style"/>
          <w:b/>
        </w:rPr>
        <w:t>.</w:t>
      </w:r>
    </w:p>
    <w:p w:rsidR="00092553" w:rsidRDefault="00092553" w:rsidP="000B6353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:rsidR="00092553" w:rsidRPr="000B6353" w:rsidRDefault="00092553" w:rsidP="000B6353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786A28" w:rsidP="00786A2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lastRenderedPageBreak/>
        <w:t xml:space="preserve">1.1.4. </w:t>
      </w:r>
      <w:r w:rsidR="00321BCD" w:rsidRPr="00DD3F88">
        <w:rPr>
          <w:rFonts w:ascii="Bookman Old Style" w:eastAsia="Bookman Old Style" w:hAnsi="Bookman Old Style" w:cs="Bookman Old Style"/>
          <w:b/>
        </w:rPr>
        <w:t>Sufinanciranje kupnje zbirki zadataka i radnih bilježnica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7E605F" w:rsidRPr="00DD3F88" w:rsidRDefault="00786A2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</w:t>
      </w:r>
      <w:r w:rsidR="00321BCD" w:rsidRPr="00DD3F88">
        <w:rPr>
          <w:rFonts w:ascii="Bookman Old Style" w:eastAsia="Bookman Old Style" w:hAnsi="Bookman Old Style" w:cs="Bookman Old Style"/>
        </w:rPr>
        <w:t>vi u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enici s prebivali</w:t>
      </w:r>
      <w:r w:rsidR="00321BCD" w:rsidRPr="00DD3F88">
        <w:rPr>
          <w:rFonts w:ascii="Bookman Old Style" w:eastAsia="Calibri" w:hAnsi="Bookman Old Style" w:cs="Calibri"/>
        </w:rPr>
        <w:t>š</w:t>
      </w:r>
      <w:r w:rsidR="00321BCD" w:rsidRPr="00DD3F88">
        <w:rPr>
          <w:rFonts w:ascii="Bookman Old Style" w:eastAsia="Bookman Old Style" w:hAnsi="Bookman Old Style" w:cs="Bookman Old Style"/>
        </w:rPr>
        <w:t>tem na podru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ju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ine Peteranec, neovisno o tome gdje poha</w:t>
      </w:r>
      <w:r w:rsidR="00321BCD" w:rsidRPr="00DD3F88">
        <w:rPr>
          <w:rFonts w:ascii="Bookman Old Style" w:eastAsia="Calibri" w:hAnsi="Bookman Old Style" w:cs="Calibri"/>
        </w:rPr>
        <w:t>đ</w:t>
      </w:r>
      <w:r w:rsidR="00321BCD" w:rsidRPr="00DD3F88">
        <w:rPr>
          <w:rFonts w:ascii="Bookman Old Style" w:eastAsia="Bookman Old Style" w:hAnsi="Bookman Old Style" w:cs="Bookman Old Style"/>
        </w:rPr>
        <w:t>aju osnovnu školu, imaju pravo na sufinanciranje troškova nabave zbirki zadataka i radnih bilježnica, pod uvjetima odre</w:t>
      </w:r>
      <w:r w:rsidR="00321BCD" w:rsidRPr="00DD3F88">
        <w:rPr>
          <w:rFonts w:ascii="Bookman Old Style" w:eastAsia="Calibri" w:hAnsi="Bookman Old Style" w:cs="Calibri"/>
        </w:rPr>
        <w:t>đ</w:t>
      </w:r>
      <w:r w:rsidR="00321BCD" w:rsidRPr="00DD3F88">
        <w:rPr>
          <w:rFonts w:ascii="Bookman Old Style" w:eastAsia="Bookman Old Style" w:hAnsi="Bookman Old Style" w:cs="Bookman Old Style"/>
        </w:rPr>
        <w:t>enim Odlukom Op</w:t>
      </w:r>
      <w:r w:rsidR="00321BCD" w:rsidRPr="00DD3F88">
        <w:rPr>
          <w:rFonts w:ascii="Bookman Old Style" w:eastAsia="Calibri" w:hAnsi="Bookman Old Style" w:cs="Calibri"/>
        </w:rPr>
        <w:t>ć</w:t>
      </w:r>
      <w:r w:rsidR="00DD3F88">
        <w:rPr>
          <w:rFonts w:ascii="Bookman Old Style" w:eastAsia="Bookman Old Style" w:hAnsi="Bookman Old Style" w:cs="Bookman Old Style"/>
        </w:rPr>
        <w:t>inskog</w:t>
      </w:r>
      <w:r w:rsidR="00321BCD" w:rsidRPr="00DD3F88">
        <w:rPr>
          <w:rFonts w:ascii="Bookman Old Style" w:eastAsia="Bookman Old Style" w:hAnsi="Bookman Old Style" w:cs="Bookman Old Style"/>
        </w:rPr>
        <w:t xml:space="preserve"> vije</w:t>
      </w:r>
      <w:r w:rsidR="00321BCD" w:rsidRPr="00DD3F88">
        <w:rPr>
          <w:rFonts w:ascii="Bookman Old Style" w:eastAsia="Calibri" w:hAnsi="Bookman Old Style" w:cs="Calibri"/>
        </w:rPr>
        <w:t>ć</w:t>
      </w:r>
      <w:r w:rsidR="00DD3F88">
        <w:rPr>
          <w:rFonts w:ascii="Bookman Old Style" w:eastAsia="Bookman Old Style" w:hAnsi="Bookman Old Style" w:cs="Bookman Old Style"/>
        </w:rPr>
        <w:t>a</w:t>
      </w:r>
      <w:r w:rsidR="00321BCD" w:rsidRPr="00DD3F88">
        <w:rPr>
          <w:rFonts w:ascii="Bookman Old Style" w:eastAsia="Bookman Old Style" w:hAnsi="Bookman Old Style" w:cs="Bookman Old Style"/>
        </w:rPr>
        <w:t xml:space="preserve">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ine Peteranec. U tu svrhu</w:t>
      </w:r>
      <w:r w:rsidR="004B6FAC" w:rsidRPr="00DD3F88">
        <w:rPr>
          <w:rFonts w:ascii="Bookman Old Style" w:eastAsia="Bookman Old Style" w:hAnsi="Bookman Old Style" w:cs="Bookman Old Style"/>
        </w:rPr>
        <w:t xml:space="preserve"> u Proračunu su </w:t>
      </w:r>
      <w:r w:rsidR="00455E78" w:rsidRPr="00DD3F88">
        <w:rPr>
          <w:rFonts w:ascii="Bookman Old Style" w:eastAsia="Bookman Old Style" w:hAnsi="Bookman Old Style" w:cs="Bookman Old Style"/>
        </w:rPr>
        <w:t>osigurana</w:t>
      </w:r>
      <w:r w:rsidR="00321BCD" w:rsidRPr="00DD3F88">
        <w:rPr>
          <w:rFonts w:ascii="Bookman Old Style" w:eastAsia="Bookman Old Style" w:hAnsi="Bookman Old Style" w:cs="Bookman Old Style"/>
        </w:rPr>
        <w:t xml:space="preserve"> sredstva u iznosu </w:t>
      </w:r>
      <w:r w:rsidR="00092553" w:rsidRPr="00092553">
        <w:rPr>
          <w:rFonts w:ascii="Bookman Old Style" w:eastAsia="Bookman Old Style" w:hAnsi="Bookman Old Style" w:cs="Bookman Old Style"/>
          <w:b/>
        </w:rPr>
        <w:t>7.963,37</w:t>
      </w:r>
      <w:r w:rsidRPr="00092553">
        <w:rPr>
          <w:rFonts w:ascii="Bookman Old Style" w:eastAsia="Bookman Old Style" w:hAnsi="Bookman Old Style" w:cs="Bookman Old Style"/>
          <w:b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eura</w:t>
      </w:r>
      <w:r w:rsidR="00321BCD" w:rsidRPr="00DD3F88">
        <w:rPr>
          <w:rFonts w:ascii="Bookman Old Style" w:eastAsia="Bookman Old Style" w:hAnsi="Bookman Old Style" w:cs="Bookman Old Style"/>
          <w:b/>
        </w:rPr>
        <w:t>.</w:t>
      </w:r>
    </w:p>
    <w:p w:rsidR="00786A28" w:rsidRPr="00DD3F88" w:rsidRDefault="00786A28" w:rsidP="00786A2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786A28" w:rsidP="00786A2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1.1.5.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="00321BCD" w:rsidRPr="00DD3F88">
        <w:rPr>
          <w:rFonts w:ascii="Bookman Old Style" w:eastAsia="Bookman Old Style" w:hAnsi="Bookman Old Style" w:cs="Bookman Old Style"/>
          <w:b/>
        </w:rPr>
        <w:t>Nabava bilježnica i školskog pribora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</w:t>
      </w:r>
      <w:r w:rsidR="00FC1A61" w:rsidRPr="00DD3F88">
        <w:rPr>
          <w:rFonts w:ascii="Bookman Old Style" w:eastAsia="Bookman Old Style" w:hAnsi="Bookman Old Style" w:cs="Bookman Old Style"/>
        </w:rPr>
        <w:t xml:space="preserve"> osnovne škole</w:t>
      </w:r>
      <w:r w:rsidRPr="00DD3F88">
        <w:rPr>
          <w:rFonts w:ascii="Bookman Old Style" w:eastAsia="Bookman Old Style" w:hAnsi="Bookman Old Style" w:cs="Bookman Old Style"/>
        </w:rPr>
        <w:t xml:space="preserve">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imaju pravo na besplatni komplet bilježnica i radnog pribora ovisno o razredu koji polaze. U tu svrhu osigurana su sredstva </w:t>
      </w:r>
      <w:r w:rsidR="004B6FAC" w:rsidRPr="00DD3F88">
        <w:rPr>
          <w:rFonts w:ascii="Bookman Old Style" w:eastAsia="Bookman Old Style" w:hAnsi="Bookman Old Style" w:cs="Bookman Old Style"/>
        </w:rPr>
        <w:t>u P</w:t>
      </w:r>
      <w:r w:rsidR="00FC1A61" w:rsidRPr="00DD3F88">
        <w:rPr>
          <w:rFonts w:ascii="Bookman Old Style" w:eastAsia="Bookman Old Style" w:hAnsi="Bookman Old Style" w:cs="Bookman Old Style"/>
        </w:rPr>
        <w:t xml:space="preserve">roračunu </w:t>
      </w:r>
      <w:r w:rsidRPr="00DD3F88">
        <w:rPr>
          <w:rFonts w:ascii="Bookman Old Style" w:eastAsia="Bookman Old Style" w:hAnsi="Bookman Old Style" w:cs="Bookman Old Style"/>
        </w:rPr>
        <w:t xml:space="preserve">u iznosu </w:t>
      </w:r>
      <w:r w:rsidR="00073AAB" w:rsidRPr="00DD3F88">
        <w:rPr>
          <w:rFonts w:ascii="Bookman Old Style" w:eastAsia="Bookman Old Style" w:hAnsi="Bookman Old Style" w:cs="Bookman Old Style"/>
          <w:b/>
        </w:rPr>
        <w:t>2.654,46</w:t>
      </w:r>
      <w:r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073AAB" w:rsidRPr="00DD3F88">
        <w:rPr>
          <w:rFonts w:ascii="Bookman Old Style" w:eastAsia="Bookman Old Style" w:hAnsi="Bookman Old Style" w:cs="Bookman Old Style"/>
          <w:b/>
        </w:rPr>
        <w:t>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7E605F" w:rsidRPr="00DD3F88" w:rsidRDefault="007E605F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073AAB" w:rsidP="00073AAB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1.1.6. </w:t>
      </w:r>
      <w:r w:rsidR="00321BCD" w:rsidRPr="00DD3F88">
        <w:rPr>
          <w:rFonts w:ascii="Bookman Old Style" w:eastAsia="Bookman Old Style" w:hAnsi="Bookman Old Style" w:cs="Bookman Old Style"/>
          <w:b/>
        </w:rPr>
        <w:t>Isplata boži</w:t>
      </w:r>
      <w:r w:rsidR="00321BCD" w:rsidRPr="00DD3F88">
        <w:rPr>
          <w:rFonts w:ascii="Bookman Old Style" w:eastAsia="Calibri" w:hAnsi="Bookman Old Style" w:cs="Calibri"/>
          <w:b/>
        </w:rPr>
        <w:t>ć</w:t>
      </w:r>
      <w:r w:rsidR="00321BCD" w:rsidRPr="00DD3F88">
        <w:rPr>
          <w:rFonts w:ascii="Bookman Old Style" w:eastAsia="Bookman Old Style" w:hAnsi="Bookman Old Style" w:cs="Bookman Old Style"/>
          <w:b/>
        </w:rPr>
        <w:t>nice srednjo</w:t>
      </w:r>
      <w:r w:rsidR="00321BCD" w:rsidRPr="00DD3F88">
        <w:rPr>
          <w:rFonts w:ascii="Bookman Old Style" w:eastAsia="Calibri" w:hAnsi="Bookman Old Style" w:cs="Calibri"/>
          <w:b/>
        </w:rPr>
        <w:t>š</w:t>
      </w:r>
      <w:r w:rsidR="00321BCD" w:rsidRPr="00DD3F88">
        <w:rPr>
          <w:rFonts w:ascii="Bookman Old Style" w:eastAsia="Bookman Old Style" w:hAnsi="Bookman Old Style" w:cs="Bookman Old Style"/>
          <w:b/>
        </w:rPr>
        <w:t>kolcima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polaznici srednjih 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kola, imaju pravo na isplatu jednokratne nov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ane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 (bo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nice) u iznosu od </w:t>
      </w:r>
      <w:r w:rsidR="00B44E14" w:rsidRPr="00DD3F88">
        <w:rPr>
          <w:rFonts w:ascii="Bookman Old Style" w:eastAsia="Arial" w:hAnsi="Bookman Old Style" w:cs="Arial"/>
          <w:b/>
        </w:rPr>
        <w:t>39,81 eura</w:t>
      </w:r>
      <w:r w:rsidRPr="00DD3F88">
        <w:rPr>
          <w:rFonts w:ascii="Bookman Old Style" w:eastAsia="Bookman Old Style" w:hAnsi="Bookman Old Style" w:cs="Bookman Old Style"/>
        </w:rPr>
        <w:t xml:space="preserve"> po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eniku te su u tu svrhu osigurana sredstva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unu u iznosu </w:t>
      </w:r>
      <w:r w:rsidRPr="00DD3F88">
        <w:rPr>
          <w:rFonts w:ascii="Bookman Old Style" w:eastAsia="Arial" w:hAnsi="Bookman Old Style" w:cs="Arial"/>
          <w:b/>
        </w:rPr>
        <w:t>3</w:t>
      </w:r>
      <w:r w:rsidR="007250D6" w:rsidRPr="00DD3F88">
        <w:rPr>
          <w:rFonts w:ascii="Bookman Old Style" w:eastAsia="Arial" w:hAnsi="Bookman Old Style" w:cs="Arial"/>
          <w:b/>
        </w:rPr>
        <w:t>.</w:t>
      </w:r>
      <w:r w:rsidR="00B44E14" w:rsidRPr="00DD3F88">
        <w:rPr>
          <w:rFonts w:ascii="Bookman Old Style" w:eastAsia="Bookman Old Style" w:hAnsi="Bookman Old Style" w:cs="Bookman Old Style"/>
          <w:b/>
        </w:rPr>
        <w:t>981.68 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D07D45" w:rsidRPr="00DD3F88" w:rsidRDefault="00D07D45" w:rsidP="00D07D45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D07D45" w:rsidP="00D07D45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>1.1.7.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="00321BCD" w:rsidRPr="00DD3F88">
        <w:rPr>
          <w:rFonts w:ascii="Bookman Old Style" w:eastAsia="Bookman Old Style" w:hAnsi="Bookman Old Style" w:cs="Bookman Old Style"/>
          <w:b/>
        </w:rPr>
        <w:t>Studentske stipendije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 xml:space="preserve">Svake godine </w:t>
      </w:r>
      <w:r w:rsidR="000B6353">
        <w:rPr>
          <w:rFonts w:ascii="Bookman Old Style" w:eastAsia="Bookman Old Style" w:hAnsi="Bookman Old Style" w:cs="Bookman Old Style"/>
        </w:rPr>
        <w:t xml:space="preserve">Općina objavljuje </w:t>
      </w:r>
      <w:r w:rsidRPr="00DD3F88">
        <w:rPr>
          <w:rFonts w:ascii="Bookman Old Style" w:eastAsia="Bookman Old Style" w:hAnsi="Bookman Old Style" w:cs="Bookman Old Style"/>
        </w:rPr>
        <w:t>natje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aj za dodjelu studentskih stipendija sukladno Pravilniku o dodjeli studentskih stipendija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u kojem su razra</w:t>
      </w:r>
      <w:r w:rsidRPr="00DD3F88">
        <w:rPr>
          <w:rFonts w:ascii="Bookman Old Style" w:eastAsia="Calibri" w:hAnsi="Bookman Old Style" w:cs="Calibri"/>
        </w:rPr>
        <w:t>đ</w:t>
      </w:r>
      <w:r w:rsidR="00D07D45" w:rsidRPr="00DD3F88">
        <w:rPr>
          <w:rFonts w:ascii="Bookman Old Style" w:eastAsia="Bookman Old Style" w:hAnsi="Bookman Old Style" w:cs="Bookman Old Style"/>
        </w:rPr>
        <w:t>eni kriteriji ostvarivanja</w:t>
      </w:r>
      <w:r w:rsidRPr="00DD3F88">
        <w:rPr>
          <w:rFonts w:ascii="Bookman Old Style" w:eastAsia="Bookman Old Style" w:hAnsi="Bookman Old Style" w:cs="Bookman Old Style"/>
        </w:rPr>
        <w:t xml:space="preserve"> stipendije.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inski na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elnik prije raspisivanja natje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aja donosi Odluku o visini i broju stipendija koje 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e se dodjeljivati u akademskoj godini. U tu svrhu osigurana su sredstva</w:t>
      </w:r>
      <w:r w:rsidR="00DC29C0" w:rsidRPr="00DD3F88">
        <w:rPr>
          <w:rFonts w:ascii="Bookman Old Style" w:eastAsia="Bookman Old Style" w:hAnsi="Bookman Old Style" w:cs="Bookman Old Style"/>
        </w:rPr>
        <w:t xml:space="preserve"> u </w:t>
      </w:r>
      <w:r w:rsidR="004B6FAC" w:rsidRPr="00DD3F88">
        <w:rPr>
          <w:rFonts w:ascii="Bookman Old Style" w:eastAsia="Bookman Old Style" w:hAnsi="Bookman Old Style" w:cs="Bookman Old Style"/>
        </w:rPr>
        <w:t>P</w:t>
      </w:r>
      <w:r w:rsidR="00DC29C0" w:rsidRPr="00DD3F88">
        <w:rPr>
          <w:rFonts w:ascii="Bookman Old Style" w:eastAsia="Bookman Old Style" w:hAnsi="Bookman Old Style" w:cs="Bookman Old Style"/>
        </w:rPr>
        <w:t xml:space="preserve">roračunu </w:t>
      </w:r>
      <w:r w:rsidRPr="00DD3F88">
        <w:rPr>
          <w:rFonts w:ascii="Bookman Old Style" w:eastAsia="Bookman Old Style" w:hAnsi="Bookman Old Style" w:cs="Bookman Old Style"/>
        </w:rPr>
        <w:t xml:space="preserve">u iznosu </w:t>
      </w:r>
      <w:r w:rsidR="00DC29C0" w:rsidRPr="00DD3F88">
        <w:rPr>
          <w:rFonts w:ascii="Bookman Old Style" w:eastAsia="Bookman Old Style" w:hAnsi="Bookman Old Style" w:cs="Bookman Old Style"/>
          <w:b/>
        </w:rPr>
        <w:t>13.272,28</w:t>
      </w:r>
      <w:r w:rsidR="00612682" w:rsidRPr="00DD3F88">
        <w:rPr>
          <w:rFonts w:ascii="Bookman Old Style" w:eastAsia="Bookman Old Style" w:hAnsi="Bookman Old Style" w:cs="Bookman Old Style"/>
          <w:b/>
        </w:rPr>
        <w:t xml:space="preserve"> 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7E605F" w:rsidRPr="00DD3F88" w:rsidRDefault="007E605F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612682" w:rsidP="00612682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1.1.8. </w:t>
      </w:r>
      <w:r w:rsidR="00321BCD" w:rsidRPr="00DD3F88">
        <w:rPr>
          <w:rFonts w:ascii="Bookman Old Style" w:eastAsia="Bookman Old Style" w:hAnsi="Bookman Old Style" w:cs="Bookman Old Style"/>
          <w:b/>
        </w:rPr>
        <w:t>Sufinanciranje rada bibliobusa i gradske knjižnice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12AF8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 xml:space="preserve">U suradnji sa Knjižnicom i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itaonicom </w:t>
      </w:r>
      <w:r w:rsidRPr="00DD3F88">
        <w:rPr>
          <w:rFonts w:ascii="Bookman Old Style" w:eastAsia="Calibri" w:hAnsi="Bookman Old Style" w:cs="Calibri"/>
        </w:rPr>
        <w:t>„</w:t>
      </w:r>
      <w:r w:rsidRPr="00DD3F88">
        <w:rPr>
          <w:rFonts w:ascii="Bookman Old Style" w:eastAsia="Bookman Old Style" w:hAnsi="Bookman Old Style" w:cs="Bookman Old Style"/>
        </w:rPr>
        <w:t>Fran Galovi</w:t>
      </w:r>
      <w:r w:rsidRPr="00DD3F88">
        <w:rPr>
          <w:rFonts w:ascii="Bookman Old Style" w:eastAsia="Calibri" w:hAnsi="Bookman Old Style" w:cs="Calibri"/>
        </w:rPr>
        <w:t>ć“</w:t>
      </w:r>
      <w:r w:rsidRPr="00DD3F88">
        <w:rPr>
          <w:rFonts w:ascii="Bookman Old Style" w:eastAsia="Bookman Old Style" w:hAnsi="Bookman Old Style" w:cs="Bookman Old Style"/>
        </w:rPr>
        <w:t xml:space="preserve"> Koprivnica potpisan je Ugovor o sufinanciranju rada bibliobusa za korisnike s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a sufinancira se </w:t>
      </w:r>
      <w:r w:rsidR="000B6353">
        <w:rPr>
          <w:rFonts w:ascii="Bookman Old Style" w:eastAsia="Bookman Old Style" w:hAnsi="Bookman Old Style" w:cs="Bookman Old Style"/>
        </w:rPr>
        <w:t xml:space="preserve">i </w:t>
      </w:r>
      <w:r w:rsidRPr="00DD3F88">
        <w:rPr>
          <w:rFonts w:ascii="Bookman Old Style" w:eastAsia="Bookman Old Style" w:hAnsi="Bookman Old Style" w:cs="Bookman Old Style"/>
        </w:rPr>
        <w:t xml:space="preserve">godišnja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lanarina za Knji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 xml:space="preserve">nicu i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itaonica </w:t>
      </w:r>
      <w:r w:rsidRPr="00DD3F88">
        <w:rPr>
          <w:rFonts w:ascii="Bookman Old Style" w:eastAsia="Calibri" w:hAnsi="Bookman Old Style" w:cs="Calibri"/>
        </w:rPr>
        <w:t>„</w:t>
      </w:r>
      <w:r w:rsidRPr="00DD3F88">
        <w:rPr>
          <w:rFonts w:ascii="Bookman Old Style" w:eastAsia="Bookman Old Style" w:hAnsi="Bookman Old Style" w:cs="Bookman Old Style"/>
        </w:rPr>
        <w:t>Fran Galovi</w:t>
      </w:r>
      <w:r w:rsidRPr="00DD3F88">
        <w:rPr>
          <w:rFonts w:ascii="Bookman Old Style" w:eastAsia="Calibri" w:hAnsi="Bookman Old Style" w:cs="Calibri"/>
        </w:rPr>
        <w:t>ć“</w:t>
      </w:r>
      <w:r w:rsidRPr="00DD3F88">
        <w:rPr>
          <w:rFonts w:ascii="Bookman Old Style" w:eastAsia="Bookman Old Style" w:hAnsi="Bookman Old Style" w:cs="Bookman Old Style"/>
        </w:rPr>
        <w:t xml:space="preserve"> za sve mje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tane s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pa su, sukladno tome,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unu osigurana sredstva u godi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 xml:space="preserve">njem iznosu </w:t>
      </w:r>
      <w:r w:rsidR="00102BBE" w:rsidRPr="00DD3F88">
        <w:rPr>
          <w:rFonts w:ascii="Bookman Old Style" w:eastAsia="Bookman Old Style" w:hAnsi="Bookman Old Style" w:cs="Bookman Old Style"/>
          <w:b/>
        </w:rPr>
        <w:t>1.327,29 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112AF8" w:rsidRPr="00DD3F88" w:rsidRDefault="00112AF8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:rsidR="007E605F" w:rsidRPr="00DD3F88" w:rsidRDefault="004B6FAC" w:rsidP="004B6FAC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1.1.9. </w:t>
      </w:r>
      <w:r w:rsidR="00321BCD" w:rsidRPr="00DD3F88">
        <w:rPr>
          <w:rFonts w:ascii="Bookman Old Style" w:eastAsia="Bookman Old Style" w:hAnsi="Bookman Old Style" w:cs="Bookman Old Style"/>
          <w:b/>
        </w:rPr>
        <w:t>Stambeno zbrinjavanje mladih obitelji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Na temelju Programa mjera za poticanje rješavanja stambenog pitanja mladih obitelji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</w:t>
      </w:r>
      <w:r w:rsidR="003660C5" w:rsidRPr="00DD3F88">
        <w:rPr>
          <w:rFonts w:ascii="Bookman Old Style" w:eastAsia="Bookman Old Style" w:hAnsi="Bookman Old Style" w:cs="Bookman Old Style"/>
        </w:rPr>
        <w:t xml:space="preserve"> svake godine</w:t>
      </w:r>
      <w:r w:rsidRPr="00DD3F88">
        <w:rPr>
          <w:rFonts w:ascii="Bookman Old Style" w:eastAsia="Bookman Old Style" w:hAnsi="Bookman Old Style" w:cs="Bookman Old Style"/>
        </w:rPr>
        <w:t xml:space="preserve"> objavljuje se javni poziv za podnošenje prijava za korištenje naveden</w:t>
      </w:r>
      <w:r w:rsidR="003660C5" w:rsidRPr="00DD3F88">
        <w:rPr>
          <w:rFonts w:ascii="Bookman Old Style" w:eastAsia="Bookman Old Style" w:hAnsi="Bookman Old Style" w:cs="Bookman Old Style"/>
        </w:rPr>
        <w:t>ih sredstava za kupnju, gradnju, nadogradnju i dogradnju</w:t>
      </w:r>
      <w:r w:rsidRPr="00DD3F88">
        <w:rPr>
          <w:rFonts w:ascii="Bookman Old Style" w:eastAsia="Bookman Old Style" w:hAnsi="Bookman Old Style" w:cs="Bookman Old Style"/>
        </w:rPr>
        <w:t xml:space="preserve"> te su u tu svrhu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unu osigurana sredstva u iznosu </w:t>
      </w:r>
      <w:r w:rsidR="004863A2" w:rsidRPr="00DD3F88">
        <w:rPr>
          <w:rFonts w:ascii="Bookman Old Style" w:eastAsia="Arial" w:hAnsi="Bookman Old Style" w:cs="Arial"/>
          <w:b/>
        </w:rPr>
        <w:t>26.544,56 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D96A38" w:rsidRPr="00DD3F88" w:rsidRDefault="00D96A38" w:rsidP="00D96A3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D96A38" w:rsidP="00D96A38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1.1.10.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="00321BCD" w:rsidRPr="00DD3F88">
        <w:rPr>
          <w:rFonts w:ascii="Bookman Old Style" w:eastAsia="Bookman Old Style" w:hAnsi="Bookman Old Style" w:cs="Bookman Old Style"/>
          <w:b/>
        </w:rPr>
        <w:t>Sufinanciranje rušenja stambenih objekata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Sukladno Odluci o poticanju ure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enja nekretnina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un</w:t>
      </w:r>
      <w:r w:rsidR="00D96A38" w:rsidRPr="00DD3F88">
        <w:rPr>
          <w:rFonts w:ascii="Bookman Old Style" w:eastAsia="Bookman Old Style" w:hAnsi="Bookman Old Style" w:cs="Bookman Old Style"/>
        </w:rPr>
        <w:t xml:space="preserve">u su osigurana sredstva u iznosu </w:t>
      </w:r>
      <w:r w:rsidR="00D96A38" w:rsidRPr="00DD3F88">
        <w:rPr>
          <w:rFonts w:ascii="Bookman Old Style" w:eastAsia="Bookman Old Style" w:hAnsi="Bookman Old Style" w:cs="Bookman Old Style"/>
          <w:b/>
        </w:rPr>
        <w:t>3.981,68 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0B6353" w:rsidRDefault="000B6353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:rsidR="000B6353" w:rsidRDefault="000B6353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:rsidR="000B6353" w:rsidRPr="00DD3F88" w:rsidRDefault="000B6353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:rsidR="007E605F" w:rsidRPr="00DD3F88" w:rsidRDefault="007E605F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:rsidR="007E605F" w:rsidRPr="00DD3F88" w:rsidRDefault="006C2D91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lastRenderedPageBreak/>
        <w:t xml:space="preserve">         </w:t>
      </w:r>
      <w:r w:rsidR="00321BCD" w:rsidRPr="00DD3F88">
        <w:rPr>
          <w:rFonts w:ascii="Bookman Old Style" w:eastAsia="Bookman Old Style" w:hAnsi="Bookman Old Style" w:cs="Bookman Old Style"/>
          <w:b/>
        </w:rPr>
        <w:t>1.1.11. Uskrsnica i boži</w:t>
      </w:r>
      <w:r w:rsidR="00321BCD" w:rsidRPr="00DD3F88">
        <w:rPr>
          <w:rFonts w:ascii="Bookman Old Style" w:eastAsia="Calibri" w:hAnsi="Bookman Old Style" w:cs="Calibri"/>
          <w:b/>
        </w:rPr>
        <w:t>ć</w:t>
      </w:r>
      <w:r w:rsidR="00321BCD" w:rsidRPr="00DD3F88">
        <w:rPr>
          <w:rFonts w:ascii="Bookman Old Style" w:eastAsia="Bookman Old Style" w:hAnsi="Bookman Old Style" w:cs="Bookman Old Style"/>
          <w:b/>
        </w:rPr>
        <w:t>nica za umirovljenike</w:t>
      </w:r>
    </w:p>
    <w:p w:rsidR="007E605F" w:rsidRPr="00DD3F88" w:rsidRDefault="007E605F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ab/>
        <w:t>Svi umirovljenici s prebivalištem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imaju pravo na isplatu jednokratne nov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ane pomo</w:t>
      </w:r>
      <w:r w:rsidRPr="00DD3F88">
        <w:rPr>
          <w:rFonts w:ascii="Bookman Old Style" w:eastAsia="Calibri" w:hAnsi="Bookman Old Style" w:cs="Calibri"/>
        </w:rPr>
        <w:t>ć</w:t>
      </w:r>
      <w:r w:rsidR="00B10C8A" w:rsidRPr="00DD3F88">
        <w:rPr>
          <w:rFonts w:ascii="Bookman Old Style" w:eastAsia="Bookman Old Style" w:hAnsi="Bookman Old Style" w:cs="Bookman Old Style"/>
        </w:rPr>
        <w:t xml:space="preserve">i (uskrsnice) u iznosu od </w:t>
      </w:r>
      <w:r w:rsidR="00B10C8A" w:rsidRPr="000B6353">
        <w:rPr>
          <w:rFonts w:ascii="Bookman Old Style" w:eastAsia="Bookman Old Style" w:hAnsi="Bookman Old Style" w:cs="Bookman Old Style"/>
          <w:b/>
        </w:rPr>
        <w:t>26,54</w:t>
      </w:r>
      <w:r w:rsidRPr="000B6353">
        <w:rPr>
          <w:rFonts w:ascii="Bookman Old Style" w:eastAsia="Bookman Old Style" w:hAnsi="Bookman Old Style" w:cs="Bookman Old Style"/>
          <w:b/>
        </w:rPr>
        <w:t xml:space="preserve"> </w:t>
      </w:r>
      <w:r w:rsidR="00B10C8A" w:rsidRPr="000B6353">
        <w:rPr>
          <w:rFonts w:ascii="Bookman Old Style" w:eastAsia="Bookman Old Style" w:hAnsi="Bookman Old Style" w:cs="Bookman Old Style"/>
          <w:b/>
        </w:rPr>
        <w:t>eura</w:t>
      </w:r>
      <w:r w:rsidRPr="00DD3F88">
        <w:rPr>
          <w:rFonts w:ascii="Bookman Old Style" w:eastAsia="Bookman Old Style" w:hAnsi="Bookman Old Style" w:cs="Bookman Old Style"/>
        </w:rPr>
        <w:t xml:space="preserve"> te na isplatu jednokratne nov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ane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 (bo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nice) u iznosu od </w:t>
      </w:r>
      <w:r w:rsidR="000B6353" w:rsidRPr="000B6353">
        <w:rPr>
          <w:rFonts w:ascii="Bookman Old Style" w:eastAsia="Bookman Old Style" w:hAnsi="Bookman Old Style" w:cs="Bookman Old Style"/>
          <w:b/>
        </w:rPr>
        <w:t>26,</w:t>
      </w:r>
      <w:r w:rsidR="00B10C8A" w:rsidRPr="000B6353">
        <w:rPr>
          <w:rFonts w:ascii="Bookman Old Style" w:eastAsia="Bookman Old Style" w:hAnsi="Bookman Old Style" w:cs="Bookman Old Style"/>
          <w:b/>
        </w:rPr>
        <w:t>54</w:t>
      </w:r>
      <w:r w:rsidRPr="000B6353">
        <w:rPr>
          <w:rFonts w:ascii="Bookman Old Style" w:eastAsia="Bookman Old Style" w:hAnsi="Bookman Old Style" w:cs="Bookman Old Style"/>
          <w:b/>
        </w:rPr>
        <w:t xml:space="preserve"> </w:t>
      </w:r>
      <w:r w:rsidR="00B10C8A" w:rsidRPr="000B6353">
        <w:rPr>
          <w:rFonts w:ascii="Bookman Old Style" w:eastAsia="Bookman Old Style" w:hAnsi="Bookman Old Style" w:cs="Bookman Old Style"/>
          <w:b/>
        </w:rPr>
        <w:t>eura</w:t>
      </w:r>
      <w:r w:rsidRPr="000B6353">
        <w:rPr>
          <w:rFonts w:ascii="Bookman Old Style" w:eastAsia="Bookman Old Style" w:hAnsi="Bookman Old Style" w:cs="Bookman Old Style"/>
          <w:b/>
        </w:rPr>
        <w:t>.</w:t>
      </w:r>
      <w:r w:rsidRPr="00DD3F88">
        <w:rPr>
          <w:rFonts w:ascii="Bookman Old Style" w:eastAsia="Bookman Old Style" w:hAnsi="Bookman Old Style" w:cs="Bookman Old Style"/>
        </w:rPr>
        <w:t xml:space="preserve"> U tu svrhu osigurana su sredstva</w:t>
      </w:r>
      <w:r w:rsidR="00B10C8A" w:rsidRPr="00DD3F88">
        <w:rPr>
          <w:rFonts w:ascii="Bookman Old Style" w:eastAsia="Bookman Old Style" w:hAnsi="Bookman Old Style" w:cs="Bookman Old Style"/>
        </w:rPr>
        <w:t xml:space="preserve"> u  Proračunu u iznosu </w:t>
      </w:r>
      <w:r w:rsidR="00B10C8A" w:rsidRPr="00DD3F88">
        <w:rPr>
          <w:rFonts w:ascii="Bookman Old Style" w:eastAsia="Bookman Old Style" w:hAnsi="Bookman Old Style" w:cs="Bookman Old Style"/>
          <w:b/>
        </w:rPr>
        <w:t>27.208,18 eura</w:t>
      </w:r>
      <w:r w:rsidRPr="00DD3F88">
        <w:rPr>
          <w:rFonts w:ascii="Bookman Old Style" w:eastAsia="Bookman Old Style" w:hAnsi="Bookman Old Style" w:cs="Bookman Old Style"/>
          <w:b/>
        </w:rPr>
        <w:t>.</w:t>
      </w:r>
    </w:p>
    <w:p w:rsidR="007E605F" w:rsidRPr="00DD3F88" w:rsidRDefault="007E605F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:rsidR="007E605F" w:rsidRPr="00DD3F88" w:rsidRDefault="00321BCD" w:rsidP="00F2099A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II.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e se u „Službenom glasniku Koprivni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ko-kri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eva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ke 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upanije</w:t>
      </w:r>
      <w:r w:rsidRPr="00DD3F88">
        <w:rPr>
          <w:rFonts w:ascii="Bookman Old Style" w:eastAsia="Calibri" w:hAnsi="Bookman Old Style" w:cs="Calibri"/>
        </w:rPr>
        <w:t>“</w:t>
      </w:r>
      <w:r w:rsidRPr="00DD3F88">
        <w:rPr>
          <w:rFonts w:ascii="Bookman Old Style" w:eastAsia="Bookman Old Style" w:hAnsi="Bookman Old Style" w:cs="Bookman Old Style"/>
        </w:rPr>
        <w:t>, a stupa na snagu 1. sije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nja 202</w:t>
      </w:r>
      <w:r w:rsidRPr="00DD3F88">
        <w:rPr>
          <w:rFonts w:ascii="Bookman Old Style" w:eastAsia="Arial" w:hAnsi="Bookman Old Style" w:cs="Arial"/>
        </w:rPr>
        <w:t>3</w:t>
      </w:r>
      <w:r w:rsidRPr="00DD3F88">
        <w:rPr>
          <w:rFonts w:ascii="Bookman Old Style" w:eastAsia="Bookman Old Style" w:hAnsi="Bookman Old Style" w:cs="Bookman Old Style"/>
        </w:rPr>
        <w:t>. godine.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OP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INSKO VIJE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E OP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INE PETERANEC</w:t>
      </w:r>
    </w:p>
    <w:p w:rsidR="007E605F" w:rsidRPr="00DD3F88" w:rsidRDefault="007E605F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6B4367" w:rsidRDefault="000B635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4367">
        <w:rPr>
          <w:rFonts w:ascii="Bookman Old Style" w:eastAsia="Bookman Old Style" w:hAnsi="Bookman Old Style" w:cs="Bookman Old Style"/>
        </w:rPr>
        <w:t>KLASA: 402-05/22-01/</w:t>
      </w:r>
      <w:r w:rsidR="006B4367" w:rsidRPr="006B4367">
        <w:rPr>
          <w:rFonts w:ascii="Bookman Old Style" w:eastAsia="Bookman Old Style" w:hAnsi="Bookman Old Style" w:cs="Bookman Old Style"/>
        </w:rPr>
        <w:t>301</w:t>
      </w:r>
    </w:p>
    <w:p w:rsidR="007E605F" w:rsidRPr="006B4367" w:rsidRDefault="000B635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4367">
        <w:rPr>
          <w:rFonts w:ascii="Bookman Old Style" w:eastAsia="Bookman Old Style" w:hAnsi="Bookman Old Style" w:cs="Bookman Old Style"/>
        </w:rPr>
        <w:t>URBROJ: 2137-</w:t>
      </w:r>
      <w:r w:rsidR="00321BCD" w:rsidRPr="006B4367">
        <w:rPr>
          <w:rFonts w:ascii="Bookman Old Style" w:eastAsia="Bookman Old Style" w:hAnsi="Bookman Old Style" w:cs="Bookman Old Style"/>
        </w:rPr>
        <w:t>12-</w:t>
      </w:r>
      <w:r w:rsidRPr="006B4367">
        <w:rPr>
          <w:rFonts w:ascii="Bookman Old Style" w:eastAsia="Bookman Old Style" w:hAnsi="Bookman Old Style" w:cs="Bookman Old Style"/>
        </w:rPr>
        <w:t>02-22</w:t>
      </w:r>
      <w:r w:rsidR="00321BCD" w:rsidRPr="006B4367">
        <w:rPr>
          <w:rFonts w:ascii="Bookman Old Style" w:eastAsia="Bookman Old Style" w:hAnsi="Bookman Old Style" w:cs="Bookman Old Style"/>
        </w:rPr>
        <w:t>-1</w:t>
      </w:r>
    </w:p>
    <w:p w:rsidR="007E605F" w:rsidRPr="006B4367" w:rsidRDefault="006B436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4367">
        <w:rPr>
          <w:rFonts w:ascii="Bookman Old Style" w:eastAsia="Bookman Old Style" w:hAnsi="Bookman Old Style" w:cs="Bookman Old Style"/>
        </w:rPr>
        <w:t>Peteranec, 20</w:t>
      </w:r>
      <w:r w:rsidR="00321BCD" w:rsidRPr="006B4367">
        <w:rPr>
          <w:rFonts w:ascii="Bookman Old Style" w:eastAsia="Bookman Old Style" w:hAnsi="Bookman Old Style" w:cs="Bookman Old Style"/>
        </w:rPr>
        <w:t>. prosinca 202</w:t>
      </w:r>
      <w:r w:rsidR="00321BCD" w:rsidRPr="006B4367">
        <w:rPr>
          <w:rFonts w:ascii="Bookman Old Style" w:eastAsia="Calibri" w:hAnsi="Bookman Old Style" w:cs="Calibri"/>
        </w:rPr>
        <w:t>2</w:t>
      </w:r>
      <w:r w:rsidR="00321BCD" w:rsidRPr="006B4367">
        <w:rPr>
          <w:rFonts w:ascii="Bookman Old Style" w:eastAsia="Bookman Old Style" w:hAnsi="Bookman Old Style" w:cs="Bookman Old Style"/>
        </w:rPr>
        <w:t>.</w:t>
      </w:r>
    </w:p>
    <w:p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  <w:b/>
        </w:rPr>
        <w:t>PREDSJEDNICA:</w:t>
      </w:r>
    </w:p>
    <w:p w:rsidR="007E605F" w:rsidRPr="00DD3F88" w:rsidRDefault="000B6353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 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  Ivana Dombaj </w:t>
      </w:r>
      <w:r w:rsidR="00321BCD" w:rsidRPr="00DD3F88">
        <w:rPr>
          <w:rFonts w:ascii="Bookman Old Style" w:eastAsia="Calibri" w:hAnsi="Bookman Old Style" w:cs="Calibri"/>
          <w:b/>
        </w:rPr>
        <w:t>Č</w:t>
      </w:r>
      <w:r w:rsidR="00321BCD" w:rsidRPr="00DD3F88">
        <w:rPr>
          <w:rFonts w:ascii="Bookman Old Style" w:eastAsia="Bookman Old Style" w:hAnsi="Bookman Old Style" w:cs="Bookman Old Style"/>
          <w:b/>
        </w:rPr>
        <w:t>i</w:t>
      </w:r>
      <w:r w:rsidR="00321BCD" w:rsidRPr="00DD3F88">
        <w:rPr>
          <w:rFonts w:ascii="Bookman Old Style" w:eastAsia="Calibri" w:hAnsi="Bookman Old Style" w:cs="Calibri"/>
          <w:b/>
        </w:rPr>
        <w:t>ž</w:t>
      </w:r>
      <w:r w:rsidR="00321BCD" w:rsidRPr="00DD3F88">
        <w:rPr>
          <w:rFonts w:ascii="Bookman Old Style" w:eastAsia="Bookman Old Style" w:hAnsi="Bookman Old Style" w:cs="Bookman Old Style"/>
          <w:b/>
        </w:rPr>
        <w:t>mak</w:t>
      </w:r>
      <w:r w:rsidR="006B4367">
        <w:rPr>
          <w:rFonts w:ascii="Bookman Old Style" w:eastAsia="Bookman Old Style" w:hAnsi="Bookman Old Style" w:cs="Bookman Old Style"/>
          <w:b/>
        </w:rPr>
        <w:t>, v.r.</w:t>
      </w:r>
      <w:bookmarkStart w:id="0" w:name="_GoBack"/>
      <w:bookmarkEnd w:id="0"/>
    </w:p>
    <w:sectPr w:rsidR="007E605F" w:rsidRPr="00DD3F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E1" w:rsidRDefault="007719E1" w:rsidP="008036CF">
      <w:pPr>
        <w:spacing w:after="0" w:line="240" w:lineRule="auto"/>
      </w:pPr>
      <w:r>
        <w:separator/>
      </w:r>
    </w:p>
  </w:endnote>
  <w:endnote w:type="continuationSeparator" w:id="0">
    <w:p w:rsidR="007719E1" w:rsidRDefault="007719E1" w:rsidP="0080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CF" w:rsidRDefault="008036CF">
    <w:pPr>
      <w:pStyle w:val="Podnoje"/>
    </w:pPr>
    <w:r>
      <w:t>Fiksni tečaj konverzije: 7.53450</w:t>
    </w:r>
  </w:p>
  <w:p w:rsidR="008036CF" w:rsidRDefault="008036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E1" w:rsidRDefault="007719E1" w:rsidP="008036CF">
      <w:pPr>
        <w:spacing w:after="0" w:line="240" w:lineRule="auto"/>
      </w:pPr>
      <w:r>
        <w:separator/>
      </w:r>
    </w:p>
  </w:footnote>
  <w:footnote w:type="continuationSeparator" w:id="0">
    <w:p w:rsidR="007719E1" w:rsidRDefault="007719E1" w:rsidP="0080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FE8"/>
    <w:multiLevelType w:val="multilevel"/>
    <w:tmpl w:val="60668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5D52"/>
    <w:multiLevelType w:val="multilevel"/>
    <w:tmpl w:val="D9425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449AB"/>
    <w:multiLevelType w:val="multilevel"/>
    <w:tmpl w:val="CB087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E5D83"/>
    <w:multiLevelType w:val="multilevel"/>
    <w:tmpl w:val="5C488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E0824"/>
    <w:multiLevelType w:val="multilevel"/>
    <w:tmpl w:val="F9A6F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C30000"/>
    <w:multiLevelType w:val="multilevel"/>
    <w:tmpl w:val="7D546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D2533"/>
    <w:multiLevelType w:val="multilevel"/>
    <w:tmpl w:val="BEDEC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66A31"/>
    <w:multiLevelType w:val="multilevel"/>
    <w:tmpl w:val="5726E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09265D"/>
    <w:multiLevelType w:val="multilevel"/>
    <w:tmpl w:val="F84E5D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B55A93"/>
    <w:multiLevelType w:val="multilevel"/>
    <w:tmpl w:val="106C4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CE6666"/>
    <w:multiLevelType w:val="multilevel"/>
    <w:tmpl w:val="56AC8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FF2296"/>
    <w:multiLevelType w:val="multilevel"/>
    <w:tmpl w:val="257A2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5F"/>
    <w:rsid w:val="00073AAB"/>
    <w:rsid w:val="00092553"/>
    <w:rsid w:val="000B6353"/>
    <w:rsid w:val="00102BBE"/>
    <w:rsid w:val="00112AF8"/>
    <w:rsid w:val="00146596"/>
    <w:rsid w:val="002D50C8"/>
    <w:rsid w:val="003001A7"/>
    <w:rsid w:val="00321BCD"/>
    <w:rsid w:val="003345AA"/>
    <w:rsid w:val="003660C5"/>
    <w:rsid w:val="00455E78"/>
    <w:rsid w:val="004863A2"/>
    <w:rsid w:val="004A1F54"/>
    <w:rsid w:val="004B6FAC"/>
    <w:rsid w:val="004C3A18"/>
    <w:rsid w:val="00505618"/>
    <w:rsid w:val="00555542"/>
    <w:rsid w:val="005F1A00"/>
    <w:rsid w:val="00612682"/>
    <w:rsid w:val="006B4367"/>
    <w:rsid w:val="006C2D91"/>
    <w:rsid w:val="007250D6"/>
    <w:rsid w:val="00760D72"/>
    <w:rsid w:val="007719E1"/>
    <w:rsid w:val="00776CC1"/>
    <w:rsid w:val="00786A28"/>
    <w:rsid w:val="007D7E18"/>
    <w:rsid w:val="007E2BEB"/>
    <w:rsid w:val="007E605F"/>
    <w:rsid w:val="008036CF"/>
    <w:rsid w:val="0081252D"/>
    <w:rsid w:val="008626A6"/>
    <w:rsid w:val="00877422"/>
    <w:rsid w:val="008F6F1A"/>
    <w:rsid w:val="009B60E2"/>
    <w:rsid w:val="00B10C8A"/>
    <w:rsid w:val="00B44E14"/>
    <w:rsid w:val="00B628DF"/>
    <w:rsid w:val="00B81A95"/>
    <w:rsid w:val="00BD43A2"/>
    <w:rsid w:val="00D07D45"/>
    <w:rsid w:val="00D96A38"/>
    <w:rsid w:val="00DC29C0"/>
    <w:rsid w:val="00DD3F88"/>
    <w:rsid w:val="00E76C51"/>
    <w:rsid w:val="00EE0BAC"/>
    <w:rsid w:val="00F2099A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142D"/>
  <w15:docId w15:val="{9F93D75A-BDD6-4575-992D-12F5F76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6CF"/>
  </w:style>
  <w:style w:type="paragraph" w:styleId="Podnoje">
    <w:name w:val="footer"/>
    <w:basedOn w:val="Normal"/>
    <w:link w:val="PodnojeChar"/>
    <w:uiPriority w:val="99"/>
    <w:unhideWhenUsed/>
    <w:rsid w:val="0080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6CF"/>
  </w:style>
  <w:style w:type="paragraph" w:styleId="Tekstbalonia">
    <w:name w:val="Balloon Text"/>
    <w:basedOn w:val="Normal"/>
    <w:link w:val="TekstbaloniaChar"/>
    <w:uiPriority w:val="99"/>
    <w:semiHidden/>
    <w:unhideWhenUsed/>
    <w:rsid w:val="00092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Pročelnica</dc:creator>
  <cp:lastModifiedBy>Pročelnica</cp:lastModifiedBy>
  <cp:revision>8</cp:revision>
  <cp:lastPrinted>2022-12-23T12:05:00Z</cp:lastPrinted>
  <dcterms:created xsi:type="dcterms:W3CDTF">2022-12-16T15:00:00Z</dcterms:created>
  <dcterms:modified xsi:type="dcterms:W3CDTF">2022-12-23T12:05:00Z</dcterms:modified>
</cp:coreProperties>
</file>