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6D4A" w14:textId="77777777" w:rsidR="002368F4" w:rsidRPr="00F67FF4" w:rsidRDefault="002368F4" w:rsidP="002368F4">
      <w:pPr>
        <w:pStyle w:val="Bezproreda"/>
        <w:ind w:left="708" w:firstLine="708"/>
        <w:rPr>
          <w:rFonts w:ascii="Bookman Old Style" w:hAnsi="Bookman Old Style"/>
        </w:rPr>
      </w:pPr>
      <w:r w:rsidRPr="00F67FF4">
        <w:rPr>
          <w:rFonts w:ascii="Bookman Old Style" w:hAnsi="Bookman Old Style"/>
        </w:rPr>
        <w:t xml:space="preserve">    </w:t>
      </w:r>
      <w:r w:rsidRPr="00F67FF4">
        <w:rPr>
          <w:rFonts w:ascii="Bookman Old Style" w:hAnsi="Bookman Old Style"/>
          <w:noProof/>
        </w:rPr>
        <w:drawing>
          <wp:inline distT="0" distB="0" distL="0" distR="0" wp14:anchorId="1927C247" wp14:editId="2554E1D4">
            <wp:extent cx="381000" cy="542925"/>
            <wp:effectExtent l="0" t="0" r="0" b="9525"/>
            <wp:docPr id="2028178235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FF4">
        <w:rPr>
          <w:rFonts w:ascii="Bookman Old Style" w:hAnsi="Bookman Old Style"/>
        </w:rPr>
        <w:t xml:space="preserve"> </w:t>
      </w:r>
    </w:p>
    <w:p w14:paraId="00FD8AA0" w14:textId="77777777" w:rsidR="002368F4" w:rsidRPr="00F67FF4" w:rsidRDefault="002368F4" w:rsidP="002368F4">
      <w:pPr>
        <w:pStyle w:val="Bezproreda"/>
        <w:ind w:left="708" w:firstLine="708"/>
        <w:rPr>
          <w:rFonts w:ascii="Bookman Old Style" w:hAnsi="Bookman Old Style"/>
        </w:rPr>
      </w:pPr>
    </w:p>
    <w:p w14:paraId="19BBCE54" w14:textId="77777777" w:rsidR="002368F4" w:rsidRPr="00F67FF4" w:rsidRDefault="002368F4" w:rsidP="002368F4">
      <w:pPr>
        <w:pStyle w:val="Bezproreda"/>
        <w:ind w:firstLine="708"/>
        <w:rPr>
          <w:rFonts w:ascii="Bookman Old Style" w:hAnsi="Bookman Old Style"/>
          <w:b/>
        </w:rPr>
      </w:pPr>
      <w:r w:rsidRPr="00F67FF4">
        <w:rPr>
          <w:rFonts w:ascii="Bookman Old Style" w:hAnsi="Bookman Old Style"/>
          <w:b/>
        </w:rPr>
        <w:t xml:space="preserve">     Republika Hrvatska</w:t>
      </w:r>
    </w:p>
    <w:p w14:paraId="54E73AD1" w14:textId="77777777" w:rsidR="002368F4" w:rsidRPr="00F67FF4" w:rsidRDefault="002368F4" w:rsidP="002368F4">
      <w:pPr>
        <w:pStyle w:val="Bezproreda"/>
        <w:rPr>
          <w:rFonts w:ascii="Bookman Old Style" w:hAnsi="Bookman Old Style"/>
          <w:b/>
        </w:rPr>
      </w:pPr>
      <w:r w:rsidRPr="00F67FF4">
        <w:rPr>
          <w:rFonts w:ascii="Bookman Old Style" w:hAnsi="Bookman Old Style"/>
          <w:b/>
        </w:rPr>
        <w:t>KOPRIVNIČKO-KRIŽEVAČKA ŽUPANIJA</w:t>
      </w:r>
    </w:p>
    <w:p w14:paraId="45C84226" w14:textId="77777777" w:rsidR="002368F4" w:rsidRPr="00F67FF4" w:rsidRDefault="002368F4" w:rsidP="002368F4">
      <w:pPr>
        <w:pStyle w:val="Bezproreda"/>
        <w:rPr>
          <w:rFonts w:ascii="Bookman Old Style" w:hAnsi="Bookman Old Style"/>
          <w:b/>
        </w:rPr>
      </w:pPr>
      <w:r w:rsidRPr="00F67FF4">
        <w:rPr>
          <w:rFonts w:ascii="Bookman Old Style" w:hAnsi="Bookman Old Style"/>
          <w:b/>
        </w:rPr>
        <w:tab/>
        <w:t xml:space="preserve">    OPĆINA PETERANEC</w:t>
      </w:r>
    </w:p>
    <w:p w14:paraId="2E9E8246" w14:textId="77777777" w:rsidR="002368F4" w:rsidRPr="00F67FF4" w:rsidRDefault="002368F4" w:rsidP="002368F4">
      <w:pPr>
        <w:pStyle w:val="Bezproreda"/>
        <w:rPr>
          <w:rFonts w:ascii="Bookman Old Style" w:hAnsi="Bookman Old Style"/>
          <w:b/>
        </w:rPr>
      </w:pPr>
      <w:r w:rsidRPr="00F67FF4">
        <w:rPr>
          <w:rFonts w:ascii="Bookman Old Style" w:hAnsi="Bookman Old Style"/>
          <w:b/>
        </w:rPr>
        <w:tab/>
        <w:t xml:space="preserve">       Općinsko vijeće</w:t>
      </w:r>
    </w:p>
    <w:p w14:paraId="11F88270" w14:textId="77777777" w:rsidR="002368F4" w:rsidRPr="00F67FF4" w:rsidRDefault="002368F4" w:rsidP="002368F4">
      <w:pPr>
        <w:pStyle w:val="Bezproreda"/>
        <w:rPr>
          <w:rFonts w:ascii="Bookman Old Style" w:hAnsi="Bookman Old Style"/>
        </w:rPr>
      </w:pPr>
    </w:p>
    <w:p w14:paraId="05B0AF59" w14:textId="77777777" w:rsidR="002368F4" w:rsidRPr="00F67FF4" w:rsidRDefault="002368F4" w:rsidP="002368F4">
      <w:pPr>
        <w:pStyle w:val="Bezproreda"/>
        <w:rPr>
          <w:rFonts w:ascii="Bookman Old Style" w:hAnsi="Bookman Old Style"/>
        </w:rPr>
      </w:pPr>
      <w:r w:rsidRPr="00F67FF4">
        <w:rPr>
          <w:rFonts w:ascii="Bookman Old Style" w:hAnsi="Bookman Old Style"/>
        </w:rPr>
        <w:t>KLASA: 024-02/25-</w:t>
      </w:r>
      <w:r w:rsidRPr="005D37E4">
        <w:rPr>
          <w:rFonts w:ascii="Bookman Old Style" w:hAnsi="Bookman Old Style"/>
          <w:color w:val="000000" w:themeColor="text1"/>
        </w:rPr>
        <w:t>01/05</w:t>
      </w:r>
    </w:p>
    <w:p w14:paraId="6643A6B2" w14:textId="77777777" w:rsidR="002368F4" w:rsidRPr="00F67FF4" w:rsidRDefault="002368F4" w:rsidP="002368F4">
      <w:pPr>
        <w:pStyle w:val="Bezproreda"/>
        <w:rPr>
          <w:rFonts w:ascii="Bookman Old Style" w:hAnsi="Bookman Old Style"/>
        </w:rPr>
      </w:pPr>
      <w:r w:rsidRPr="00F67FF4">
        <w:rPr>
          <w:rFonts w:ascii="Bookman Old Style" w:hAnsi="Bookman Old Style"/>
        </w:rPr>
        <w:t>URBROJ: 2137-12-02-25-1</w:t>
      </w:r>
    </w:p>
    <w:p w14:paraId="4C5EF1CD" w14:textId="77777777" w:rsidR="002368F4" w:rsidRPr="00F67FF4" w:rsidRDefault="002368F4" w:rsidP="002368F4">
      <w:pPr>
        <w:pStyle w:val="Bezproreda"/>
        <w:rPr>
          <w:rFonts w:ascii="Bookman Old Style" w:hAnsi="Bookman Old Style"/>
        </w:rPr>
      </w:pPr>
      <w:r w:rsidRPr="00F67FF4">
        <w:rPr>
          <w:rFonts w:ascii="Bookman Old Style" w:hAnsi="Bookman Old Style"/>
        </w:rPr>
        <w:t xml:space="preserve">Peteranec, </w:t>
      </w:r>
      <w:r>
        <w:rPr>
          <w:rFonts w:ascii="Bookman Old Style" w:hAnsi="Bookman Old Style"/>
        </w:rPr>
        <w:t>12.</w:t>
      </w:r>
      <w:r w:rsidRPr="00F67FF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rujna</w:t>
      </w:r>
      <w:r w:rsidRPr="00F67FF4">
        <w:rPr>
          <w:rFonts w:ascii="Bookman Old Style" w:hAnsi="Bookman Old Style"/>
        </w:rPr>
        <w:t xml:space="preserve"> 2025.</w:t>
      </w:r>
    </w:p>
    <w:p w14:paraId="716F17F7" w14:textId="77777777" w:rsidR="002368F4" w:rsidRPr="00F67FF4" w:rsidRDefault="002368F4" w:rsidP="002368F4">
      <w:pPr>
        <w:pStyle w:val="Bezproreda"/>
        <w:rPr>
          <w:rFonts w:ascii="Bookman Old Style" w:hAnsi="Bookman Old Style"/>
          <w:color w:val="FF0000"/>
        </w:rPr>
      </w:pPr>
    </w:p>
    <w:p w14:paraId="4DF75E68" w14:textId="5E79C6DA" w:rsidR="002368F4" w:rsidRPr="00F67FF4" w:rsidRDefault="002368F4" w:rsidP="002368F4">
      <w:pPr>
        <w:pStyle w:val="Bezproreda"/>
        <w:ind w:firstLine="708"/>
        <w:jc w:val="both"/>
        <w:rPr>
          <w:rFonts w:ascii="Bookman Old Style" w:hAnsi="Bookman Old Style"/>
        </w:rPr>
      </w:pPr>
      <w:r w:rsidRPr="00F67FF4">
        <w:rPr>
          <w:rFonts w:ascii="Bookman Old Style" w:hAnsi="Bookman Old Style"/>
        </w:rPr>
        <w:t>Na temelju članka 33. Statuta Općine Peteranec („Službeni glasnik Koprivničko-križevačke županije“ broj 6/13., 4/18., 4/20., 4/21</w:t>
      </w:r>
      <w:r w:rsidR="002102EF">
        <w:rPr>
          <w:rFonts w:ascii="Bookman Old Style" w:hAnsi="Bookman Old Style"/>
        </w:rPr>
        <w:t xml:space="preserve">., </w:t>
      </w:r>
      <w:r w:rsidRPr="00F67FF4">
        <w:rPr>
          <w:rFonts w:ascii="Bookman Old Style" w:hAnsi="Bookman Old Style"/>
        </w:rPr>
        <w:t>26/23. – pročišćeni tekst</w:t>
      </w:r>
      <w:r w:rsidR="002102EF">
        <w:rPr>
          <w:rFonts w:ascii="Bookman Old Style" w:hAnsi="Bookman Old Style"/>
        </w:rPr>
        <w:t xml:space="preserve"> i</w:t>
      </w:r>
      <w:r w:rsidRPr="00F67FF4">
        <w:rPr>
          <w:rFonts w:ascii="Bookman Old Style" w:hAnsi="Bookman Old Style"/>
        </w:rPr>
        <w:t xml:space="preserve"> 7/25) i članka 11. Poslovnika Općinskog vijeća Općine Peteranec („Službeni glasnik Koprivničko-križevačke županije“ broj 15/09., 6/13., 10/14., 7/20., 5/21., 26/23. – pročišćeni tekst) sazivam</w:t>
      </w:r>
      <w:r>
        <w:rPr>
          <w:rFonts w:ascii="Bookman Old Style" w:hAnsi="Bookman Old Style"/>
        </w:rPr>
        <w:t>: 3</w:t>
      </w:r>
      <w:r w:rsidRPr="00F67FF4">
        <w:rPr>
          <w:rFonts w:ascii="Bookman Old Style" w:hAnsi="Bookman Old Style"/>
        </w:rPr>
        <w:t>. sjednicu Općinskog vijeća Općine Peteranec koja će se održati u Vijećnici općine Peteranec, u Peterancu, na adresi Matije Gupca 13, dana</w:t>
      </w:r>
    </w:p>
    <w:p w14:paraId="25EDA967" w14:textId="77777777" w:rsidR="002368F4" w:rsidRPr="00F67FF4" w:rsidRDefault="002368F4" w:rsidP="002368F4">
      <w:pPr>
        <w:pStyle w:val="Bezproreda"/>
        <w:ind w:firstLine="708"/>
        <w:jc w:val="both"/>
        <w:rPr>
          <w:rFonts w:ascii="Bookman Old Style" w:hAnsi="Bookman Old Style"/>
        </w:rPr>
      </w:pPr>
    </w:p>
    <w:p w14:paraId="2988A44B" w14:textId="77777777" w:rsidR="002368F4" w:rsidRPr="004D6E38" w:rsidRDefault="002368F4" w:rsidP="002368F4">
      <w:pPr>
        <w:pStyle w:val="Bezproreda"/>
        <w:jc w:val="center"/>
        <w:rPr>
          <w:rFonts w:ascii="Bookman Old Style" w:hAnsi="Bookman Old Style"/>
          <w:b/>
          <w:bCs/>
          <w:i/>
          <w:iCs/>
          <w:color w:val="FF0000"/>
          <w:u w:val="single"/>
        </w:rPr>
      </w:pPr>
      <w:r>
        <w:rPr>
          <w:rFonts w:ascii="Bookman Old Style" w:hAnsi="Bookman Old Style"/>
          <w:b/>
          <w:bCs/>
          <w:i/>
          <w:iCs/>
          <w:u w:val="single"/>
        </w:rPr>
        <w:t>15</w:t>
      </w:r>
      <w:r w:rsidRPr="00F67FF4">
        <w:rPr>
          <w:rFonts w:ascii="Bookman Old Style" w:hAnsi="Bookman Old Style"/>
          <w:b/>
          <w:bCs/>
          <w:i/>
          <w:iCs/>
          <w:u w:val="single"/>
        </w:rPr>
        <w:t xml:space="preserve">. </w:t>
      </w:r>
      <w:r>
        <w:rPr>
          <w:rFonts w:ascii="Bookman Old Style" w:hAnsi="Bookman Old Style"/>
          <w:b/>
          <w:bCs/>
          <w:i/>
          <w:iCs/>
          <w:u w:val="single"/>
        </w:rPr>
        <w:t>rujna</w:t>
      </w:r>
      <w:r w:rsidRPr="00F67FF4">
        <w:rPr>
          <w:rFonts w:ascii="Bookman Old Style" w:hAnsi="Bookman Old Style"/>
          <w:b/>
          <w:bCs/>
          <w:i/>
          <w:iCs/>
          <w:u w:val="single"/>
        </w:rPr>
        <w:t xml:space="preserve">  2025. godine (ponedjeljak) s početkom u </w:t>
      </w:r>
      <w:r w:rsidRPr="00AE6D35">
        <w:rPr>
          <w:rFonts w:ascii="Bookman Old Style" w:hAnsi="Bookman Old Style"/>
          <w:b/>
          <w:bCs/>
          <w:i/>
          <w:iCs/>
          <w:u w:val="single"/>
        </w:rPr>
        <w:t>18:00 sati</w:t>
      </w:r>
    </w:p>
    <w:p w14:paraId="7A139CD8" w14:textId="77777777" w:rsidR="002368F4" w:rsidRPr="00F67FF4" w:rsidRDefault="002368F4" w:rsidP="002368F4">
      <w:pPr>
        <w:pStyle w:val="Bezproreda"/>
        <w:rPr>
          <w:rFonts w:ascii="Bookman Old Style" w:hAnsi="Bookman Old Style"/>
          <w:b/>
          <w:bCs/>
          <w:u w:val="single"/>
        </w:rPr>
      </w:pPr>
    </w:p>
    <w:p w14:paraId="5D75153C" w14:textId="77777777" w:rsidR="002368F4" w:rsidRPr="00F67FF4" w:rsidRDefault="002368F4" w:rsidP="002368F4">
      <w:pPr>
        <w:pStyle w:val="Bezproreda"/>
        <w:jc w:val="both"/>
        <w:rPr>
          <w:rFonts w:ascii="Bookman Old Style" w:hAnsi="Bookman Old Style"/>
        </w:rPr>
      </w:pPr>
      <w:r w:rsidRPr="00F67FF4">
        <w:rPr>
          <w:rFonts w:ascii="Bookman Old Style" w:hAnsi="Bookman Old Style"/>
        </w:rPr>
        <w:tab/>
        <w:t>Za sjednicu predlažem sljedeći</w:t>
      </w:r>
    </w:p>
    <w:p w14:paraId="6FBC87EB" w14:textId="77777777" w:rsidR="002368F4" w:rsidRPr="00F67FF4" w:rsidRDefault="002368F4" w:rsidP="002368F4">
      <w:pPr>
        <w:pStyle w:val="Tijeloteksta"/>
        <w:jc w:val="center"/>
        <w:rPr>
          <w:sz w:val="22"/>
          <w:szCs w:val="22"/>
        </w:rPr>
      </w:pPr>
      <w:r w:rsidRPr="00F67FF4">
        <w:rPr>
          <w:sz w:val="22"/>
          <w:szCs w:val="22"/>
        </w:rPr>
        <w:t xml:space="preserve">   </w:t>
      </w:r>
    </w:p>
    <w:p w14:paraId="2EB73C81" w14:textId="77777777" w:rsidR="002368F4" w:rsidRPr="00F67FF4" w:rsidRDefault="002368F4" w:rsidP="002368F4">
      <w:pPr>
        <w:pStyle w:val="Tijeloteksta"/>
        <w:jc w:val="center"/>
        <w:rPr>
          <w:b/>
          <w:sz w:val="22"/>
          <w:szCs w:val="22"/>
        </w:rPr>
      </w:pPr>
      <w:r w:rsidRPr="00F67FF4">
        <w:rPr>
          <w:b/>
          <w:sz w:val="22"/>
          <w:szCs w:val="22"/>
        </w:rPr>
        <w:t>D N E V N I   R E D:</w:t>
      </w:r>
    </w:p>
    <w:p w14:paraId="4698FDB3" w14:textId="77777777" w:rsidR="002368F4" w:rsidRPr="00F67FF4" w:rsidRDefault="002368F4" w:rsidP="002368F4">
      <w:pPr>
        <w:pStyle w:val="Tijeloteksta"/>
        <w:jc w:val="center"/>
        <w:rPr>
          <w:b/>
          <w:sz w:val="22"/>
          <w:szCs w:val="22"/>
        </w:rPr>
      </w:pPr>
    </w:p>
    <w:p w14:paraId="764997E3" w14:textId="77777777" w:rsidR="002368F4" w:rsidRPr="00F67FF4" w:rsidRDefault="002368F4" w:rsidP="002368F4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F67FF4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Prihvaćanje Zapisnika s 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2.</w:t>
      </w:r>
      <w:r w:rsidRPr="00F67FF4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sjednice Općinskog vijeća Općine Peteranec održane </w:t>
      </w:r>
      <w:r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30</w:t>
      </w:r>
      <w:r w:rsidRPr="00F67FF4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. lipnja 2025. godine;</w:t>
      </w:r>
    </w:p>
    <w:p w14:paraId="0054D3D5" w14:textId="77777777" w:rsidR="002368F4" w:rsidRDefault="002368F4" w:rsidP="002368F4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Donošenje Polugodišnjeg izvještaja o izvršenju Proračuna Općine Peteranec za 2025. godinu;</w:t>
      </w:r>
    </w:p>
    <w:p w14:paraId="514F494D" w14:textId="77777777" w:rsidR="002368F4" w:rsidRPr="00F04A13" w:rsidRDefault="002368F4" w:rsidP="002368F4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>
        <w:rPr>
          <w:rStyle w:val="FontStyle15"/>
          <w:rFonts w:ascii="Bookman Old Style" w:hAnsi="Bookman Old Style" w:cs="Times New Roman"/>
          <w:sz w:val="22"/>
          <w:szCs w:val="22"/>
        </w:rPr>
        <w:t>Donošenje Zaključka o usvajanju Izvješća o radu općinskog načelnika Općine Peteranec za razdoblje od 1. siječanja 2025. godine do 30. lipnja 2025. godine.;</w:t>
      </w:r>
    </w:p>
    <w:p w14:paraId="69BBEE48" w14:textId="77777777" w:rsidR="002368F4" w:rsidRPr="00E109F7" w:rsidRDefault="002368F4" w:rsidP="002368F4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</w:rPr>
      </w:pPr>
      <w:r w:rsidRPr="005560B4">
        <w:rPr>
          <w:rStyle w:val="FontStyle15"/>
          <w:rFonts w:ascii="Bookman Old Style" w:hAnsi="Bookman Old Style" w:cs="Times New Roman"/>
          <w:sz w:val="22"/>
          <w:szCs w:val="22"/>
        </w:rPr>
        <w:t xml:space="preserve"> Donošenje Odluke </w:t>
      </w:r>
      <w:r>
        <w:rPr>
          <w:rFonts w:ascii="Bookman Old Style" w:hAnsi="Bookman Old Style" w:cs="Times New Roman"/>
        </w:rPr>
        <w:t xml:space="preserve">o isplati jednokratne novčane naknade (božićnice) zajamčene minimalne naknade starijima od 65. godina, </w:t>
      </w:r>
      <w:r w:rsidRPr="005560B4">
        <w:rPr>
          <w:rFonts w:ascii="Bookman Old Style" w:hAnsi="Bookman Old Style" w:cs="Arial"/>
          <w:lang w:eastAsia="en-US"/>
        </w:rPr>
        <w:t xml:space="preserve">korisnicima nacionalne naknade za starije osobe i mještanima Općine Peteranec starijima od 65. godina života bez primanja </w:t>
      </w:r>
      <w:r>
        <w:rPr>
          <w:rFonts w:ascii="Bookman Old Style" w:hAnsi="Bookman Old Style" w:cs="Arial"/>
          <w:lang w:eastAsia="en-US"/>
        </w:rPr>
        <w:t>;</w:t>
      </w:r>
    </w:p>
    <w:p w14:paraId="69B12A2D" w14:textId="77777777" w:rsidR="002368F4" w:rsidRDefault="002368F4" w:rsidP="002368F4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5560B4">
        <w:rPr>
          <w:rStyle w:val="FontStyle15"/>
          <w:rFonts w:ascii="Bookman Old Style" w:hAnsi="Bookman Old Style" w:cs="Times New Roman"/>
          <w:sz w:val="22"/>
          <w:szCs w:val="22"/>
        </w:rPr>
        <w:t>Donošenje Odluke o isplati jednokratne novčane naknade (božićnice) učenicima polaznicima srednjoškolskog obrazovanja s prebivalištem na području Općine Peteranec u 2025. godini;</w:t>
      </w:r>
    </w:p>
    <w:p w14:paraId="4CAC0160" w14:textId="3BBBEC83" w:rsidR="002368F4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>Donošenje Odluke o osnivanju Povjerenstva za procjenu šteta od prirodnih nepogoda na području Općine Peteranec 2025.;</w:t>
      </w:r>
    </w:p>
    <w:p w14:paraId="7DBD9178" w14:textId="77777777" w:rsidR="002368F4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>Donošenje Odluke o imenovanju Povjerenstva za uvođenje u posjed na poljoprivredno zemljište u vlasništvu Republike Hrvatske na području Općine Peteranec;</w:t>
      </w:r>
    </w:p>
    <w:p w14:paraId="6C82A160" w14:textId="77777777" w:rsidR="002368F4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>Donošenje Odluke o izmjeni Odluke o naknadama za korištenje vatrogasnih i društvenih domova na području Općine Peteranec;</w:t>
      </w:r>
    </w:p>
    <w:p w14:paraId="6F9D6B3B" w14:textId="77777777" w:rsidR="00A004E5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>Donošenje Odluke o izmjeni Odluke o upravljanju grobljima na području Općine Peteranec;</w:t>
      </w:r>
    </w:p>
    <w:p w14:paraId="4602BDF2" w14:textId="0F209268" w:rsidR="002368F4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lastRenderedPageBreak/>
        <w:t>Donošenje Odluke o izgledu i sadržaju iskaznice i službene odore komunalnog redara Općine Peteranec;</w:t>
      </w:r>
    </w:p>
    <w:p w14:paraId="15A89B71" w14:textId="77777777" w:rsidR="00A004E5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>Donošenje Odluke o usvajanju Plana djelovanje civilne zaštite Općine Peteranec (sa prilozima);</w:t>
      </w:r>
    </w:p>
    <w:p w14:paraId="7A20A289" w14:textId="77777777" w:rsidR="00A004E5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>Donošenje Odluke o naknadi za rad članovima Općinskog vijeća Općine Peteranec za prisustvovanje sjednicama Općinskog vijeća;</w:t>
      </w:r>
    </w:p>
    <w:p w14:paraId="713E4E6A" w14:textId="77777777" w:rsidR="00A004E5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 xml:space="preserve">Razmatranje i donošenje Odluke o ponudi HABOR-a za Općinu Peteranec; </w:t>
      </w:r>
    </w:p>
    <w:p w14:paraId="1408B26F" w14:textId="77777777" w:rsidR="00A004E5" w:rsidRDefault="002368F4" w:rsidP="00A004E5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A004E5">
        <w:rPr>
          <w:rStyle w:val="FontStyle15"/>
          <w:rFonts w:ascii="Bookman Old Style" w:hAnsi="Bookman Old Style" w:cs="Times New Roman"/>
          <w:sz w:val="22"/>
          <w:szCs w:val="22"/>
        </w:rPr>
        <w:t>Rasprava i donošenje Odluke o nastavku suradnje s DV „Igra“ za vrtiće Lastavica i Potočnica u Peterancu i Sigecu;</w:t>
      </w:r>
    </w:p>
    <w:p w14:paraId="545BC78D" w14:textId="47C963DB" w:rsidR="002368F4" w:rsidRPr="00A004E5" w:rsidRDefault="002368F4" w:rsidP="00A004E5">
      <w:pPr>
        <w:pStyle w:val="Odlomakpopisa"/>
        <w:numPr>
          <w:ilvl w:val="0"/>
          <w:numId w:val="1"/>
        </w:numPr>
        <w:jc w:val="both"/>
        <w:rPr>
          <w:rFonts w:ascii="Bookman Old Style" w:hAnsi="Bookman Old Style" w:cs="Times New Roman"/>
        </w:rPr>
      </w:pPr>
      <w:r w:rsidRPr="00A004E5">
        <w:rPr>
          <w:rFonts w:ascii="Bookman Old Style" w:hAnsi="Bookman Old Style" w:cs="Times New Roman"/>
        </w:rPr>
        <w:t>Razno.</w:t>
      </w:r>
    </w:p>
    <w:p w14:paraId="60033F17" w14:textId="77777777" w:rsidR="002368F4" w:rsidRPr="00F67FF4" w:rsidRDefault="002368F4" w:rsidP="002368F4">
      <w:pPr>
        <w:pStyle w:val="Odlomakpopisa"/>
        <w:ind w:left="1637"/>
        <w:jc w:val="both"/>
        <w:rPr>
          <w:rFonts w:ascii="Bookman Old Style" w:hAnsi="Bookman Old Style" w:cs="Times New Roman"/>
        </w:rPr>
      </w:pPr>
    </w:p>
    <w:p w14:paraId="77985182" w14:textId="77777777" w:rsidR="002368F4" w:rsidRPr="00F67FF4" w:rsidRDefault="002368F4" w:rsidP="002368F4">
      <w:pPr>
        <w:pStyle w:val="Bezproreda"/>
        <w:jc w:val="both"/>
        <w:rPr>
          <w:rFonts w:ascii="Bookman Old Style" w:hAnsi="Bookman Old Style" w:cstheme="minorBidi"/>
        </w:rPr>
      </w:pPr>
      <w:r w:rsidRPr="00F67FF4">
        <w:rPr>
          <w:rFonts w:ascii="Bookman Old Style" w:hAnsi="Bookman Old Style"/>
        </w:rPr>
        <w:tab/>
        <w:t xml:space="preserve">Mole se članovi Općinskog vijeća da obavezno prisustvuju sjednici u točno zakazano vrijeme, a eventualnu spriječenost opravdaju na telefon broj 048/636-289 ili na email: </w:t>
      </w:r>
      <w:hyperlink r:id="rId6" w:history="1">
        <w:r w:rsidRPr="00F67FF4">
          <w:rPr>
            <w:rStyle w:val="Hiperveza"/>
            <w:rFonts w:ascii="Bookman Old Style" w:hAnsi="Bookman Old Style"/>
          </w:rPr>
          <w:t>opcina-peteranec@kc.htnet.hr</w:t>
        </w:r>
      </w:hyperlink>
      <w:r w:rsidRPr="00F67FF4">
        <w:rPr>
          <w:rFonts w:ascii="Bookman Old Style" w:hAnsi="Bookman Old Style"/>
        </w:rPr>
        <w:t xml:space="preserve">. </w:t>
      </w:r>
    </w:p>
    <w:p w14:paraId="297BE79B" w14:textId="77777777" w:rsidR="002368F4" w:rsidRPr="00F67FF4" w:rsidRDefault="002368F4" w:rsidP="002368F4">
      <w:pPr>
        <w:pStyle w:val="Bezproreda"/>
        <w:jc w:val="both"/>
        <w:rPr>
          <w:rFonts w:ascii="Bookman Old Style" w:hAnsi="Bookman Old Style"/>
        </w:rPr>
      </w:pPr>
      <w:r w:rsidRPr="00F67FF4">
        <w:rPr>
          <w:rFonts w:ascii="Bookman Old Style" w:hAnsi="Bookman Old Style"/>
        </w:rPr>
        <w:tab/>
      </w:r>
    </w:p>
    <w:p w14:paraId="1170F70F" w14:textId="77777777" w:rsidR="002368F4" w:rsidRPr="00F67FF4" w:rsidRDefault="002368F4" w:rsidP="002368F4">
      <w:pPr>
        <w:pStyle w:val="Bezproreda"/>
        <w:rPr>
          <w:rFonts w:ascii="Bookman Old Style" w:hAnsi="Bookman Old Style"/>
        </w:rPr>
      </w:pPr>
    </w:p>
    <w:p w14:paraId="35C2B472" w14:textId="77777777" w:rsidR="002368F4" w:rsidRPr="00F67FF4" w:rsidRDefault="002368F4" w:rsidP="002368F4">
      <w:pPr>
        <w:pStyle w:val="Bezproreda"/>
        <w:rPr>
          <w:rFonts w:ascii="Bookman Old Style" w:hAnsi="Bookman Old Style"/>
          <w:b/>
        </w:rPr>
      </w:pPr>
      <w:r w:rsidRPr="00F67FF4">
        <w:rPr>
          <w:rFonts w:ascii="Bookman Old Style" w:hAnsi="Bookman Old Style"/>
        </w:rPr>
        <w:tab/>
      </w:r>
      <w:r w:rsidRPr="00F67FF4">
        <w:rPr>
          <w:rFonts w:ascii="Bookman Old Style" w:hAnsi="Bookman Old Style"/>
        </w:rPr>
        <w:tab/>
      </w:r>
      <w:r w:rsidRPr="00F67FF4">
        <w:rPr>
          <w:rFonts w:ascii="Bookman Old Style" w:hAnsi="Bookman Old Style"/>
        </w:rPr>
        <w:tab/>
      </w:r>
      <w:r w:rsidRPr="00F67FF4">
        <w:rPr>
          <w:rFonts w:ascii="Bookman Old Style" w:hAnsi="Bookman Old Style"/>
        </w:rPr>
        <w:tab/>
      </w:r>
      <w:r w:rsidRPr="00F67FF4">
        <w:rPr>
          <w:rFonts w:ascii="Bookman Old Style" w:hAnsi="Bookman Old Style"/>
        </w:rPr>
        <w:tab/>
      </w:r>
      <w:r w:rsidRPr="00F67FF4">
        <w:rPr>
          <w:rFonts w:ascii="Bookman Old Style" w:hAnsi="Bookman Old Style"/>
        </w:rPr>
        <w:tab/>
      </w:r>
      <w:r w:rsidRPr="00F67FF4">
        <w:rPr>
          <w:rFonts w:ascii="Bookman Old Style" w:hAnsi="Bookman Old Style"/>
        </w:rPr>
        <w:tab/>
      </w:r>
      <w:r w:rsidRPr="00F67FF4">
        <w:rPr>
          <w:rFonts w:ascii="Bookman Old Style" w:hAnsi="Bookman Old Style"/>
        </w:rPr>
        <w:tab/>
        <w:t xml:space="preserve">        </w:t>
      </w:r>
      <w:r w:rsidRPr="00F67FF4">
        <w:rPr>
          <w:rFonts w:ascii="Bookman Old Style" w:hAnsi="Bookman Old Style"/>
          <w:b/>
        </w:rPr>
        <w:t>PREDSJEDNICA:</w:t>
      </w:r>
    </w:p>
    <w:p w14:paraId="09914386" w14:textId="19557767" w:rsidR="002368F4" w:rsidRPr="00F67FF4" w:rsidRDefault="002368F4" w:rsidP="002368F4">
      <w:pPr>
        <w:pStyle w:val="Bezproreda"/>
        <w:ind w:firstLine="708"/>
        <w:rPr>
          <w:rFonts w:ascii="Bookman Old Style" w:hAnsi="Bookman Old Style"/>
          <w:b/>
        </w:rPr>
      </w:pPr>
      <w:r w:rsidRPr="00F67FF4">
        <w:rPr>
          <w:rFonts w:ascii="Bookman Old Style" w:hAnsi="Bookman Old Style"/>
          <w:b/>
        </w:rPr>
        <w:t xml:space="preserve">                                                                       Ivana Dombaj Čižmak</w:t>
      </w:r>
      <w:r w:rsidR="006B0CDD">
        <w:rPr>
          <w:rFonts w:ascii="Bookman Old Style" w:hAnsi="Bookman Old Style"/>
          <w:b/>
        </w:rPr>
        <w:t>, v.r.</w:t>
      </w:r>
    </w:p>
    <w:p w14:paraId="24D81172" w14:textId="77777777" w:rsidR="002368F4" w:rsidRPr="00F67FF4" w:rsidRDefault="002368F4" w:rsidP="002368F4">
      <w:pPr>
        <w:rPr>
          <w:rFonts w:ascii="Bookman Old Style" w:hAnsi="Bookman Old Style"/>
        </w:rPr>
      </w:pPr>
    </w:p>
    <w:p w14:paraId="10220ADF" w14:textId="77777777" w:rsidR="002368F4" w:rsidRPr="00F67FF4" w:rsidRDefault="002368F4" w:rsidP="002368F4">
      <w:pPr>
        <w:rPr>
          <w:rFonts w:ascii="Bookman Old Style" w:hAnsi="Bookman Old Style"/>
        </w:rPr>
      </w:pPr>
    </w:p>
    <w:p w14:paraId="0507D94B" w14:textId="77777777" w:rsidR="002368F4" w:rsidRDefault="002368F4" w:rsidP="002368F4"/>
    <w:p w14:paraId="7B78C836" w14:textId="77777777" w:rsidR="00C80089" w:rsidRDefault="00C80089"/>
    <w:sectPr w:rsidR="00C80089" w:rsidSect="0023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551E"/>
    <w:multiLevelType w:val="hybridMultilevel"/>
    <w:tmpl w:val="10BC5D84"/>
    <w:lvl w:ilvl="0" w:tplc="FFFFFFF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FFFFFFFF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762B0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76456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62511">
    <w:abstractNumId w:val="1"/>
  </w:num>
  <w:num w:numId="3" w16cid:durableId="95690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9E"/>
    <w:rsid w:val="000603EF"/>
    <w:rsid w:val="000C696C"/>
    <w:rsid w:val="002102EF"/>
    <w:rsid w:val="002368F4"/>
    <w:rsid w:val="002D1C16"/>
    <w:rsid w:val="003E3A06"/>
    <w:rsid w:val="004728D9"/>
    <w:rsid w:val="00475BB4"/>
    <w:rsid w:val="00493072"/>
    <w:rsid w:val="004D6E38"/>
    <w:rsid w:val="0054214D"/>
    <w:rsid w:val="005560B4"/>
    <w:rsid w:val="005D37E4"/>
    <w:rsid w:val="006B0CDD"/>
    <w:rsid w:val="007327E9"/>
    <w:rsid w:val="007A2EFE"/>
    <w:rsid w:val="00801769"/>
    <w:rsid w:val="00973EA0"/>
    <w:rsid w:val="009A183A"/>
    <w:rsid w:val="009C5F46"/>
    <w:rsid w:val="00A004E5"/>
    <w:rsid w:val="00A4699E"/>
    <w:rsid w:val="00AE47A6"/>
    <w:rsid w:val="00AE6D35"/>
    <w:rsid w:val="00AF515A"/>
    <w:rsid w:val="00B8212B"/>
    <w:rsid w:val="00BB1203"/>
    <w:rsid w:val="00BC6672"/>
    <w:rsid w:val="00C80089"/>
    <w:rsid w:val="00CE205D"/>
    <w:rsid w:val="00DC0071"/>
    <w:rsid w:val="00E109F7"/>
    <w:rsid w:val="00F04A13"/>
    <w:rsid w:val="00F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5D9A"/>
  <w15:chartTrackingRefBased/>
  <w15:docId w15:val="{3DA2AEB2-7015-44D2-91FD-783C51FF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3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6E38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4D6E38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4D6E38"/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4D6E38"/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4D6E3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4D6E38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FontStyle15">
    <w:name w:val="Font Style15"/>
    <w:rsid w:val="004D6E38"/>
    <w:rPr>
      <w:rFonts w:ascii="Courier New" w:hAnsi="Courier New" w:cs="Courier New" w:hint="default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60B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b/>
      <w:bCs/>
      <w:kern w:val="0"/>
      <w:sz w:val="24"/>
      <w:lang w:val="en-GB"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5560B4"/>
    <w:rPr>
      <w:rFonts w:ascii="Arial" w:eastAsia="Times New Roman" w:hAnsi="Arial" w:cs="Times New Roman"/>
      <w:b/>
      <w:bCs/>
      <w:kern w:val="0"/>
      <w:sz w:val="24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peteranec@kc.htnet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31</cp:revision>
  <cp:lastPrinted>2025-09-12T09:58:00Z</cp:lastPrinted>
  <dcterms:created xsi:type="dcterms:W3CDTF">2025-09-08T11:51:00Z</dcterms:created>
  <dcterms:modified xsi:type="dcterms:W3CDTF">2025-09-19T11:18:00Z</dcterms:modified>
</cp:coreProperties>
</file>