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B0693" w14:textId="77777777" w:rsidR="00C469AE" w:rsidRDefault="00C469AE" w:rsidP="00C469AE">
      <w:pPr>
        <w:pStyle w:val="Bezproreda"/>
        <w:jc w:val="both"/>
        <w:rPr>
          <w:rFonts w:ascii="Bookman Old Style" w:hAnsi="Bookman Old Style"/>
          <w:b w:val="0"/>
          <w:sz w:val="22"/>
        </w:rPr>
      </w:pPr>
    </w:p>
    <w:p w14:paraId="3C87FD8F" w14:textId="3168F740" w:rsidR="00C469AE" w:rsidRDefault="00C469AE" w:rsidP="00C469AE">
      <w:pPr>
        <w:pStyle w:val="Bezproreda"/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 xml:space="preserve">             Na temelju članka 31. Statuta Općine Petaranec (“Službeni glasnik Koprivničko-križevačke županije” broj 6/13., 4/18., 4/20., 4/21. i 26/23. – pročišćeni tekst i 7/25), Općinsko vijeće Općine Peteranec na 3. sjednici održanoj 15. rujna 2025., donijelo je</w:t>
      </w:r>
    </w:p>
    <w:p w14:paraId="48172DB7" w14:textId="77777777" w:rsidR="00C469AE" w:rsidRDefault="00C469AE" w:rsidP="00C469AE">
      <w:pPr>
        <w:pStyle w:val="Bezproreda"/>
        <w:jc w:val="both"/>
        <w:rPr>
          <w:rFonts w:ascii="Bookman Old Style" w:hAnsi="Bookman Old Style" w:cs="Arial"/>
          <w:b w:val="0"/>
          <w:sz w:val="22"/>
          <w:lang w:val="hr-HR" w:eastAsia="en-US"/>
        </w:rPr>
      </w:pPr>
      <w:r>
        <w:rPr>
          <w:rFonts w:ascii="Bookman Old Style" w:hAnsi="Bookman Old Style" w:cs="Arial"/>
          <w:b w:val="0"/>
          <w:sz w:val="22"/>
          <w:lang w:val="hr-HR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3C41AC5C" w14:textId="77777777" w:rsidR="00C469AE" w:rsidRDefault="00C469AE" w:rsidP="00C469AE">
      <w:pPr>
        <w:pStyle w:val="Bezproreda"/>
        <w:jc w:val="both"/>
        <w:rPr>
          <w:rFonts w:ascii="Bookman Old Style" w:hAnsi="Bookman Old Style" w:cs="Arial"/>
          <w:b w:val="0"/>
          <w:sz w:val="22"/>
          <w:lang w:val="hr-HR" w:eastAsia="en-US"/>
        </w:rPr>
      </w:pPr>
    </w:p>
    <w:p w14:paraId="3E7E07F5" w14:textId="77777777" w:rsidR="00C469AE" w:rsidRDefault="00C469AE" w:rsidP="00C469AE">
      <w:pPr>
        <w:pStyle w:val="Bezproreda"/>
        <w:jc w:val="center"/>
        <w:rPr>
          <w:rFonts w:ascii="Bookman Old Style" w:hAnsi="Bookman Old Style" w:cs="Arial"/>
          <w:sz w:val="22"/>
          <w:lang w:val="hr-HR" w:eastAsia="en-US"/>
        </w:rPr>
      </w:pPr>
      <w:r>
        <w:rPr>
          <w:rFonts w:ascii="Bookman Old Style" w:hAnsi="Bookman Old Style" w:cs="Arial"/>
          <w:sz w:val="22"/>
          <w:lang w:val="hr-HR" w:eastAsia="en-US"/>
        </w:rPr>
        <w:t>O D L U K U</w:t>
      </w:r>
    </w:p>
    <w:p w14:paraId="0404273C" w14:textId="77777777" w:rsidR="00C469AE" w:rsidRDefault="00C469AE" w:rsidP="00C469AE">
      <w:pPr>
        <w:pStyle w:val="Bezproreda"/>
        <w:jc w:val="center"/>
        <w:rPr>
          <w:rFonts w:ascii="Bookman Old Style" w:hAnsi="Bookman Old Style" w:cs="Arial"/>
          <w:sz w:val="22"/>
          <w:lang w:val="hr-HR" w:eastAsia="en-US"/>
        </w:rPr>
      </w:pPr>
      <w:bookmarkStart w:id="0" w:name="_Hlk174349134"/>
      <w:r>
        <w:rPr>
          <w:rFonts w:ascii="Bookman Old Style" w:hAnsi="Bookman Old Style" w:cs="Arial"/>
          <w:sz w:val="22"/>
          <w:lang w:val="hr-HR" w:eastAsia="en-US"/>
        </w:rPr>
        <w:t>o isplati jednokratne novčane naknade (božićnice) korisnicima zajamčene minimalne naknade starijima od 65. godina života,</w:t>
      </w:r>
    </w:p>
    <w:p w14:paraId="2E61EB7C" w14:textId="77777777" w:rsidR="00C469AE" w:rsidRDefault="00C469AE" w:rsidP="00C469AE">
      <w:pPr>
        <w:pStyle w:val="Bezproreda"/>
        <w:jc w:val="center"/>
        <w:rPr>
          <w:rFonts w:ascii="Bookman Old Style" w:hAnsi="Bookman Old Style" w:cs="Arial"/>
          <w:sz w:val="22"/>
          <w:lang w:val="hr-HR" w:eastAsia="en-US"/>
        </w:rPr>
      </w:pPr>
      <w:r>
        <w:rPr>
          <w:rFonts w:ascii="Bookman Old Style" w:hAnsi="Bookman Old Style" w:cs="Arial"/>
          <w:sz w:val="22"/>
          <w:lang w:val="hr-HR" w:eastAsia="en-US"/>
        </w:rPr>
        <w:t xml:space="preserve">korisnicima nacionalne naknade za starije osobe i mještanima Općine Peteranec starijima od 65. godina života bez primanja </w:t>
      </w:r>
      <w:bookmarkEnd w:id="0"/>
    </w:p>
    <w:p w14:paraId="7D93C0D8" w14:textId="77777777" w:rsidR="00C469AE" w:rsidRDefault="00C469AE" w:rsidP="00C469AE">
      <w:pPr>
        <w:pStyle w:val="Bezproreda"/>
        <w:jc w:val="both"/>
        <w:rPr>
          <w:rFonts w:ascii="Bookman Old Style" w:hAnsi="Bookman Old Style" w:cs="Arial"/>
          <w:b w:val="0"/>
          <w:i/>
          <w:sz w:val="22"/>
          <w:lang w:val="hr-HR" w:eastAsia="en-US"/>
        </w:rPr>
      </w:pPr>
    </w:p>
    <w:p w14:paraId="285A25A4" w14:textId="77777777" w:rsidR="00C469AE" w:rsidRDefault="00C469AE" w:rsidP="00C469AE">
      <w:pPr>
        <w:pStyle w:val="Bezproreda"/>
        <w:jc w:val="both"/>
        <w:rPr>
          <w:rFonts w:ascii="Bookman Old Style" w:hAnsi="Bookman Old Style" w:cs="Helvetica"/>
          <w:b w:val="0"/>
          <w:sz w:val="22"/>
        </w:rPr>
      </w:pPr>
      <w:r>
        <w:rPr>
          <w:rFonts w:ascii="Bookman Old Style" w:hAnsi="Bookman Old Style" w:cs="Arial"/>
          <w:b w:val="0"/>
          <w:sz w:val="22"/>
          <w:lang w:eastAsia="en-US"/>
        </w:rPr>
        <w:tab/>
      </w:r>
    </w:p>
    <w:p w14:paraId="2562D221" w14:textId="77777777" w:rsidR="00C469AE" w:rsidRDefault="00C469AE" w:rsidP="00C469AE">
      <w:pPr>
        <w:pStyle w:val="Bezproreda"/>
        <w:jc w:val="center"/>
        <w:rPr>
          <w:rFonts w:ascii="Bookman Old Style" w:hAnsi="Bookman Old Style" w:cs="Helvetica"/>
          <w:sz w:val="22"/>
        </w:rPr>
      </w:pPr>
      <w:r>
        <w:rPr>
          <w:rFonts w:ascii="Bookman Old Style" w:hAnsi="Bookman Old Style" w:cs="Helvetica"/>
          <w:sz w:val="22"/>
        </w:rPr>
        <w:t>Članak 1.</w:t>
      </w:r>
    </w:p>
    <w:p w14:paraId="5B2415C0" w14:textId="77777777" w:rsidR="00C469AE" w:rsidRDefault="00C469AE" w:rsidP="00C469AE">
      <w:pPr>
        <w:pStyle w:val="Bezproreda"/>
        <w:jc w:val="both"/>
        <w:rPr>
          <w:rFonts w:ascii="Bookman Old Style" w:hAnsi="Bookman Old Style" w:cs="Arial"/>
          <w:b w:val="0"/>
          <w:sz w:val="22"/>
          <w:lang w:eastAsia="en-US"/>
        </w:rPr>
      </w:pPr>
      <w:r>
        <w:rPr>
          <w:rFonts w:ascii="Bookman Old Style" w:hAnsi="Bookman Old Style" w:cs="Helvetica"/>
          <w:b w:val="0"/>
          <w:sz w:val="22"/>
        </w:rPr>
        <w:tab/>
        <w:t xml:space="preserve">Temeljem ove Odluke pravo na isplatu </w:t>
      </w:r>
      <w:r>
        <w:rPr>
          <w:rFonts w:ascii="Bookman Old Style" w:hAnsi="Bookman Old Style" w:cs="Arial"/>
          <w:b w:val="0"/>
          <w:sz w:val="22"/>
          <w:lang w:eastAsia="en-US"/>
        </w:rPr>
        <w:t>jednokratne novčane naknade (božićnice) u iznosu od 50,00 eura</w:t>
      </w:r>
      <w:r>
        <w:rPr>
          <w:rFonts w:ascii="Bookman Old Style" w:hAnsi="Bookman Old Style" w:cs="Helvetica"/>
          <w:b w:val="0"/>
          <w:sz w:val="22"/>
        </w:rPr>
        <w:t xml:space="preserve"> </w:t>
      </w:r>
      <w:r>
        <w:rPr>
          <w:rFonts w:ascii="Bookman Old Style" w:hAnsi="Bookman Old Style" w:cs="Arial"/>
          <w:b w:val="0"/>
          <w:sz w:val="22"/>
          <w:lang w:eastAsia="en-US"/>
        </w:rPr>
        <w:t xml:space="preserve"> ostvaruju:</w:t>
      </w:r>
    </w:p>
    <w:p w14:paraId="126357D2" w14:textId="59F5FDB3" w:rsidR="00C469AE" w:rsidRDefault="00C469AE" w:rsidP="00C469AE">
      <w:pPr>
        <w:pStyle w:val="Bezproreda"/>
        <w:jc w:val="both"/>
        <w:rPr>
          <w:rFonts w:ascii="Bookman Old Style" w:hAnsi="Bookman Old Style" w:cs="Arial"/>
          <w:b w:val="0"/>
          <w:sz w:val="22"/>
          <w:lang w:val="hr-HR" w:eastAsia="en-US"/>
        </w:rPr>
      </w:pPr>
      <w:r>
        <w:rPr>
          <w:rFonts w:ascii="Bookman Old Style" w:hAnsi="Bookman Old Style" w:cs="Arial"/>
          <w:b w:val="0"/>
          <w:sz w:val="22"/>
          <w:lang w:eastAsia="en-US"/>
        </w:rPr>
        <w:tab/>
        <w:t xml:space="preserve">- </w:t>
      </w:r>
      <w:r>
        <w:rPr>
          <w:rFonts w:ascii="Bookman Old Style" w:hAnsi="Bookman Old Style" w:cs="Arial"/>
          <w:b w:val="0"/>
          <w:sz w:val="22"/>
          <w:lang w:val="hr-HR" w:eastAsia="en-US"/>
        </w:rPr>
        <w:t>korisnici zajamčene minimalne naknade koji su na dan 01. siječnja 2025. godine navršili 65. godina života i imaju prebivalište na području Općine Peteranec;</w:t>
      </w:r>
    </w:p>
    <w:p w14:paraId="082CCA71" w14:textId="5D5CB3B3" w:rsidR="00C469AE" w:rsidRDefault="00C469AE" w:rsidP="00C469AE">
      <w:pPr>
        <w:pStyle w:val="Bezproreda"/>
        <w:jc w:val="both"/>
        <w:rPr>
          <w:rFonts w:ascii="Bookman Old Style" w:hAnsi="Bookman Old Style" w:cs="Arial"/>
          <w:b w:val="0"/>
          <w:sz w:val="22"/>
          <w:lang w:val="hr-HR" w:eastAsia="en-US"/>
        </w:rPr>
      </w:pPr>
      <w:r>
        <w:rPr>
          <w:rFonts w:ascii="Bookman Old Style" w:hAnsi="Bookman Old Style" w:cs="Arial"/>
          <w:b w:val="0"/>
          <w:sz w:val="22"/>
          <w:lang w:val="hr-HR" w:eastAsia="en-US"/>
        </w:rPr>
        <w:tab/>
        <w:t>- osobe bez primanja koje imaju prebivalište na području Općine Peteranec  i koje su na dan 01. siječnja 2025. godine navršile 65. godina života;</w:t>
      </w:r>
    </w:p>
    <w:p w14:paraId="395EF88A" w14:textId="77777777" w:rsidR="00C469AE" w:rsidRDefault="00C469AE" w:rsidP="00C469AE">
      <w:pPr>
        <w:pStyle w:val="Bezproreda"/>
        <w:jc w:val="both"/>
        <w:rPr>
          <w:rFonts w:ascii="Bookman Old Style" w:hAnsi="Bookman Old Style" w:cs="Helvetica"/>
          <w:b w:val="0"/>
          <w:color w:val="FF0000"/>
          <w:sz w:val="22"/>
        </w:rPr>
      </w:pPr>
      <w:r>
        <w:rPr>
          <w:rFonts w:ascii="Bookman Old Style" w:hAnsi="Bookman Old Style" w:cs="Arial"/>
          <w:b w:val="0"/>
          <w:sz w:val="22"/>
          <w:lang w:val="hr-HR" w:eastAsia="en-US"/>
        </w:rPr>
        <w:tab/>
        <w:t>- korisnici nacionalne naknade za starije osobe s prebivalištem na području Općine Peteranec.</w:t>
      </w:r>
    </w:p>
    <w:p w14:paraId="0B719569" w14:textId="77777777" w:rsidR="00C469AE" w:rsidRDefault="00C469AE" w:rsidP="00C469AE">
      <w:pPr>
        <w:jc w:val="both"/>
        <w:rPr>
          <w:rFonts w:ascii="Bookman Old Style" w:hAnsi="Bookman Old Style" w:cs="Arial"/>
          <w:b w:val="0"/>
          <w:sz w:val="22"/>
          <w:lang w:val="hr-HR" w:eastAsia="en-US"/>
        </w:rPr>
      </w:pPr>
    </w:p>
    <w:p w14:paraId="1F7D975E" w14:textId="77777777" w:rsidR="00C469AE" w:rsidRDefault="00C469AE" w:rsidP="00C469AE">
      <w:pPr>
        <w:jc w:val="center"/>
        <w:rPr>
          <w:rFonts w:ascii="Bookman Old Style" w:hAnsi="Bookman Old Style" w:cs="Arial"/>
          <w:sz w:val="22"/>
          <w:lang w:val="hr-HR" w:eastAsia="en-US"/>
        </w:rPr>
      </w:pPr>
      <w:r>
        <w:rPr>
          <w:rFonts w:ascii="Bookman Old Style" w:hAnsi="Bookman Old Style" w:cs="Arial"/>
          <w:sz w:val="22"/>
          <w:lang w:val="hr-HR" w:eastAsia="en-US"/>
        </w:rPr>
        <w:t>Članak 2.</w:t>
      </w:r>
    </w:p>
    <w:p w14:paraId="3024A9CC" w14:textId="77777777" w:rsidR="00C469AE" w:rsidRDefault="00C469AE" w:rsidP="00C469AE">
      <w:pPr>
        <w:jc w:val="both"/>
        <w:rPr>
          <w:rFonts w:ascii="Bookman Old Style" w:hAnsi="Bookman Old Style" w:cs="Arial"/>
          <w:b w:val="0"/>
          <w:sz w:val="22"/>
          <w:lang w:val="hr-HR" w:eastAsia="en-US"/>
        </w:rPr>
      </w:pPr>
      <w:r>
        <w:rPr>
          <w:rFonts w:ascii="Bookman Old Style" w:hAnsi="Bookman Old Style" w:cs="Arial"/>
          <w:b w:val="0"/>
          <w:sz w:val="22"/>
          <w:lang w:val="hr-HR" w:eastAsia="en-US"/>
        </w:rPr>
        <w:t xml:space="preserve">            Popis korisnika nacionalne naknade za starije osobe (ime i prezime, adresa, te ostali potrebni podaci) koji ostvaruju pravo na jednokratnu novčanu naknadu (božićnicu) utvrdit će se temeljem dostavljenih podataka nadležne službe za mirovinsko osiguranje i dostavljenih podataka za isplatu od strane korisnika nacionalne naknade za starije osobe koji ispunjavaju uvjete iz ove Odluke.</w:t>
      </w:r>
    </w:p>
    <w:p w14:paraId="0992B6E1" w14:textId="77777777" w:rsidR="00C469AE" w:rsidRDefault="00C469AE" w:rsidP="00C469AE">
      <w:pPr>
        <w:jc w:val="both"/>
        <w:rPr>
          <w:rFonts w:ascii="Bookman Old Style" w:hAnsi="Bookman Old Style" w:cs="Arial"/>
          <w:b w:val="0"/>
          <w:sz w:val="22"/>
          <w:lang w:val="hr-HR" w:eastAsia="en-US"/>
        </w:rPr>
      </w:pPr>
      <w:r>
        <w:rPr>
          <w:rFonts w:ascii="Bookman Old Style" w:hAnsi="Bookman Old Style" w:cs="Arial"/>
          <w:b w:val="0"/>
          <w:sz w:val="22"/>
          <w:lang w:val="hr-HR" w:eastAsia="en-US"/>
        </w:rPr>
        <w:tab/>
        <w:t>Popis korisnika zajamčene minimalne naknade starijih od 65. godina života</w:t>
      </w:r>
      <w:r>
        <w:rPr>
          <w:rFonts w:ascii="Bookman Old Style" w:hAnsi="Bookman Old Style" w:cs="Arial"/>
          <w:b w:val="0"/>
          <w:color w:val="FF0000"/>
          <w:sz w:val="22"/>
          <w:lang w:val="hr-HR" w:eastAsia="en-US"/>
        </w:rPr>
        <w:t xml:space="preserve"> </w:t>
      </w:r>
      <w:r>
        <w:rPr>
          <w:rFonts w:ascii="Bookman Old Style" w:hAnsi="Bookman Old Style" w:cs="Arial"/>
          <w:b w:val="0"/>
          <w:sz w:val="22"/>
          <w:lang w:val="hr-HR" w:eastAsia="en-US"/>
        </w:rPr>
        <w:t>(ime i prezime, adresa, te ostali potrebni podaci) koji ostvaruju pravo na jednokratnu novčanu naknadu (božićnicu) utvrdit će se temeljem dostavljenih podataka nadležnog Zavoda za socijalni rad i dostavljenih podataka za isplatu od strane korisnika zajamčene minimalne naknade koji ispunjavaju uvjete iz ove Odluke.</w:t>
      </w:r>
    </w:p>
    <w:p w14:paraId="5C7E78F4" w14:textId="77777777" w:rsidR="00C469AE" w:rsidRDefault="00C469AE" w:rsidP="00C469AE">
      <w:pPr>
        <w:jc w:val="both"/>
        <w:rPr>
          <w:rFonts w:ascii="Bookman Old Style" w:hAnsi="Bookman Old Style" w:cs="Arial"/>
          <w:b w:val="0"/>
          <w:sz w:val="22"/>
          <w:lang w:val="hr-HR" w:eastAsia="en-US"/>
        </w:rPr>
      </w:pPr>
    </w:p>
    <w:p w14:paraId="7AF310B6" w14:textId="77777777" w:rsidR="00C469AE" w:rsidRDefault="00C469AE" w:rsidP="00C469AE">
      <w:pPr>
        <w:jc w:val="center"/>
        <w:rPr>
          <w:rFonts w:ascii="Bookman Old Style" w:hAnsi="Bookman Old Style" w:cs="Arial"/>
          <w:sz w:val="22"/>
          <w:lang w:val="hr-HR" w:eastAsia="en-US"/>
        </w:rPr>
      </w:pPr>
      <w:r>
        <w:rPr>
          <w:rFonts w:ascii="Bookman Old Style" w:hAnsi="Bookman Old Style" w:cs="Arial"/>
          <w:sz w:val="22"/>
          <w:lang w:val="hr-HR" w:eastAsia="en-US"/>
        </w:rPr>
        <w:t>Članak 3.</w:t>
      </w:r>
    </w:p>
    <w:p w14:paraId="59D521C8" w14:textId="6496F1D3" w:rsidR="00C469AE" w:rsidRDefault="00C469AE" w:rsidP="00C469AE">
      <w:pPr>
        <w:pStyle w:val="Tijeloteksta"/>
        <w:ind w:firstLine="708"/>
        <w:rPr>
          <w:rFonts w:ascii="Bookman Old Style" w:hAnsi="Bookman Old Style" w:cs="Arial"/>
          <w:sz w:val="22"/>
          <w:lang w:eastAsia="en-US"/>
        </w:rPr>
      </w:pPr>
      <w:r>
        <w:rPr>
          <w:rFonts w:ascii="Bookman Old Style" w:hAnsi="Bookman Old Style" w:cs="Calibri"/>
          <w:sz w:val="22"/>
          <w:szCs w:val="22"/>
        </w:rPr>
        <w:t>Sredstava za ovu namjenu osigurana su u Proračunu Općine Peteranec za 202</w:t>
      </w:r>
      <w:r w:rsidR="003C35CF">
        <w:rPr>
          <w:rFonts w:ascii="Bookman Old Style" w:hAnsi="Bookman Old Style" w:cs="Calibri"/>
          <w:sz w:val="22"/>
          <w:szCs w:val="22"/>
        </w:rPr>
        <w:t>5</w:t>
      </w:r>
      <w:r>
        <w:rPr>
          <w:rFonts w:ascii="Bookman Old Style" w:hAnsi="Bookman Old Style" w:cs="Calibri"/>
          <w:sz w:val="22"/>
          <w:szCs w:val="22"/>
        </w:rPr>
        <w:t>. godinu, a ista</w:t>
      </w:r>
      <w:r>
        <w:rPr>
          <w:rFonts w:ascii="Bookman Old Style" w:hAnsi="Bookman Old Style"/>
          <w:sz w:val="22"/>
          <w:szCs w:val="22"/>
        </w:rPr>
        <w:t xml:space="preserve"> će biti isplaćena u prosincu 2025. godine </w:t>
      </w:r>
      <w:r>
        <w:rPr>
          <w:rFonts w:ascii="Bookman Old Style" w:hAnsi="Bookman Old Style" w:cs="Arial"/>
          <w:sz w:val="22"/>
          <w:lang w:eastAsia="en-US"/>
        </w:rPr>
        <w:t>na tekuće odnosno žiro račune osoba iz članka 1. ove Odluke te samo u iznimnim slučajevima putem poštanskih uputnica na kućne adrese osoba iz članka 1. ove Odluke.</w:t>
      </w:r>
    </w:p>
    <w:p w14:paraId="607DE5AC" w14:textId="03B30CEA" w:rsidR="00C469AE" w:rsidRDefault="00C469AE" w:rsidP="00C469AE">
      <w:pPr>
        <w:pStyle w:val="Tijeloteksta"/>
        <w:ind w:firstLine="708"/>
        <w:rPr>
          <w:rFonts w:ascii="Bookman Old Style" w:hAnsi="Bookman Old Style" w:cs="Arial"/>
          <w:sz w:val="22"/>
          <w:lang w:eastAsia="en-US"/>
        </w:rPr>
      </w:pPr>
      <w:r>
        <w:rPr>
          <w:rFonts w:ascii="Bookman Old Style" w:hAnsi="Bookman Old Style" w:cs="Arial"/>
          <w:sz w:val="22"/>
          <w:lang w:eastAsia="en-US"/>
        </w:rPr>
        <w:t>Ukoliko se prilikom isplate utvrdi da postoji dugovanje prema Proračunu Općine Peteranec osobama iz članka 1. ove Odluke neće se isplatiti jednokratna novčana naknada (božićnica) za 2025. godinu.</w:t>
      </w:r>
    </w:p>
    <w:p w14:paraId="58E0E687" w14:textId="77777777" w:rsidR="00C469AE" w:rsidRDefault="00C469AE" w:rsidP="00C469AE">
      <w:pPr>
        <w:jc w:val="center"/>
        <w:rPr>
          <w:rFonts w:ascii="Bookman Old Style" w:hAnsi="Bookman Old Style" w:cs="Arial"/>
          <w:sz w:val="22"/>
          <w:lang w:val="hr-HR" w:eastAsia="en-US"/>
        </w:rPr>
      </w:pPr>
    </w:p>
    <w:p w14:paraId="46F8AA3A" w14:textId="77777777" w:rsidR="00C469AE" w:rsidRDefault="00C469AE" w:rsidP="00C469AE">
      <w:pPr>
        <w:pStyle w:val="Tijeloteksta"/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Članak 4.</w:t>
      </w:r>
    </w:p>
    <w:p w14:paraId="4CA73D19" w14:textId="77777777" w:rsidR="00C469AE" w:rsidRDefault="00C469AE" w:rsidP="00C469AE">
      <w:pPr>
        <w:pStyle w:val="Bezproreda"/>
        <w:jc w:val="both"/>
        <w:rPr>
          <w:rFonts w:ascii="Bookman Old Style" w:hAnsi="Bookman Old Style" w:cs="Arial"/>
          <w:b w:val="0"/>
          <w:sz w:val="22"/>
          <w:lang w:val="hr-HR" w:eastAsia="en-US"/>
        </w:rPr>
      </w:pPr>
      <w:r>
        <w:rPr>
          <w:rFonts w:ascii="Bookman Old Style" w:hAnsi="Bookman Old Style" w:cs="Arial"/>
          <w:b w:val="0"/>
          <w:sz w:val="22"/>
          <w:lang w:eastAsia="en-US"/>
        </w:rPr>
        <w:tab/>
        <w:t>Svi osobni podaci koji se u postupku isplate</w:t>
      </w:r>
      <w:r>
        <w:rPr>
          <w:rFonts w:ascii="Bookman Old Style" w:hAnsi="Bookman Old Style" w:cs="Arial"/>
          <w:b w:val="0"/>
          <w:sz w:val="22"/>
          <w:lang w:val="hr-HR" w:eastAsia="en-US"/>
        </w:rPr>
        <w:t xml:space="preserve"> jednokratne novčane naknade (božićnice) osobama iz članka 1. ove Odluke obrađuju u smislu Opće uredbe o zaštiti podataka smatraju se poslovnom tajnom te se ne smiju ni na koji način obrađivati izvan svrhe za koju su prikupljeni, odnosno bez zakonske osnove.</w:t>
      </w:r>
    </w:p>
    <w:p w14:paraId="13C5ADE3" w14:textId="07030F41" w:rsidR="00C469AE" w:rsidRPr="00C469AE" w:rsidRDefault="00C469AE" w:rsidP="00C469AE">
      <w:pPr>
        <w:pStyle w:val="Bezproreda"/>
        <w:jc w:val="both"/>
        <w:rPr>
          <w:rFonts w:ascii="Bookman Old Style" w:hAnsi="Bookman Old Style" w:cs="Arial"/>
          <w:b w:val="0"/>
          <w:sz w:val="22"/>
          <w:lang w:val="hr-HR" w:eastAsia="en-US"/>
        </w:rPr>
      </w:pPr>
      <w:r>
        <w:rPr>
          <w:rFonts w:ascii="Bookman Old Style" w:hAnsi="Bookman Old Style" w:cs="Arial"/>
          <w:b w:val="0"/>
          <w:sz w:val="22"/>
          <w:lang w:val="hr-HR" w:eastAsia="en-US"/>
        </w:rPr>
        <w:tab/>
        <w:t xml:space="preserve">Općina Peteranec obvezuje se čuvati povjerljivost svih osobnih podataka te će iste koristiti isključivo u svrhu </w:t>
      </w:r>
      <w:r>
        <w:rPr>
          <w:rFonts w:ascii="Bookman Old Style" w:hAnsi="Bookman Old Style" w:cs="Arial"/>
          <w:b w:val="0"/>
          <w:sz w:val="22"/>
          <w:lang w:eastAsia="en-US"/>
        </w:rPr>
        <w:t>isplate</w:t>
      </w:r>
      <w:r>
        <w:rPr>
          <w:rFonts w:ascii="Bookman Old Style" w:hAnsi="Bookman Old Style" w:cs="Arial"/>
          <w:b w:val="0"/>
          <w:sz w:val="22"/>
          <w:lang w:val="hr-HR" w:eastAsia="en-US"/>
        </w:rPr>
        <w:t xml:space="preserve"> jednokratne novčane naknade (božićnice) osobama iz članka 1. ove Odluke, a iste će nakon isplate jednokratne novčane naknade (božićnice) brisati.</w:t>
      </w:r>
    </w:p>
    <w:p w14:paraId="21ACA95F" w14:textId="77777777" w:rsidR="00C469AE" w:rsidRDefault="00C469AE" w:rsidP="00C469AE">
      <w:pPr>
        <w:jc w:val="center"/>
        <w:rPr>
          <w:rFonts w:ascii="Bookman Old Style" w:hAnsi="Bookman Old Style"/>
          <w:sz w:val="22"/>
        </w:rPr>
      </w:pPr>
    </w:p>
    <w:p w14:paraId="77EA550F" w14:textId="77777777" w:rsidR="00C469AE" w:rsidRDefault="00C469AE" w:rsidP="00C469AE">
      <w:pPr>
        <w:jc w:val="center"/>
        <w:rPr>
          <w:rFonts w:ascii="Bookman Old Style" w:hAnsi="Bookman Old Style"/>
          <w:sz w:val="22"/>
        </w:rPr>
      </w:pPr>
    </w:p>
    <w:p w14:paraId="3B857762" w14:textId="702AA8BC" w:rsidR="00C469AE" w:rsidRPr="00C5330E" w:rsidRDefault="00C469AE" w:rsidP="00C469AE">
      <w:pPr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Članak 5.</w:t>
      </w:r>
    </w:p>
    <w:p w14:paraId="45997A7C" w14:textId="77777777" w:rsidR="00C469AE" w:rsidRDefault="00C469AE" w:rsidP="00C469AE">
      <w:pPr>
        <w:ind w:firstLine="708"/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 xml:space="preserve">Konačnu Odluku o </w:t>
      </w:r>
      <w:r>
        <w:rPr>
          <w:rFonts w:ascii="Bookman Old Style" w:hAnsi="Bookman Old Style" w:cs="Calibri"/>
          <w:b w:val="0"/>
          <w:sz w:val="22"/>
        </w:rPr>
        <w:t>isplati jednokratne novčane naknade (božićnice) osobama iz članka 1. ove Odluke</w:t>
      </w:r>
      <w:r>
        <w:rPr>
          <w:rFonts w:ascii="Bookman Old Style" w:hAnsi="Bookman Old Style"/>
          <w:b w:val="0"/>
          <w:sz w:val="22"/>
        </w:rPr>
        <w:t xml:space="preserve"> donosi općinski načelnik Općine Peteranec. </w:t>
      </w:r>
    </w:p>
    <w:p w14:paraId="2BFCBCB1" w14:textId="77777777" w:rsidR="00C469AE" w:rsidRDefault="00C469AE" w:rsidP="00C469AE">
      <w:pPr>
        <w:pStyle w:val="Bezproreda"/>
        <w:jc w:val="center"/>
        <w:rPr>
          <w:rFonts w:ascii="Bookman Old Style" w:hAnsi="Bookman Old Style" w:cs="Calibri"/>
          <w:sz w:val="22"/>
        </w:rPr>
      </w:pPr>
    </w:p>
    <w:p w14:paraId="19DF9D62" w14:textId="77777777" w:rsidR="00C469AE" w:rsidRDefault="00C469AE" w:rsidP="00C469AE">
      <w:pPr>
        <w:pStyle w:val="Bezproreda"/>
        <w:jc w:val="center"/>
        <w:rPr>
          <w:rFonts w:ascii="Bookman Old Style" w:hAnsi="Bookman Old Style" w:cs="Calibri"/>
          <w:sz w:val="22"/>
        </w:rPr>
      </w:pPr>
      <w:r>
        <w:rPr>
          <w:rFonts w:ascii="Bookman Old Style" w:hAnsi="Bookman Old Style" w:cs="Calibri"/>
          <w:sz w:val="22"/>
        </w:rPr>
        <w:t>Članak 6.</w:t>
      </w:r>
    </w:p>
    <w:p w14:paraId="32A56C3A" w14:textId="471DF05B" w:rsidR="00C469AE" w:rsidRDefault="00C469AE" w:rsidP="00C469AE">
      <w:pPr>
        <w:jc w:val="both"/>
        <w:rPr>
          <w:rFonts w:ascii="Bookman Old Style" w:hAnsi="Bookman Old Style" w:cs="Arial"/>
          <w:b w:val="0"/>
          <w:sz w:val="22"/>
          <w:lang w:val="hr-HR" w:eastAsia="en-US"/>
        </w:rPr>
      </w:pPr>
      <w:r>
        <w:rPr>
          <w:rFonts w:ascii="Bookman Old Style" w:hAnsi="Bookman Old Style" w:cs="Arial"/>
          <w:b w:val="0"/>
          <w:color w:val="FF0000"/>
          <w:sz w:val="22"/>
          <w:lang w:val="hr-HR" w:eastAsia="en-US"/>
        </w:rPr>
        <w:tab/>
      </w:r>
      <w:r>
        <w:rPr>
          <w:rFonts w:ascii="Bookman Old Style" w:hAnsi="Bookman Old Style" w:cs="Arial"/>
          <w:b w:val="0"/>
          <w:sz w:val="22"/>
          <w:lang w:val="hr-HR" w:eastAsia="en-US"/>
        </w:rPr>
        <w:t xml:space="preserve">Osobe iz članka 1. ove Odluke biti će obavještene putem oglasnih ploča i internet stranice Općine Peteranec </w:t>
      </w:r>
      <w:hyperlink r:id="rId6" w:history="1">
        <w:r>
          <w:rPr>
            <w:rStyle w:val="Hiperveza"/>
            <w:rFonts w:ascii="Bookman Old Style" w:hAnsi="Bookman Old Style" w:cs="Arial"/>
            <w:b w:val="0"/>
            <w:sz w:val="22"/>
            <w:lang w:val="hr-HR" w:eastAsia="en-US"/>
          </w:rPr>
          <w:t>www.peteranec.hr</w:t>
        </w:r>
      </w:hyperlink>
      <w:r>
        <w:rPr>
          <w:rFonts w:ascii="Bookman Old Style" w:hAnsi="Bookman Old Style" w:cs="Arial"/>
          <w:b w:val="0"/>
          <w:sz w:val="22"/>
          <w:lang w:val="hr-HR" w:eastAsia="en-US"/>
        </w:rPr>
        <w:t xml:space="preserve"> o načinu i vremenu podnošenja zahtjeva i dostave podataka potrebnih za isplatu jednokratne novčane naknade </w:t>
      </w:r>
      <w:r>
        <w:rPr>
          <w:rFonts w:ascii="Bookman Old Style" w:hAnsi="Bookman Old Style" w:cs="Arial"/>
          <w:b w:val="0"/>
          <w:sz w:val="22"/>
          <w:lang w:eastAsia="en-US"/>
        </w:rPr>
        <w:t>(božićnice) za 202</w:t>
      </w:r>
      <w:r w:rsidR="003C35CF">
        <w:rPr>
          <w:rFonts w:ascii="Bookman Old Style" w:hAnsi="Bookman Old Style" w:cs="Arial"/>
          <w:b w:val="0"/>
          <w:sz w:val="22"/>
          <w:lang w:eastAsia="en-US"/>
        </w:rPr>
        <w:t>5</w:t>
      </w:r>
      <w:r>
        <w:rPr>
          <w:rFonts w:ascii="Bookman Old Style" w:hAnsi="Bookman Old Style" w:cs="Arial"/>
          <w:b w:val="0"/>
          <w:sz w:val="22"/>
          <w:lang w:eastAsia="en-US"/>
        </w:rPr>
        <w:t>. godinu.</w:t>
      </w:r>
    </w:p>
    <w:p w14:paraId="0F35CCAF" w14:textId="77777777" w:rsidR="00C469AE" w:rsidRDefault="00C469AE" w:rsidP="00C469AE">
      <w:pPr>
        <w:jc w:val="both"/>
        <w:rPr>
          <w:rFonts w:ascii="Bookman Old Style" w:hAnsi="Bookman Old Style" w:cs="Arial"/>
          <w:b w:val="0"/>
          <w:sz w:val="22"/>
          <w:lang w:val="hr-HR" w:eastAsia="en-US"/>
        </w:rPr>
      </w:pPr>
    </w:p>
    <w:p w14:paraId="1DFA005C" w14:textId="77777777" w:rsidR="00C469AE" w:rsidRDefault="00C469AE" w:rsidP="00C469AE">
      <w:pPr>
        <w:pStyle w:val="Bezproreda"/>
        <w:jc w:val="center"/>
        <w:rPr>
          <w:rFonts w:ascii="Bookman Old Style" w:hAnsi="Bookman Old Style" w:cs="Calibri"/>
          <w:sz w:val="22"/>
        </w:rPr>
      </w:pPr>
      <w:r>
        <w:rPr>
          <w:rFonts w:ascii="Bookman Old Style" w:hAnsi="Bookman Old Style" w:cs="Calibri"/>
          <w:sz w:val="22"/>
        </w:rPr>
        <w:t>Članak 7.</w:t>
      </w:r>
    </w:p>
    <w:p w14:paraId="1AEC9866" w14:textId="77777777" w:rsidR="00C469AE" w:rsidRDefault="00C469AE" w:rsidP="00C469AE">
      <w:pPr>
        <w:pStyle w:val="Bezproreda"/>
        <w:jc w:val="both"/>
        <w:rPr>
          <w:rFonts w:ascii="Bookman Old Style" w:hAnsi="Bookman Old Style" w:cs="Calibri"/>
          <w:b w:val="0"/>
          <w:sz w:val="22"/>
        </w:rPr>
      </w:pPr>
      <w:r>
        <w:rPr>
          <w:rFonts w:ascii="Bookman Old Style" w:hAnsi="Bookman Old Style" w:cs="Calibri"/>
          <w:b w:val="0"/>
          <w:sz w:val="22"/>
        </w:rPr>
        <w:tab/>
        <w:t>Za provedbu ove Odluke zadužuje se Jedinstveni upravni odjel Općine Peteranec.</w:t>
      </w:r>
    </w:p>
    <w:p w14:paraId="019F45C5" w14:textId="77777777" w:rsidR="00C469AE" w:rsidRDefault="00C469AE" w:rsidP="00C469AE">
      <w:pPr>
        <w:pStyle w:val="Bezproreda"/>
        <w:rPr>
          <w:rFonts w:ascii="Bookman Old Style" w:hAnsi="Bookman Old Style" w:cs="Calibri"/>
          <w:b w:val="0"/>
          <w:sz w:val="22"/>
        </w:rPr>
      </w:pPr>
    </w:p>
    <w:p w14:paraId="56443955" w14:textId="77777777" w:rsidR="00C469AE" w:rsidRDefault="00C469AE" w:rsidP="00C469AE">
      <w:pPr>
        <w:pStyle w:val="Bezproreda"/>
        <w:jc w:val="center"/>
        <w:rPr>
          <w:rFonts w:ascii="Bookman Old Style" w:hAnsi="Bookman Old Style" w:cs="Calibri"/>
          <w:sz w:val="22"/>
        </w:rPr>
      </w:pPr>
      <w:r>
        <w:rPr>
          <w:rFonts w:ascii="Bookman Old Style" w:hAnsi="Bookman Old Style" w:cs="Calibri"/>
          <w:sz w:val="22"/>
        </w:rPr>
        <w:t>Članak 8.</w:t>
      </w:r>
    </w:p>
    <w:p w14:paraId="12585683" w14:textId="77777777" w:rsidR="00C469AE" w:rsidRDefault="00C469AE" w:rsidP="00C469AE">
      <w:pPr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 w:cs="Calibri"/>
          <w:b w:val="0"/>
          <w:sz w:val="22"/>
        </w:rPr>
        <w:tab/>
        <w:t xml:space="preserve">Ova Odluka objavit će se </w:t>
      </w:r>
      <w:r>
        <w:rPr>
          <w:rFonts w:ascii="Bookman Old Style" w:hAnsi="Bookman Old Style"/>
          <w:b w:val="0"/>
          <w:sz w:val="22"/>
        </w:rPr>
        <w:t xml:space="preserve">na internet stranici Općine Peteranec </w:t>
      </w:r>
      <w:hyperlink r:id="rId7" w:history="1">
        <w:r w:rsidRPr="007231D6">
          <w:rPr>
            <w:rStyle w:val="Hiperveza"/>
            <w:rFonts w:ascii="Bookman Old Style" w:hAnsi="Bookman Old Style"/>
            <w:b w:val="0"/>
            <w:color w:val="000000" w:themeColor="text1"/>
            <w:sz w:val="22"/>
          </w:rPr>
          <w:t>www.peteranec.hr</w:t>
        </w:r>
      </w:hyperlink>
      <w:r w:rsidRPr="007231D6">
        <w:rPr>
          <w:rFonts w:ascii="Bookman Old Style" w:hAnsi="Bookman Old Style"/>
          <w:b w:val="0"/>
          <w:color w:val="000000" w:themeColor="text1"/>
          <w:sz w:val="22"/>
        </w:rPr>
        <w:t xml:space="preserve"> </w:t>
      </w:r>
      <w:r w:rsidRPr="007231D6">
        <w:rPr>
          <w:rStyle w:val="Hiperveza"/>
          <w:rFonts w:ascii="Bookman Old Style" w:hAnsi="Bookman Old Style"/>
          <w:b w:val="0"/>
          <w:color w:val="000000" w:themeColor="text1"/>
          <w:sz w:val="22"/>
        </w:rPr>
        <w:t xml:space="preserve"> i na oglasnoj ploči Općine Peteranec</w:t>
      </w:r>
      <w:r w:rsidRPr="007231D6">
        <w:rPr>
          <w:rFonts w:ascii="Bookman Old Style" w:hAnsi="Bookman Old Style"/>
          <w:b w:val="0"/>
          <w:color w:val="000000" w:themeColor="text1"/>
          <w:sz w:val="22"/>
        </w:rPr>
        <w:t>.</w:t>
      </w:r>
    </w:p>
    <w:p w14:paraId="61FB9C5B" w14:textId="77777777" w:rsidR="00C469AE" w:rsidRDefault="00C469AE" w:rsidP="00C469AE">
      <w:pPr>
        <w:pStyle w:val="Bezproreda"/>
        <w:jc w:val="center"/>
        <w:rPr>
          <w:rFonts w:ascii="Bookman Old Style" w:hAnsi="Bookman Old Style" w:cs="Calibri"/>
          <w:b w:val="0"/>
          <w:sz w:val="22"/>
        </w:rPr>
      </w:pPr>
    </w:p>
    <w:p w14:paraId="0CAA34D1" w14:textId="77777777" w:rsidR="00C469AE" w:rsidRDefault="00C469AE" w:rsidP="00C469AE">
      <w:pPr>
        <w:pStyle w:val="Bezproreda"/>
        <w:jc w:val="center"/>
        <w:rPr>
          <w:rFonts w:ascii="Bookman Old Style" w:hAnsi="Bookman Old Style" w:cs="Calibri"/>
          <w:sz w:val="22"/>
        </w:rPr>
      </w:pPr>
      <w:r>
        <w:rPr>
          <w:rFonts w:ascii="Bookman Old Style" w:hAnsi="Bookman Old Style" w:cs="Calibri"/>
          <w:sz w:val="22"/>
        </w:rPr>
        <w:t>Članak 9.</w:t>
      </w:r>
    </w:p>
    <w:p w14:paraId="78B8DCA9" w14:textId="77777777" w:rsidR="00C469AE" w:rsidRDefault="00C469AE" w:rsidP="00C469AE">
      <w:pPr>
        <w:tabs>
          <w:tab w:val="left" w:pos="-567"/>
        </w:tabs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ab/>
        <w:t>Ova Odluka stupa na snagu danom donošenja.</w:t>
      </w:r>
    </w:p>
    <w:p w14:paraId="66F63C13" w14:textId="77777777" w:rsidR="00C469AE" w:rsidRDefault="00C469AE" w:rsidP="00C469AE">
      <w:pPr>
        <w:tabs>
          <w:tab w:val="left" w:pos="-567"/>
        </w:tabs>
        <w:jc w:val="both"/>
        <w:rPr>
          <w:rFonts w:ascii="Bookman Old Style" w:hAnsi="Bookman Old Style"/>
          <w:b w:val="0"/>
          <w:sz w:val="22"/>
        </w:rPr>
      </w:pPr>
    </w:p>
    <w:p w14:paraId="0F6B8856" w14:textId="77777777" w:rsidR="00C469AE" w:rsidRDefault="00C469AE" w:rsidP="00C469AE">
      <w:pPr>
        <w:jc w:val="both"/>
        <w:rPr>
          <w:rFonts w:ascii="Bookman Old Style" w:hAnsi="Bookman Old Style" w:cs="Arial"/>
          <w:b w:val="0"/>
          <w:sz w:val="22"/>
          <w:lang w:eastAsia="en-US"/>
        </w:rPr>
      </w:pPr>
      <w:r>
        <w:rPr>
          <w:rFonts w:ascii="Bookman Old Style" w:hAnsi="Bookman Old Style" w:cs="Arial"/>
          <w:b w:val="0"/>
          <w:sz w:val="22"/>
          <w:lang w:eastAsia="en-US"/>
        </w:rPr>
        <w:t xml:space="preserve"> </w:t>
      </w:r>
    </w:p>
    <w:p w14:paraId="2B5A0025" w14:textId="77777777" w:rsidR="00C469AE" w:rsidRDefault="00C469AE" w:rsidP="00C469AE">
      <w:pPr>
        <w:pStyle w:val="Bezproreda"/>
        <w:jc w:val="center"/>
        <w:rPr>
          <w:rFonts w:ascii="Bookman Old Style" w:hAnsi="Bookman Old Style" w:cs="Arial"/>
          <w:sz w:val="22"/>
          <w:lang w:val="hr-HR" w:eastAsia="en-US"/>
        </w:rPr>
      </w:pPr>
      <w:r>
        <w:rPr>
          <w:rFonts w:ascii="Bookman Old Style" w:hAnsi="Bookman Old Style" w:cs="Arial"/>
          <w:sz w:val="22"/>
          <w:lang w:val="hr-HR" w:eastAsia="en-US"/>
        </w:rPr>
        <w:t>OPĆINSKO VIJEĆE OPĆINE PETERANEC</w:t>
      </w:r>
    </w:p>
    <w:p w14:paraId="36C4480F" w14:textId="77777777" w:rsidR="00C469AE" w:rsidRDefault="00C469AE" w:rsidP="00C469AE">
      <w:pPr>
        <w:jc w:val="center"/>
        <w:rPr>
          <w:rFonts w:ascii="Bookman Old Style" w:hAnsi="Bookman Old Style" w:cs="Arial"/>
          <w:sz w:val="22"/>
          <w:lang w:val="hr-HR" w:eastAsia="en-US"/>
        </w:rPr>
      </w:pPr>
    </w:p>
    <w:p w14:paraId="230D3F44" w14:textId="77777777" w:rsidR="00C469AE" w:rsidRDefault="00C469AE" w:rsidP="00C469AE">
      <w:pPr>
        <w:jc w:val="both"/>
        <w:rPr>
          <w:rFonts w:ascii="Bookman Old Style" w:hAnsi="Bookman Old Style" w:cs="Arial"/>
          <w:sz w:val="22"/>
          <w:lang w:val="hr-HR" w:eastAsia="en-US"/>
        </w:rPr>
      </w:pPr>
    </w:p>
    <w:p w14:paraId="4E40E90C" w14:textId="389E3207" w:rsidR="00C469AE" w:rsidRDefault="00C469AE" w:rsidP="00C469AE">
      <w:pPr>
        <w:jc w:val="both"/>
        <w:rPr>
          <w:rFonts w:ascii="Bookman Old Style" w:hAnsi="Bookman Old Style" w:cs="Arial"/>
          <w:b w:val="0"/>
          <w:color w:val="FF0000"/>
          <w:sz w:val="22"/>
          <w:lang w:val="hr-HR" w:eastAsia="en-US"/>
        </w:rPr>
      </w:pPr>
      <w:r>
        <w:rPr>
          <w:rFonts w:ascii="Bookman Old Style" w:hAnsi="Bookman Old Style" w:cs="Arial"/>
          <w:b w:val="0"/>
          <w:sz w:val="22"/>
          <w:lang w:val="hr-HR" w:eastAsia="en-US"/>
        </w:rPr>
        <w:t xml:space="preserve">KLASA: </w:t>
      </w:r>
      <w:r w:rsidR="001B3084">
        <w:rPr>
          <w:rFonts w:ascii="Bookman Old Style" w:hAnsi="Bookman Old Style" w:cs="Arial"/>
          <w:b w:val="0"/>
          <w:sz w:val="22"/>
          <w:lang w:val="hr-HR" w:eastAsia="en-US"/>
        </w:rPr>
        <w:t>402-01/25-01/03</w:t>
      </w:r>
    </w:p>
    <w:p w14:paraId="2B3946EE" w14:textId="07D0B0FF" w:rsidR="00C469AE" w:rsidRDefault="00C469AE" w:rsidP="00C469AE">
      <w:pPr>
        <w:jc w:val="both"/>
        <w:rPr>
          <w:rFonts w:ascii="Bookman Old Style" w:hAnsi="Bookman Old Style" w:cs="Arial"/>
          <w:b w:val="0"/>
          <w:sz w:val="22"/>
          <w:lang w:val="hr-HR" w:eastAsia="en-US"/>
        </w:rPr>
      </w:pPr>
      <w:r>
        <w:rPr>
          <w:rFonts w:ascii="Bookman Old Style" w:hAnsi="Bookman Old Style" w:cs="Arial"/>
          <w:b w:val="0"/>
          <w:sz w:val="22"/>
          <w:lang w:val="hr-HR" w:eastAsia="en-US"/>
        </w:rPr>
        <w:t xml:space="preserve">URBROJ: </w:t>
      </w:r>
      <w:r w:rsidR="001B3084">
        <w:rPr>
          <w:rFonts w:ascii="Bookman Old Style" w:hAnsi="Bookman Old Style" w:cs="Arial"/>
          <w:b w:val="0"/>
          <w:sz w:val="22"/>
          <w:lang w:val="hr-HR" w:eastAsia="en-US"/>
        </w:rPr>
        <w:t>2137-12-02-25-1</w:t>
      </w:r>
    </w:p>
    <w:p w14:paraId="4F62DC92" w14:textId="68098056" w:rsidR="00C469AE" w:rsidRDefault="00C469AE" w:rsidP="00C469AE">
      <w:pPr>
        <w:jc w:val="both"/>
        <w:rPr>
          <w:rFonts w:ascii="Bookman Old Style" w:hAnsi="Bookman Old Style" w:cs="Arial"/>
          <w:b w:val="0"/>
          <w:sz w:val="22"/>
          <w:lang w:val="hr-HR" w:eastAsia="en-US"/>
        </w:rPr>
      </w:pPr>
      <w:r>
        <w:rPr>
          <w:rFonts w:ascii="Bookman Old Style" w:hAnsi="Bookman Old Style" w:cs="Arial"/>
          <w:b w:val="0"/>
          <w:sz w:val="22"/>
          <w:lang w:val="hr-HR" w:eastAsia="en-US"/>
        </w:rPr>
        <w:t xml:space="preserve">Petaeranec, </w:t>
      </w:r>
      <w:r>
        <w:rPr>
          <w:rFonts w:ascii="Bookman Old Style" w:hAnsi="Bookman Old Style" w:cs="Arial"/>
          <w:b w:val="0"/>
          <w:sz w:val="22"/>
          <w:lang w:val="hr-HR" w:eastAsia="en-US"/>
        </w:rPr>
        <w:softHyphen/>
      </w:r>
      <w:r>
        <w:rPr>
          <w:rFonts w:ascii="Bookman Old Style" w:hAnsi="Bookman Old Style" w:cs="Arial"/>
          <w:b w:val="0"/>
          <w:sz w:val="22"/>
          <w:lang w:val="hr-HR" w:eastAsia="en-US"/>
        </w:rPr>
        <w:softHyphen/>
        <w:t>15. rujna 2025.</w:t>
      </w:r>
    </w:p>
    <w:p w14:paraId="1EB4AB27" w14:textId="77777777" w:rsidR="00C469AE" w:rsidRDefault="00C469AE" w:rsidP="00C469AE">
      <w:pPr>
        <w:jc w:val="both"/>
        <w:rPr>
          <w:rFonts w:ascii="Bookman Old Style" w:hAnsi="Bookman Old Style" w:cs="Arial"/>
          <w:b w:val="0"/>
          <w:sz w:val="22"/>
          <w:lang w:val="hr-HR" w:eastAsia="en-US"/>
        </w:rPr>
      </w:pPr>
    </w:p>
    <w:p w14:paraId="1416B00B" w14:textId="77777777" w:rsidR="00C469AE" w:rsidRDefault="00C469AE" w:rsidP="00C469AE">
      <w:pPr>
        <w:jc w:val="both"/>
        <w:rPr>
          <w:rFonts w:ascii="Bookman Old Style" w:hAnsi="Bookman Old Style" w:cs="Arial"/>
          <w:b w:val="0"/>
          <w:sz w:val="22"/>
          <w:lang w:val="hr-HR" w:eastAsia="en-US"/>
        </w:rPr>
      </w:pPr>
    </w:p>
    <w:p w14:paraId="456C444D" w14:textId="77777777" w:rsidR="00C469AE" w:rsidRPr="0061112B" w:rsidRDefault="00C469AE" w:rsidP="00C469AE">
      <w:pPr>
        <w:jc w:val="both"/>
        <w:rPr>
          <w:rFonts w:ascii="Bookman Old Style" w:hAnsi="Bookman Old Style" w:cs="Arial"/>
          <w:bCs w:val="0"/>
          <w:sz w:val="22"/>
          <w:lang w:val="hr-HR" w:eastAsia="en-US"/>
        </w:rPr>
      </w:pPr>
      <w:r>
        <w:rPr>
          <w:rFonts w:ascii="Bookman Old Style" w:hAnsi="Bookman Old Style" w:cs="Arial"/>
          <w:b w:val="0"/>
          <w:sz w:val="22"/>
          <w:lang w:val="hr-HR" w:eastAsia="en-US"/>
        </w:rPr>
        <w:t xml:space="preserve">                                                                                           </w:t>
      </w:r>
      <w:r w:rsidRPr="0061112B">
        <w:rPr>
          <w:rFonts w:ascii="Bookman Old Style" w:hAnsi="Bookman Old Style" w:cs="Arial"/>
          <w:bCs w:val="0"/>
          <w:sz w:val="22"/>
          <w:lang w:val="hr-HR" w:eastAsia="en-US"/>
        </w:rPr>
        <w:t>PREDSJEDNICA:</w:t>
      </w:r>
    </w:p>
    <w:p w14:paraId="6585218D" w14:textId="0E4F6342" w:rsidR="00C469AE" w:rsidRDefault="00C469AE" w:rsidP="00C469AE">
      <w:pPr>
        <w:jc w:val="both"/>
        <w:rPr>
          <w:rFonts w:ascii="Bookman Old Style" w:hAnsi="Bookman Old Style" w:cs="Arial"/>
          <w:b w:val="0"/>
          <w:sz w:val="22"/>
          <w:lang w:val="hr-HR" w:eastAsia="en-US"/>
        </w:rPr>
      </w:pPr>
      <w:r>
        <w:rPr>
          <w:rFonts w:ascii="Bookman Old Style" w:hAnsi="Bookman Old Style" w:cs="Arial"/>
          <w:b w:val="0"/>
          <w:sz w:val="22"/>
          <w:lang w:val="hr-HR" w:eastAsia="en-US"/>
        </w:rPr>
        <w:t xml:space="preserve">                                                                                     Ivana Dombaj Čižmak</w:t>
      </w:r>
      <w:r w:rsidR="00445378">
        <w:rPr>
          <w:rFonts w:ascii="Bookman Old Style" w:hAnsi="Bookman Old Style" w:cs="Arial"/>
          <w:b w:val="0"/>
          <w:sz w:val="22"/>
          <w:lang w:val="hr-HR" w:eastAsia="en-US"/>
        </w:rPr>
        <w:t>, v.r.</w:t>
      </w:r>
    </w:p>
    <w:p w14:paraId="3F65076C" w14:textId="77777777" w:rsidR="00C469AE" w:rsidRDefault="00C469AE" w:rsidP="00C469AE">
      <w:pPr>
        <w:jc w:val="both"/>
        <w:rPr>
          <w:rFonts w:ascii="Bookman Old Style" w:hAnsi="Bookman Old Style" w:cs="Arial"/>
          <w:b w:val="0"/>
          <w:sz w:val="22"/>
          <w:lang w:val="hr-HR" w:eastAsia="en-US"/>
        </w:rPr>
      </w:pPr>
    </w:p>
    <w:p w14:paraId="21DA94FA" w14:textId="77777777" w:rsidR="00C469AE" w:rsidRDefault="00C469AE" w:rsidP="00C469AE">
      <w:pPr>
        <w:jc w:val="both"/>
        <w:rPr>
          <w:rFonts w:ascii="Bookman Old Style" w:hAnsi="Bookman Old Style" w:cs="Arial"/>
          <w:b w:val="0"/>
          <w:lang w:val="hr-HR" w:eastAsia="en-US"/>
        </w:rPr>
      </w:pPr>
      <w:r>
        <w:rPr>
          <w:rFonts w:ascii="Bookman Old Style" w:hAnsi="Bookman Old Style" w:cs="Arial"/>
          <w:b w:val="0"/>
          <w:lang w:val="hr-HR" w:eastAsia="en-US"/>
        </w:rPr>
        <w:t xml:space="preserve"> </w:t>
      </w:r>
    </w:p>
    <w:p w14:paraId="5991ED05" w14:textId="77777777" w:rsidR="00C469AE" w:rsidRDefault="00C469AE" w:rsidP="00C469AE"/>
    <w:p w14:paraId="5A1A203B" w14:textId="77777777" w:rsidR="00537596" w:rsidRDefault="00537596"/>
    <w:sectPr w:rsidR="00537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9CCD3" w14:textId="77777777" w:rsidR="001F72D4" w:rsidRDefault="001F72D4" w:rsidP="003D320C">
      <w:r>
        <w:separator/>
      </w:r>
    </w:p>
  </w:endnote>
  <w:endnote w:type="continuationSeparator" w:id="0">
    <w:p w14:paraId="04AAD4AD" w14:textId="77777777" w:rsidR="001F72D4" w:rsidRDefault="001F72D4" w:rsidP="003D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60D87" w14:textId="77777777" w:rsidR="001F72D4" w:rsidRDefault="001F72D4" w:rsidP="003D320C">
      <w:r>
        <w:separator/>
      </w:r>
    </w:p>
  </w:footnote>
  <w:footnote w:type="continuationSeparator" w:id="0">
    <w:p w14:paraId="149D749B" w14:textId="77777777" w:rsidR="001F72D4" w:rsidRDefault="001F72D4" w:rsidP="003D3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FC"/>
    <w:rsid w:val="001053F5"/>
    <w:rsid w:val="001B3084"/>
    <w:rsid w:val="001F72D4"/>
    <w:rsid w:val="00322B60"/>
    <w:rsid w:val="003C35CF"/>
    <w:rsid w:val="003D320C"/>
    <w:rsid w:val="00445378"/>
    <w:rsid w:val="005215FC"/>
    <w:rsid w:val="00537596"/>
    <w:rsid w:val="0061112B"/>
    <w:rsid w:val="007231D6"/>
    <w:rsid w:val="008652E7"/>
    <w:rsid w:val="00AD1CB6"/>
    <w:rsid w:val="00C469AE"/>
    <w:rsid w:val="00C5330E"/>
    <w:rsid w:val="00C71912"/>
    <w:rsid w:val="00E1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EFA3"/>
  <w15:chartTrackingRefBased/>
  <w15:docId w15:val="{5A33437D-9101-44B5-AA50-817BF891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9AE"/>
    <w:pPr>
      <w:spacing w:after="0" w:line="240" w:lineRule="auto"/>
    </w:pPr>
    <w:rPr>
      <w:rFonts w:ascii="Arial" w:eastAsia="Times New Roman" w:hAnsi="Arial" w:cs="Times New Roman"/>
      <w:b/>
      <w:bCs/>
      <w:kern w:val="0"/>
      <w:sz w:val="24"/>
      <w:lang w:val="en-GB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C469AE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C469AE"/>
    <w:pPr>
      <w:jc w:val="both"/>
    </w:pPr>
    <w:rPr>
      <w:rFonts w:ascii="Times New Roman" w:hAnsi="Times New Roman"/>
      <w:b w:val="0"/>
      <w:bCs w:val="0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C469A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C469AE"/>
    <w:pPr>
      <w:spacing w:after="0" w:line="240" w:lineRule="auto"/>
    </w:pPr>
    <w:rPr>
      <w:rFonts w:ascii="Arial" w:eastAsia="Times New Roman" w:hAnsi="Arial" w:cs="Times New Roman"/>
      <w:b/>
      <w:bCs/>
      <w:kern w:val="0"/>
      <w:sz w:val="24"/>
      <w:lang w:val="en-GB"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D320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320C"/>
    <w:rPr>
      <w:rFonts w:ascii="Arial" w:eastAsia="Times New Roman" w:hAnsi="Arial" w:cs="Times New Roman"/>
      <w:b/>
      <w:bCs/>
      <w:kern w:val="0"/>
      <w:sz w:val="24"/>
      <w:lang w:val="en-GB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D320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320C"/>
    <w:rPr>
      <w:rFonts w:ascii="Arial" w:eastAsia="Times New Roman" w:hAnsi="Arial" w:cs="Times New Roman"/>
      <w:b/>
      <w:bCs/>
      <w:kern w:val="0"/>
      <w:sz w:val="24"/>
      <w:lang w:val="en-GB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eteranec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eran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12</cp:revision>
  <dcterms:created xsi:type="dcterms:W3CDTF">2025-09-09T05:50:00Z</dcterms:created>
  <dcterms:modified xsi:type="dcterms:W3CDTF">2025-09-19T10:07:00Z</dcterms:modified>
</cp:coreProperties>
</file>