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5BCAE" w14:textId="27AB7E8A" w:rsidR="004F63A9" w:rsidRDefault="004F63A9" w:rsidP="004F63A9">
      <w:pPr>
        <w:pStyle w:val="Tijeloteksta"/>
        <w:ind w:firstLine="708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>Na temelju članka 31. Statuta Općine Peteranec („Službeni glasnik Koprivničko-križevačke županije“ broj 6/13., 4/18., 4/20., 4/21.</w:t>
      </w:r>
      <w:r w:rsidR="000009A5">
        <w:rPr>
          <w:rFonts w:ascii="Bookman Old Style" w:hAnsi="Bookman Old Style" w:cs="Calibri"/>
          <w:sz w:val="22"/>
          <w:szCs w:val="22"/>
        </w:rPr>
        <w:t xml:space="preserve">, </w:t>
      </w:r>
      <w:r>
        <w:rPr>
          <w:rFonts w:ascii="Bookman Old Style" w:hAnsi="Bookman Old Style" w:cs="Calibri"/>
          <w:sz w:val="22"/>
          <w:szCs w:val="22"/>
        </w:rPr>
        <w:t>26/23. - pročišćeni tekst</w:t>
      </w:r>
      <w:r w:rsidR="000009A5">
        <w:rPr>
          <w:rFonts w:ascii="Bookman Old Style" w:hAnsi="Bookman Old Style" w:cs="Calibri"/>
          <w:sz w:val="22"/>
          <w:szCs w:val="22"/>
        </w:rPr>
        <w:t xml:space="preserve"> i </w:t>
      </w:r>
      <w:r>
        <w:rPr>
          <w:rFonts w:ascii="Bookman Old Style" w:hAnsi="Bookman Old Style" w:cs="Calibri"/>
          <w:sz w:val="22"/>
          <w:szCs w:val="22"/>
        </w:rPr>
        <w:t xml:space="preserve"> 7/25), Općinsko vijeće Općine Peteranec na 3. sjednici održanoj </w:t>
      </w:r>
      <w:r>
        <w:rPr>
          <w:rFonts w:ascii="Bookman Old Style" w:hAnsi="Bookman Old Style" w:cs="Calibri"/>
          <w:color w:val="000000" w:themeColor="text1"/>
          <w:sz w:val="22"/>
          <w:szCs w:val="22"/>
        </w:rPr>
        <w:t xml:space="preserve">15. rujna </w:t>
      </w:r>
      <w:r>
        <w:rPr>
          <w:rFonts w:ascii="Bookman Old Style" w:hAnsi="Bookman Old Style" w:cs="Calibri"/>
          <w:sz w:val="22"/>
          <w:szCs w:val="22"/>
        </w:rPr>
        <w:t>2025. godine donijelo je</w:t>
      </w:r>
      <w:r w:rsidR="001D2705">
        <w:rPr>
          <w:rFonts w:ascii="Bookman Old Style" w:hAnsi="Bookman Old Style" w:cs="Calibri"/>
          <w:sz w:val="22"/>
          <w:szCs w:val="22"/>
        </w:rPr>
        <w:t>:</w:t>
      </w:r>
    </w:p>
    <w:p w14:paraId="4E243959" w14:textId="77777777" w:rsidR="004F63A9" w:rsidRDefault="004F63A9" w:rsidP="004F63A9">
      <w:pPr>
        <w:pStyle w:val="Tijeloteksta"/>
        <w:rPr>
          <w:rFonts w:ascii="Bookman Old Style" w:hAnsi="Bookman Old Style" w:cs="Calibri"/>
          <w:sz w:val="22"/>
          <w:szCs w:val="22"/>
        </w:rPr>
      </w:pPr>
    </w:p>
    <w:p w14:paraId="5EB8F8E0" w14:textId="77777777" w:rsidR="004F63A9" w:rsidRDefault="004F63A9" w:rsidP="004F63A9">
      <w:pPr>
        <w:pStyle w:val="Tijeloteksta"/>
        <w:rPr>
          <w:rFonts w:ascii="Bookman Old Style" w:hAnsi="Bookman Old Style" w:cs="Calibri"/>
          <w:sz w:val="22"/>
          <w:szCs w:val="22"/>
        </w:rPr>
      </w:pPr>
    </w:p>
    <w:p w14:paraId="793098A4" w14:textId="77777777" w:rsidR="004F63A9" w:rsidRDefault="004F63A9" w:rsidP="004F63A9">
      <w:pPr>
        <w:pStyle w:val="Tijeloteksta"/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 xml:space="preserve">ODLUKU </w:t>
      </w:r>
    </w:p>
    <w:p w14:paraId="585CC1AA" w14:textId="77777777" w:rsidR="004F63A9" w:rsidRDefault="004F63A9" w:rsidP="004F63A9">
      <w:pPr>
        <w:pStyle w:val="Tijeloteksta"/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 xml:space="preserve">o isplati jednokratne novčane naknade (božićnice) učenicima polaznicima srednjoškolskog obrazovanja s prebivalištem na području </w:t>
      </w:r>
    </w:p>
    <w:p w14:paraId="797E7AC9" w14:textId="5ED1BE0B" w:rsidR="004F63A9" w:rsidRDefault="004F63A9" w:rsidP="004F63A9">
      <w:pPr>
        <w:pStyle w:val="Tijeloteksta"/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Općine Peteranec u 2025. godini</w:t>
      </w:r>
    </w:p>
    <w:p w14:paraId="04395DAB" w14:textId="77777777" w:rsidR="004F63A9" w:rsidRDefault="004F63A9" w:rsidP="004F63A9">
      <w:pPr>
        <w:pStyle w:val="Tijeloteksta"/>
        <w:jc w:val="center"/>
        <w:rPr>
          <w:rFonts w:ascii="Bookman Old Style" w:hAnsi="Bookman Old Style" w:cs="Calibri"/>
          <w:b/>
          <w:sz w:val="22"/>
          <w:szCs w:val="22"/>
        </w:rPr>
      </w:pPr>
    </w:p>
    <w:p w14:paraId="27CB2B49" w14:textId="77777777" w:rsidR="004F63A9" w:rsidRDefault="004F63A9" w:rsidP="004F63A9">
      <w:pPr>
        <w:pStyle w:val="Tijeloteksta"/>
        <w:jc w:val="center"/>
        <w:rPr>
          <w:rFonts w:ascii="Bookman Old Style" w:hAnsi="Bookman Old Style" w:cs="Calibri"/>
          <w:b/>
          <w:sz w:val="22"/>
          <w:szCs w:val="22"/>
        </w:rPr>
      </w:pPr>
    </w:p>
    <w:p w14:paraId="384851E8" w14:textId="77777777" w:rsidR="004F63A9" w:rsidRDefault="004F63A9" w:rsidP="004F63A9">
      <w:pPr>
        <w:pStyle w:val="Tijeloteksta"/>
        <w:jc w:val="center"/>
        <w:rPr>
          <w:rFonts w:ascii="Bookman Old Style" w:hAnsi="Bookman Old Style" w:cs="Calibri"/>
          <w:sz w:val="22"/>
          <w:szCs w:val="22"/>
        </w:rPr>
      </w:pPr>
    </w:p>
    <w:p w14:paraId="497B0893" w14:textId="77777777" w:rsidR="004F63A9" w:rsidRDefault="004F63A9" w:rsidP="004F63A9">
      <w:pPr>
        <w:pStyle w:val="Tijeloteksta"/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Članak 1.</w:t>
      </w:r>
    </w:p>
    <w:p w14:paraId="1004BA55" w14:textId="77777777" w:rsidR="004F63A9" w:rsidRDefault="004F63A9" w:rsidP="004F63A9">
      <w:pPr>
        <w:pStyle w:val="Tijeloteksta"/>
        <w:jc w:val="center"/>
        <w:rPr>
          <w:rFonts w:ascii="Bookman Old Style" w:hAnsi="Bookman Old Style" w:cs="Calibri"/>
          <w:b/>
          <w:sz w:val="22"/>
          <w:szCs w:val="22"/>
        </w:rPr>
      </w:pPr>
    </w:p>
    <w:p w14:paraId="206D1AEF" w14:textId="77777777" w:rsidR="004F63A9" w:rsidRDefault="004F63A9" w:rsidP="004F63A9">
      <w:pPr>
        <w:pStyle w:val="Tijeloteksta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ab/>
        <w:t>Učenicima polaznicima srednjoškolskog obrazovanja s prebivalištem na području Općine Peteranec isplatit će se jednokratna novčana naknada (božićnica) u iznosu 70,00 EUR.</w:t>
      </w:r>
    </w:p>
    <w:p w14:paraId="14AF0451" w14:textId="77777777" w:rsidR="004F63A9" w:rsidRDefault="004F63A9" w:rsidP="004F63A9">
      <w:pPr>
        <w:pStyle w:val="Tijeloteksta"/>
        <w:ind w:firstLine="708"/>
        <w:rPr>
          <w:rFonts w:ascii="Bookman Old Style" w:hAnsi="Bookman Old Style" w:cs="Calibri"/>
          <w:sz w:val="22"/>
          <w:szCs w:val="22"/>
        </w:rPr>
      </w:pPr>
    </w:p>
    <w:p w14:paraId="10ED21E3" w14:textId="10F89698" w:rsidR="004F63A9" w:rsidRDefault="004F63A9" w:rsidP="004F63A9">
      <w:pPr>
        <w:pStyle w:val="Tijeloteksta"/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Članak 2.</w:t>
      </w:r>
    </w:p>
    <w:p w14:paraId="7439C905" w14:textId="77777777" w:rsidR="004F63A9" w:rsidRDefault="004F63A9" w:rsidP="004F63A9">
      <w:pPr>
        <w:pStyle w:val="Tijeloteksta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sz w:val="22"/>
          <w:szCs w:val="22"/>
        </w:rPr>
        <w:t>Pravo na isplatu jednokratne novčane naknade (božićnice) iz članka 1. ove Odluke ostvaruju učenici polaznici srednjoškolskog obrazovanja koji imaju prebivalište na području Općine Peteranec.</w:t>
      </w:r>
    </w:p>
    <w:p w14:paraId="67E1B090" w14:textId="77777777" w:rsidR="004F63A9" w:rsidRDefault="004F63A9" w:rsidP="004F63A9">
      <w:pPr>
        <w:pStyle w:val="Tijeloteksta"/>
        <w:rPr>
          <w:rFonts w:ascii="Bookman Old Style" w:hAnsi="Bookman Old Style" w:cs="Calibri"/>
          <w:sz w:val="22"/>
          <w:szCs w:val="22"/>
        </w:rPr>
      </w:pPr>
    </w:p>
    <w:p w14:paraId="583F65F1" w14:textId="77777777" w:rsidR="004F63A9" w:rsidRDefault="004F63A9" w:rsidP="004F63A9">
      <w:pPr>
        <w:pStyle w:val="Tijeloteksta"/>
        <w:rPr>
          <w:rFonts w:ascii="Bookman Old Style" w:hAnsi="Bookman Old Style" w:cs="Calibri"/>
          <w:sz w:val="22"/>
          <w:szCs w:val="22"/>
        </w:rPr>
      </w:pPr>
    </w:p>
    <w:p w14:paraId="36CC4920" w14:textId="2BB5F4BA" w:rsidR="004F63A9" w:rsidRDefault="004F63A9" w:rsidP="004F63A9">
      <w:pPr>
        <w:pStyle w:val="Tijeloteksta"/>
        <w:jc w:val="center"/>
        <w:rPr>
          <w:rFonts w:ascii="Bookman Old Style" w:hAnsi="Bookman Old Style" w:cstheme="minorHAnsi"/>
          <w:b/>
          <w:sz w:val="22"/>
          <w:szCs w:val="22"/>
        </w:rPr>
      </w:pPr>
      <w:r>
        <w:rPr>
          <w:rFonts w:ascii="Bookman Old Style" w:hAnsi="Bookman Old Style" w:cstheme="minorHAnsi"/>
          <w:b/>
          <w:sz w:val="22"/>
          <w:szCs w:val="22"/>
        </w:rPr>
        <w:t>Članak 3.</w:t>
      </w:r>
    </w:p>
    <w:p w14:paraId="561E1F73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</w:rPr>
        <w:tab/>
      </w:r>
      <w:r>
        <w:rPr>
          <w:rFonts w:ascii="Bookman Old Style" w:hAnsi="Bookman Old Style"/>
        </w:rPr>
        <w:t xml:space="preserve">Zahtjev za ostvarivanje prava na </w:t>
      </w:r>
      <w:r>
        <w:rPr>
          <w:rFonts w:ascii="Bookman Old Style" w:hAnsi="Bookman Old Style" w:cstheme="minorHAnsi"/>
        </w:rPr>
        <w:t xml:space="preserve">isplatu jednokratne novčane naknade (božićnice) </w:t>
      </w:r>
      <w:r>
        <w:rPr>
          <w:rFonts w:ascii="Bookman Old Style" w:hAnsi="Bookman Old Style"/>
        </w:rPr>
        <w:t xml:space="preserve">(u daljnjem tekstu: Zahtjev) podnosi se na posebnom Obrascu, uz koji je potrebno priložiti sljedeću dokumentaciju: </w:t>
      </w:r>
    </w:p>
    <w:p w14:paraId="5CA95BE9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1.</w:t>
      </w:r>
      <w:r>
        <w:rPr>
          <w:rFonts w:ascii="Bookman Old Style" w:hAnsi="Bookman Old Style"/>
        </w:rPr>
        <w:t xml:space="preserve"> dokaze o prebivalištu učenika i roditelja ili skrbnika (preslike važećih osobnih iskaznica ili uvjerenja o prebivalištu); </w:t>
      </w:r>
    </w:p>
    <w:p w14:paraId="6837F161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2.</w:t>
      </w:r>
      <w:r>
        <w:rPr>
          <w:rFonts w:ascii="Bookman Old Style" w:hAnsi="Bookman Old Style"/>
        </w:rPr>
        <w:t xml:space="preserve">  kopiju kartice tekućeg ili žiro-računa na koji će se vršiti isplata (s vidljivim IBAN-om); </w:t>
      </w:r>
    </w:p>
    <w:p w14:paraId="4533FA1E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3.</w:t>
      </w:r>
      <w:r>
        <w:rPr>
          <w:rFonts w:ascii="Bookman Old Style" w:hAnsi="Bookman Old Style"/>
        </w:rPr>
        <w:t xml:space="preserve">  potvrdu škole o statusu učenika;</w:t>
      </w:r>
    </w:p>
    <w:p w14:paraId="760F2F9B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b/>
        </w:rPr>
        <w:t>4.</w:t>
      </w:r>
      <w:r>
        <w:rPr>
          <w:rFonts w:ascii="Bookman Old Style" w:hAnsi="Bookman Old Style"/>
        </w:rPr>
        <w:t xml:space="preserve">  izjavu o nepostojanju duga prema Proračunu Općine Peteranec;  </w:t>
      </w:r>
    </w:p>
    <w:p w14:paraId="3FA23DED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5.</w:t>
      </w:r>
      <w:r>
        <w:rPr>
          <w:rFonts w:ascii="Bookman Old Style" w:hAnsi="Bookman Old Style"/>
        </w:rPr>
        <w:t xml:space="preserve">  Izjava o zaštiti osobnih podataka.</w:t>
      </w:r>
    </w:p>
    <w:p w14:paraId="4E2E873C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</w:p>
    <w:p w14:paraId="6A06F657" w14:textId="20848102" w:rsidR="004F63A9" w:rsidRDefault="004F63A9" w:rsidP="004F63A9">
      <w:pPr>
        <w:spacing w:after="0" w:line="24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/>
        </w:rPr>
        <w:tab/>
        <w:t xml:space="preserve">Ukoliko postoji dugovanje prema Proračunu Općine Peteranec podnositelj zahtjeva nema pravo na </w:t>
      </w:r>
      <w:r>
        <w:rPr>
          <w:rFonts w:ascii="Bookman Old Style" w:hAnsi="Bookman Old Style" w:cstheme="minorHAnsi"/>
        </w:rPr>
        <w:t>isplatu jednokratne novčane naknade (božićnice) za 202</w:t>
      </w:r>
      <w:r w:rsidR="00355D83">
        <w:rPr>
          <w:rFonts w:ascii="Bookman Old Style" w:hAnsi="Bookman Old Style" w:cstheme="minorHAnsi"/>
        </w:rPr>
        <w:t>5</w:t>
      </w:r>
      <w:r>
        <w:rPr>
          <w:rFonts w:ascii="Bookman Old Style" w:hAnsi="Bookman Old Style" w:cstheme="minorHAnsi"/>
        </w:rPr>
        <w:t>. godinu.</w:t>
      </w:r>
    </w:p>
    <w:p w14:paraId="328A4E6D" w14:textId="77777777" w:rsidR="008B0613" w:rsidRDefault="008B0613" w:rsidP="004F63A9">
      <w:pPr>
        <w:spacing w:after="0" w:line="240" w:lineRule="auto"/>
        <w:jc w:val="center"/>
        <w:rPr>
          <w:rFonts w:ascii="Bookman Old Style" w:hAnsi="Bookman Old Style"/>
        </w:rPr>
      </w:pPr>
    </w:p>
    <w:p w14:paraId="1D1E661D" w14:textId="7EEF8C54" w:rsidR="004F63A9" w:rsidRDefault="004F63A9" w:rsidP="008B0613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Članak 4.</w:t>
      </w:r>
    </w:p>
    <w:p w14:paraId="32402CD2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Obrazac Zahtjeva iz članka 3. stavka 1. ove Odluke i obrazac izjave o nepostojanju duga prema Proračunu Općine Peteranec, dostupni su na internet stranicama Općine Peteranec </w:t>
      </w:r>
      <w:hyperlink r:id="rId6" w:history="1">
        <w:r>
          <w:rPr>
            <w:rStyle w:val="Hiperveza"/>
            <w:rFonts w:ascii="Bookman Old Style" w:hAnsi="Bookman Old Style"/>
          </w:rPr>
          <w:t>www.peteranec.hr</w:t>
        </w:r>
      </w:hyperlink>
      <w:r>
        <w:rPr>
          <w:rFonts w:ascii="Bookman Old Style" w:hAnsi="Bookman Old Style"/>
        </w:rPr>
        <w:t>.</w:t>
      </w:r>
    </w:p>
    <w:p w14:paraId="6304364D" w14:textId="3001670C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Zahtjev, zajedno sa potrebnom dokumentacijom podnose roditelji (skrbnici) učenika, odnosno učenik osobno ukoliko je navršio 18. godina života u razdoblju od </w:t>
      </w:r>
      <w:r w:rsidRPr="002F0F5E">
        <w:rPr>
          <w:rFonts w:ascii="Bookman Old Style" w:hAnsi="Bookman Old Style"/>
          <w:u w:val="single"/>
        </w:rPr>
        <w:t>1</w:t>
      </w:r>
      <w:r w:rsidR="002F0F5E" w:rsidRPr="002F0F5E">
        <w:rPr>
          <w:rFonts w:ascii="Bookman Old Style" w:hAnsi="Bookman Old Style"/>
          <w:u w:val="single"/>
        </w:rPr>
        <w:t>7</w:t>
      </w:r>
      <w:r w:rsidRPr="002F0F5E">
        <w:rPr>
          <w:rFonts w:ascii="Bookman Old Style" w:hAnsi="Bookman Old Style"/>
          <w:u w:val="single"/>
        </w:rPr>
        <w:t>. studenoga 202</w:t>
      </w:r>
      <w:r w:rsidR="008B0613" w:rsidRPr="002F0F5E">
        <w:rPr>
          <w:rFonts w:ascii="Bookman Old Style" w:hAnsi="Bookman Old Style"/>
          <w:u w:val="single"/>
        </w:rPr>
        <w:t>5</w:t>
      </w:r>
      <w:r w:rsidRPr="002F0F5E">
        <w:rPr>
          <w:rFonts w:ascii="Bookman Old Style" w:hAnsi="Bookman Old Style"/>
          <w:u w:val="single"/>
        </w:rPr>
        <w:t>. godine do 2</w:t>
      </w:r>
      <w:r w:rsidR="002F0F5E" w:rsidRPr="002F0F5E">
        <w:rPr>
          <w:rFonts w:ascii="Bookman Old Style" w:hAnsi="Bookman Old Style"/>
          <w:u w:val="single"/>
        </w:rPr>
        <w:t>8</w:t>
      </w:r>
      <w:r w:rsidRPr="002F0F5E">
        <w:rPr>
          <w:rFonts w:ascii="Bookman Old Style" w:hAnsi="Bookman Old Style"/>
          <w:u w:val="single"/>
        </w:rPr>
        <w:t>. studenog 202</w:t>
      </w:r>
      <w:r w:rsidR="008B0613" w:rsidRPr="002F0F5E">
        <w:rPr>
          <w:rFonts w:ascii="Bookman Old Style" w:hAnsi="Bookman Old Style"/>
          <w:u w:val="single"/>
        </w:rPr>
        <w:t>5</w:t>
      </w:r>
      <w:r w:rsidRPr="002F0F5E">
        <w:rPr>
          <w:rFonts w:ascii="Bookman Old Style" w:hAnsi="Bookman Old Style"/>
          <w:u w:val="single"/>
        </w:rPr>
        <w:t>. godine</w:t>
      </w:r>
      <w:r>
        <w:rPr>
          <w:rFonts w:ascii="Bookman Old Style" w:hAnsi="Bookman Old Style"/>
        </w:rPr>
        <w:t xml:space="preserve"> u Jedinstvenom upravnom odjelu Općine Peteranec te putem e-maila </w:t>
      </w:r>
      <w:hyperlink r:id="rId7" w:history="1">
        <w:r>
          <w:rPr>
            <w:rStyle w:val="Hiperveza"/>
            <w:rFonts w:ascii="Bookman Old Style" w:hAnsi="Bookman Old Style"/>
          </w:rPr>
          <w:t>opcina-peteranec@kc.htnet.hr</w:t>
        </w:r>
      </w:hyperlink>
      <w:r>
        <w:rPr>
          <w:rFonts w:ascii="Bookman Old Style" w:hAnsi="Bookman Old Style"/>
        </w:rPr>
        <w:t xml:space="preserve">.  </w:t>
      </w:r>
    </w:p>
    <w:p w14:paraId="33A402C9" w14:textId="307F9E46" w:rsidR="004F63A9" w:rsidRDefault="004F63A9" w:rsidP="004F63A9">
      <w:pPr>
        <w:spacing w:after="0" w:line="24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/>
        </w:rPr>
        <w:tab/>
        <w:t xml:space="preserve">Nakon proteka roka iz stavka 2. ovoga članka podnositelji Zahtjeva nemaju pravo </w:t>
      </w:r>
      <w:r>
        <w:rPr>
          <w:rFonts w:ascii="Bookman Old Style" w:hAnsi="Bookman Old Style" w:cstheme="minorHAnsi"/>
        </w:rPr>
        <w:t>na isplatu jednokratne novčane naknade (božićnice) za 202</w:t>
      </w:r>
      <w:r w:rsidR="001A587A">
        <w:rPr>
          <w:rFonts w:ascii="Bookman Old Style" w:hAnsi="Bookman Old Style" w:cstheme="minorHAnsi"/>
        </w:rPr>
        <w:t>5</w:t>
      </w:r>
      <w:r>
        <w:rPr>
          <w:rFonts w:ascii="Bookman Old Style" w:hAnsi="Bookman Old Style" w:cstheme="minorHAnsi"/>
        </w:rPr>
        <w:t>. godinu.</w:t>
      </w:r>
    </w:p>
    <w:p w14:paraId="360BB88E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 w:cstheme="minorHAnsi"/>
        </w:rPr>
      </w:pPr>
    </w:p>
    <w:p w14:paraId="7AB3E9C3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 w:cstheme="minorHAnsi"/>
        </w:rPr>
      </w:pPr>
    </w:p>
    <w:p w14:paraId="35460FE7" w14:textId="77777777" w:rsidR="008B0613" w:rsidRDefault="008B0613" w:rsidP="004F63A9">
      <w:pPr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14:paraId="3E1F6962" w14:textId="5BDCE92F" w:rsidR="004F63A9" w:rsidRDefault="004F63A9" w:rsidP="008B0613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lastRenderedPageBreak/>
        <w:t>Članak 5.</w:t>
      </w:r>
    </w:p>
    <w:p w14:paraId="561AA838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Odluku o ostvarivanju prava na</w:t>
      </w:r>
      <w:r>
        <w:rPr>
          <w:rFonts w:ascii="Bookman Old Style" w:hAnsi="Bookman Old Style" w:cstheme="minorHAnsi"/>
        </w:rPr>
        <w:t xml:space="preserve"> isplatu jednokratne novčane naknade (božićnice)</w:t>
      </w:r>
      <w:r>
        <w:rPr>
          <w:rFonts w:ascii="Bookman Old Style" w:hAnsi="Bookman Old Style" w:cs="Calibri"/>
        </w:rPr>
        <w:t xml:space="preserve"> učenicima polaznicima srednjoškolskog obrazovanja s prebivalištem na području Općine Peteranec</w:t>
      </w:r>
      <w:r>
        <w:rPr>
          <w:rFonts w:ascii="Bookman Old Style" w:hAnsi="Bookman Old Style"/>
        </w:rPr>
        <w:t xml:space="preserve"> donosi općinski načelnik Općine Peteranec. </w:t>
      </w:r>
    </w:p>
    <w:p w14:paraId="57B46175" w14:textId="390F91B9" w:rsidR="004F63A9" w:rsidRDefault="004F63A9" w:rsidP="004F63A9">
      <w:pPr>
        <w:pStyle w:val="Tijeloteksta"/>
        <w:ind w:firstLine="708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>Sredstava za ovu namjenu osigurana su u Proračunu Općine Peteranec za 2025. godinu, a ista</w:t>
      </w:r>
      <w:r>
        <w:rPr>
          <w:rFonts w:ascii="Bookman Old Style" w:eastAsiaTheme="minorEastAsia" w:hAnsi="Bookman Old Style"/>
        </w:rPr>
        <w:t xml:space="preserve"> će </w:t>
      </w:r>
      <w:r>
        <w:rPr>
          <w:rFonts w:ascii="Bookman Old Style" w:eastAsiaTheme="minorEastAsia" w:hAnsi="Bookman Old Style"/>
          <w:sz w:val="22"/>
          <w:szCs w:val="22"/>
        </w:rPr>
        <w:t xml:space="preserve">biti isplaćena roditeljima (skrbnicima) odnosno učenicima </w:t>
      </w:r>
      <w:r>
        <w:rPr>
          <w:rFonts w:ascii="Bookman Old Style" w:hAnsi="Bookman Old Style"/>
          <w:sz w:val="22"/>
          <w:szCs w:val="22"/>
        </w:rPr>
        <w:t>ukoliko su navršili 18. godina života</w:t>
      </w:r>
      <w:r>
        <w:rPr>
          <w:rFonts w:ascii="Bookman Old Style" w:eastAsiaTheme="minorEastAsia" w:hAnsi="Bookman Old Style"/>
          <w:sz w:val="22"/>
          <w:szCs w:val="22"/>
        </w:rPr>
        <w:t xml:space="preserve"> u prosincu 2025. godine. </w:t>
      </w:r>
    </w:p>
    <w:p w14:paraId="3E0B9BAC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  <w:b/>
          <w:bCs/>
        </w:rPr>
      </w:pPr>
    </w:p>
    <w:p w14:paraId="20C65C54" w14:textId="44EA88DD" w:rsidR="004F63A9" w:rsidRPr="008B0613" w:rsidRDefault="004F63A9" w:rsidP="004F63A9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Članak 6.</w:t>
      </w:r>
    </w:p>
    <w:p w14:paraId="74D0BE61" w14:textId="77777777" w:rsidR="004F63A9" w:rsidRDefault="004F63A9" w:rsidP="004F63A9">
      <w:pPr>
        <w:pStyle w:val="Bezproreda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ab/>
        <w:t>Osobni podaci prikupljati će se samo u svrhu isplate jednokratne novčane naknade (božićnice)</w:t>
      </w:r>
      <w:r>
        <w:rPr>
          <w:rFonts w:ascii="Bookman Old Style" w:hAnsi="Bookman Old Style" w:cs="Calibri"/>
        </w:rPr>
        <w:t xml:space="preserve"> učenicima polaznicima srednjoškolskog obrazovanja s prebivalištem na području Općine Peteranec</w:t>
      </w:r>
      <w:r>
        <w:rPr>
          <w:rFonts w:ascii="Bookman Old Style" w:hAnsi="Bookman Old Style" w:cstheme="minorHAnsi"/>
        </w:rPr>
        <w:t xml:space="preserve"> temeljem ove Odluke.</w:t>
      </w:r>
    </w:p>
    <w:p w14:paraId="07249477" w14:textId="77777777" w:rsidR="004F63A9" w:rsidRDefault="004F63A9" w:rsidP="004F63A9">
      <w:pPr>
        <w:pStyle w:val="Bezproreda"/>
        <w:jc w:val="both"/>
        <w:rPr>
          <w:rFonts w:ascii="Bookman Old Style" w:hAnsi="Bookman Old Style" w:cstheme="minorHAnsi"/>
        </w:rPr>
      </w:pPr>
    </w:p>
    <w:p w14:paraId="06321004" w14:textId="7491697D" w:rsidR="004F63A9" w:rsidRPr="008B0613" w:rsidRDefault="004F63A9" w:rsidP="008B0613">
      <w:pPr>
        <w:pStyle w:val="Bezproreda"/>
        <w:jc w:val="center"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</w:rPr>
        <w:t>Članak 7.</w:t>
      </w:r>
    </w:p>
    <w:p w14:paraId="499D222C" w14:textId="77777777" w:rsidR="004F63A9" w:rsidRDefault="004F63A9" w:rsidP="004F63A9">
      <w:pPr>
        <w:pStyle w:val="Bezproreda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ab/>
        <w:t>Za provedbu ove Odluke zadužuje se Jedinstveni upravni odjel Općine Peteranec.</w:t>
      </w:r>
    </w:p>
    <w:p w14:paraId="2C34DF15" w14:textId="77777777" w:rsidR="004F63A9" w:rsidRDefault="004F63A9" w:rsidP="004F63A9">
      <w:pPr>
        <w:pStyle w:val="Bezproreda"/>
        <w:rPr>
          <w:rFonts w:ascii="Bookman Old Style" w:hAnsi="Bookman Old Style" w:cstheme="minorHAnsi"/>
        </w:rPr>
      </w:pPr>
    </w:p>
    <w:p w14:paraId="6BE0AA71" w14:textId="0988CD22" w:rsidR="004F63A9" w:rsidRDefault="004F63A9" w:rsidP="004F63A9">
      <w:pPr>
        <w:pStyle w:val="Bezproreda"/>
        <w:jc w:val="center"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</w:rPr>
        <w:t>Članak 8.</w:t>
      </w:r>
    </w:p>
    <w:p w14:paraId="24F792D6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</w:rPr>
        <w:tab/>
        <w:t>Ova Odluka objavit će se</w:t>
      </w:r>
      <w:r>
        <w:rPr>
          <w:rFonts w:ascii="Bookman Old Style" w:hAnsi="Bookman Old Style" w:cstheme="minorHAnsi"/>
          <w:b/>
        </w:rPr>
        <w:t xml:space="preserve"> </w:t>
      </w:r>
      <w:r>
        <w:rPr>
          <w:rFonts w:ascii="Bookman Old Style" w:hAnsi="Bookman Old Style"/>
        </w:rPr>
        <w:t xml:space="preserve">na internet stranici Općine Peteranec </w:t>
      </w:r>
      <w:hyperlink r:id="rId8" w:history="1">
        <w:r>
          <w:rPr>
            <w:rStyle w:val="Hiperveza"/>
            <w:rFonts w:ascii="Bookman Old Style" w:hAnsi="Bookman Old Style"/>
          </w:rPr>
          <w:t>www.peteranec.hr</w:t>
        </w:r>
      </w:hyperlink>
      <w:r>
        <w:rPr>
          <w:rStyle w:val="Hiperveza"/>
          <w:rFonts w:ascii="Bookman Old Style" w:hAnsi="Bookman Old Style"/>
        </w:rPr>
        <w:t xml:space="preserve">  </w:t>
      </w:r>
      <w:r>
        <w:rPr>
          <w:rStyle w:val="Hiperveza"/>
          <w:rFonts w:ascii="Bookman Old Style" w:hAnsi="Bookman Old Style"/>
          <w:color w:val="auto"/>
          <w:u w:val="none"/>
        </w:rPr>
        <w:t>i na oglasnoj ploči Općine Peteranec</w:t>
      </w:r>
      <w:r>
        <w:rPr>
          <w:rFonts w:ascii="Bookman Old Style" w:hAnsi="Bookman Old Style"/>
        </w:rPr>
        <w:t>.</w:t>
      </w:r>
    </w:p>
    <w:p w14:paraId="48C8D0DE" w14:textId="77777777" w:rsidR="004F63A9" w:rsidRDefault="004F63A9" w:rsidP="004F63A9">
      <w:pPr>
        <w:pStyle w:val="Bezproreda"/>
        <w:jc w:val="center"/>
        <w:rPr>
          <w:rFonts w:ascii="Bookman Old Style" w:hAnsi="Bookman Old Style" w:cstheme="minorHAnsi"/>
          <w:b/>
        </w:rPr>
      </w:pPr>
    </w:p>
    <w:p w14:paraId="6950B16F" w14:textId="60325A68" w:rsidR="004F63A9" w:rsidRPr="008B0613" w:rsidRDefault="004F63A9" w:rsidP="008B0613">
      <w:pPr>
        <w:pStyle w:val="Bezproreda"/>
        <w:jc w:val="center"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</w:rPr>
        <w:t>Članak 9.</w:t>
      </w:r>
    </w:p>
    <w:p w14:paraId="57B3EC27" w14:textId="0356851D" w:rsidR="004F63A9" w:rsidRDefault="004F63A9" w:rsidP="004F63A9">
      <w:pPr>
        <w:tabs>
          <w:tab w:val="left" w:pos="-567"/>
        </w:tabs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Ova Odluka stupa na snagu danom donošenja</w:t>
      </w:r>
      <w:r w:rsidR="002926FE">
        <w:rPr>
          <w:rFonts w:ascii="Bookman Old Style" w:hAnsi="Bookman Old Style"/>
        </w:rPr>
        <w:t>.</w:t>
      </w:r>
    </w:p>
    <w:p w14:paraId="2C778589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</w:p>
    <w:p w14:paraId="004AABCB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</w:p>
    <w:p w14:paraId="4BAD481D" w14:textId="77777777" w:rsidR="004F63A9" w:rsidRDefault="004F63A9" w:rsidP="004F63A9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OPĆINSKO VIJEĆE OPĆINE PETERANEC</w:t>
      </w:r>
    </w:p>
    <w:p w14:paraId="51B4514F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</w:p>
    <w:p w14:paraId="0DA02496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</w:p>
    <w:p w14:paraId="53A83CA6" w14:textId="05CC0B6C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KLASA: </w:t>
      </w:r>
      <w:r w:rsidR="00FA6E60">
        <w:rPr>
          <w:rFonts w:ascii="Bookman Old Style" w:hAnsi="Bookman Old Style"/>
        </w:rPr>
        <w:t>402-01/25-01/04</w:t>
      </w:r>
    </w:p>
    <w:p w14:paraId="782B81F2" w14:textId="30E72D4B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URBROJ: </w:t>
      </w:r>
      <w:r w:rsidR="00FA6E60">
        <w:rPr>
          <w:rFonts w:ascii="Bookman Old Style" w:hAnsi="Bookman Old Style"/>
        </w:rPr>
        <w:t>2137-12-02-25-1</w:t>
      </w:r>
    </w:p>
    <w:p w14:paraId="3825125B" w14:textId="16E5C7C9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Peteranec, 15. rujna 2025.</w:t>
      </w:r>
    </w:p>
    <w:p w14:paraId="013E0734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</w:p>
    <w:p w14:paraId="43A6F6B6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</w:rPr>
      </w:pPr>
    </w:p>
    <w:p w14:paraId="77536D05" w14:textId="77777777" w:rsidR="004F63A9" w:rsidRDefault="004F63A9" w:rsidP="004F63A9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PREDSJEDNICA:</w:t>
      </w:r>
    </w:p>
    <w:p w14:paraId="568A5A5E" w14:textId="4CB00719" w:rsidR="004F63A9" w:rsidRDefault="004F63A9" w:rsidP="004F63A9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    Ivana Dombaj </w:t>
      </w:r>
      <w:proofErr w:type="spellStart"/>
      <w:r>
        <w:rPr>
          <w:rFonts w:ascii="Bookman Old Style" w:hAnsi="Bookman Old Style"/>
          <w:b/>
        </w:rPr>
        <w:t>Čižmak</w:t>
      </w:r>
      <w:proofErr w:type="spellEnd"/>
      <w:r w:rsidR="00FA6E60">
        <w:rPr>
          <w:rFonts w:ascii="Bookman Old Style" w:hAnsi="Bookman Old Style"/>
          <w:b/>
        </w:rPr>
        <w:t>, v.r.</w:t>
      </w:r>
    </w:p>
    <w:p w14:paraId="433F33A7" w14:textId="77777777" w:rsidR="00016E51" w:rsidRDefault="00016E51"/>
    <w:sectPr w:rsidR="00016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4204F" w14:textId="77777777" w:rsidR="00B3683E" w:rsidRDefault="00B3683E" w:rsidP="00420162">
      <w:pPr>
        <w:spacing w:after="0" w:line="240" w:lineRule="auto"/>
      </w:pPr>
      <w:r>
        <w:separator/>
      </w:r>
    </w:p>
  </w:endnote>
  <w:endnote w:type="continuationSeparator" w:id="0">
    <w:p w14:paraId="0A207F33" w14:textId="77777777" w:rsidR="00B3683E" w:rsidRDefault="00B3683E" w:rsidP="0042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EE853" w14:textId="77777777" w:rsidR="00B3683E" w:rsidRDefault="00B3683E" w:rsidP="00420162">
      <w:pPr>
        <w:spacing w:after="0" w:line="240" w:lineRule="auto"/>
      </w:pPr>
      <w:r>
        <w:separator/>
      </w:r>
    </w:p>
  </w:footnote>
  <w:footnote w:type="continuationSeparator" w:id="0">
    <w:p w14:paraId="3E0CE817" w14:textId="77777777" w:rsidR="00B3683E" w:rsidRDefault="00B3683E" w:rsidP="00420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7C"/>
    <w:rsid w:val="000009A5"/>
    <w:rsid w:val="00016E51"/>
    <w:rsid w:val="001458BC"/>
    <w:rsid w:val="001A587A"/>
    <w:rsid w:val="001D2705"/>
    <w:rsid w:val="002926FE"/>
    <w:rsid w:val="002F0F5E"/>
    <w:rsid w:val="00355D83"/>
    <w:rsid w:val="00420162"/>
    <w:rsid w:val="004F63A9"/>
    <w:rsid w:val="00816593"/>
    <w:rsid w:val="00844E41"/>
    <w:rsid w:val="008B0613"/>
    <w:rsid w:val="00AC197C"/>
    <w:rsid w:val="00B3683E"/>
    <w:rsid w:val="00DC7C35"/>
    <w:rsid w:val="00E90C3A"/>
    <w:rsid w:val="00F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EE3D"/>
  <w15:chartTrackingRefBased/>
  <w15:docId w15:val="{0E27706E-86E5-4E9A-8C32-88EE5D32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3A9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F63A9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4F63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4F63A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4F63A9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420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162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20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162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-peteranec@kc.htnet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eranec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12</cp:revision>
  <dcterms:created xsi:type="dcterms:W3CDTF">2025-09-09T06:02:00Z</dcterms:created>
  <dcterms:modified xsi:type="dcterms:W3CDTF">2025-09-19T10:16:00Z</dcterms:modified>
</cp:coreProperties>
</file>