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56CA08" w14:textId="3C836466" w:rsidR="00391084" w:rsidRPr="00B92720" w:rsidRDefault="00530736" w:rsidP="001F12D9">
      <w:pPr>
        <w:jc w:val="both"/>
        <w:rPr>
          <w:rFonts w:ascii="Times New Roman" w:hAnsi="Times New Roman" w:cs="Times New Roman"/>
          <w:sz w:val="24"/>
          <w:szCs w:val="24"/>
          <w:lang w:val="hr-HR"/>
        </w:rPr>
      </w:pPr>
      <w:r>
        <w:rPr>
          <w:rFonts w:ascii="Times New Roman" w:hAnsi="Times New Roman" w:cs="Times New Roman"/>
          <w:noProof/>
          <w:sz w:val="24"/>
          <w:szCs w:val="24"/>
          <w:lang w:val="hr-HR"/>
        </w:rPr>
        <mc:AlternateContent>
          <mc:Choice Requires="wps">
            <w:drawing>
              <wp:anchor distT="0" distB="0" distL="114300" distR="114300" simplePos="0" relativeHeight="251661312" behindDoc="1" locked="0" layoutInCell="1" allowOverlap="1" wp14:anchorId="17AF6404" wp14:editId="7BFFECA6">
                <wp:simplePos x="0" y="0"/>
                <wp:positionH relativeFrom="column">
                  <wp:posOffset>-476250</wp:posOffset>
                </wp:positionH>
                <wp:positionV relativeFrom="paragraph">
                  <wp:posOffset>-790575</wp:posOffset>
                </wp:positionV>
                <wp:extent cx="6905625" cy="9105900"/>
                <wp:effectExtent l="0" t="0" r="0" b="0"/>
                <wp:wrapNone/>
                <wp:docPr id="99794215" name="Rectangle 3"/>
                <wp:cNvGraphicFramePr/>
                <a:graphic xmlns:a="http://schemas.openxmlformats.org/drawingml/2006/main">
                  <a:graphicData uri="http://schemas.microsoft.com/office/word/2010/wordprocessingShape">
                    <wps:wsp>
                      <wps:cNvSpPr/>
                      <wps:spPr>
                        <a:xfrm>
                          <a:off x="0" y="0"/>
                          <a:ext cx="6905625" cy="91059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0ED3D62A" id="Rectangle 3" o:spid="_x0000_s1026" style="position:absolute;margin-left:-37.5pt;margin-top:-62.25pt;width:543.75pt;height:71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" stroked="f" strokeweight="1pt">
                <v:fill r:id="rId9" o:title="" recolor="t" rotate="t" type="frame"/>
              </v:rect>
            </w:pict>
          </mc:Fallback>
        </mc:AlternateContent>
      </w:r>
    </w:p>
    <w:p w14:paraId="5ED66B4C" w14:textId="62DF20A5" w:rsidR="00492083" w:rsidRPr="00B92720" w:rsidRDefault="00492083" w:rsidP="001F12D9">
      <w:pPr>
        <w:jc w:val="both"/>
        <w:rPr>
          <w:rFonts w:ascii="Times New Roman" w:hAnsi="Times New Roman" w:cs="Times New Roman"/>
          <w:sz w:val="24"/>
          <w:szCs w:val="24"/>
          <w:lang w:val="hr-HR"/>
        </w:rPr>
      </w:pPr>
    </w:p>
    <w:p w14:paraId="1E56623C" w14:textId="7CA67004" w:rsidR="00492083" w:rsidRPr="00B92720" w:rsidRDefault="003D7F29" w:rsidP="003D7F29">
      <w:pPr>
        <w:jc w:val="center"/>
        <w:rPr>
          <w:rFonts w:ascii="Times New Roman" w:hAnsi="Times New Roman" w:cs="Times New Roman"/>
          <w:sz w:val="24"/>
          <w:szCs w:val="24"/>
          <w:lang w:val="hr-HR"/>
        </w:rPr>
      </w:pPr>
      <w:r w:rsidRPr="00B92720">
        <w:rPr>
          <w:rFonts w:ascii="Times New Roman" w:hAnsi="Times New Roman" w:cs="Times New Roman"/>
          <w:noProof/>
          <w:sz w:val="24"/>
          <w:szCs w:val="24"/>
          <w:lang w:val="hr-HR"/>
        </w:rPr>
        <w:drawing>
          <wp:inline distT="0" distB="0" distL="0" distR="0" wp14:anchorId="18244AB5" wp14:editId="4352C1F8">
            <wp:extent cx="1542025" cy="1980000"/>
            <wp:effectExtent l="0" t="0" r="1270" b="1270"/>
            <wp:docPr id="1078347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4741" name="Picture 107834741"/>
                    <pic:cNvPicPr/>
                  </pic:nvPicPr>
                  <pic:blipFill>
                    <a:blip r:embed="rId10">
                      <a:extLst>
                        <a:ext uri="{28A0092B-C50C-407E-A947-70E740481C1C}">
                          <a14:useLocalDpi xmlns:a14="http://schemas.microsoft.com/office/drawing/2010/main" val="0"/>
                        </a:ext>
                      </a:extLst>
                    </a:blip>
                    <a:stretch>
                      <a:fillRect/>
                    </a:stretch>
                  </pic:blipFill>
                  <pic:spPr>
                    <a:xfrm>
                      <a:off x="0" y="0"/>
                      <a:ext cx="1542025" cy="1980000"/>
                    </a:xfrm>
                    <a:prstGeom prst="rect">
                      <a:avLst/>
                    </a:prstGeom>
                  </pic:spPr>
                </pic:pic>
              </a:graphicData>
            </a:graphic>
          </wp:inline>
        </w:drawing>
      </w:r>
    </w:p>
    <w:p w14:paraId="28512447" w14:textId="5264CEAC" w:rsidR="00AD07E5" w:rsidRPr="00B92720" w:rsidRDefault="00AD07E5" w:rsidP="008056B6">
      <w:pPr>
        <w:jc w:val="center"/>
        <w:rPr>
          <w:rFonts w:ascii="Times New Roman" w:hAnsi="Times New Roman" w:cs="Times New Roman"/>
          <w:sz w:val="24"/>
          <w:szCs w:val="24"/>
          <w:lang w:val="hr-HR"/>
        </w:rPr>
      </w:pPr>
    </w:p>
    <w:p w14:paraId="626A6D12" w14:textId="77777777" w:rsidR="009F3850" w:rsidRPr="00B92720" w:rsidRDefault="009F3850" w:rsidP="008056B6">
      <w:pPr>
        <w:jc w:val="center"/>
        <w:rPr>
          <w:rFonts w:ascii="Times New Roman" w:hAnsi="Times New Roman" w:cs="Times New Roman"/>
          <w:sz w:val="24"/>
          <w:szCs w:val="24"/>
          <w:lang w:val="hr-HR"/>
        </w:rPr>
      </w:pPr>
    </w:p>
    <w:p w14:paraId="032B4EC5" w14:textId="77777777" w:rsidR="005C7074" w:rsidRPr="00B92720" w:rsidRDefault="005C7074" w:rsidP="008056B6">
      <w:pPr>
        <w:jc w:val="center"/>
        <w:rPr>
          <w:rFonts w:ascii="Times New Roman" w:hAnsi="Times New Roman" w:cs="Times New Roman"/>
          <w:sz w:val="24"/>
          <w:szCs w:val="24"/>
          <w:lang w:val="hr-HR"/>
        </w:rPr>
      </w:pPr>
    </w:p>
    <w:p w14:paraId="3DD6C75D" w14:textId="77777777" w:rsidR="00D818AC" w:rsidRPr="00910FCF" w:rsidRDefault="00792B25" w:rsidP="00910FCF">
      <w:pPr>
        <w:spacing w:after="0" w:line="360" w:lineRule="auto"/>
        <w:jc w:val="center"/>
        <w:rPr>
          <w:rFonts w:ascii="Times New Roman" w:hAnsi="Times New Roman" w:cs="Times New Roman"/>
          <w:sz w:val="52"/>
          <w:szCs w:val="52"/>
          <w:lang w:val="hr-HR"/>
        </w:rPr>
      </w:pPr>
      <w:r w:rsidRPr="00910FCF">
        <w:rPr>
          <w:rFonts w:ascii="Times New Roman" w:hAnsi="Times New Roman" w:cs="Times New Roman"/>
          <w:sz w:val="52"/>
          <w:szCs w:val="52"/>
          <w:lang w:val="hr-HR"/>
        </w:rPr>
        <w:t>Provedbeni program</w:t>
      </w:r>
      <w:r w:rsidR="00D818AC" w:rsidRPr="00910FCF">
        <w:rPr>
          <w:rFonts w:ascii="Times New Roman" w:hAnsi="Times New Roman" w:cs="Times New Roman"/>
          <w:sz w:val="52"/>
          <w:szCs w:val="52"/>
          <w:lang w:val="hr-HR"/>
        </w:rPr>
        <w:t xml:space="preserve"> </w:t>
      </w:r>
    </w:p>
    <w:p w14:paraId="481D9304" w14:textId="77777777" w:rsidR="00D818AC" w:rsidRPr="00910FCF" w:rsidRDefault="003379D4" w:rsidP="00910FCF">
      <w:pPr>
        <w:spacing w:after="0" w:line="360" w:lineRule="auto"/>
        <w:jc w:val="center"/>
        <w:rPr>
          <w:rFonts w:ascii="Times New Roman" w:hAnsi="Times New Roman" w:cs="Times New Roman"/>
          <w:sz w:val="52"/>
          <w:szCs w:val="52"/>
          <w:lang w:val="hr-HR"/>
        </w:rPr>
      </w:pPr>
      <w:r w:rsidRPr="00910FCF">
        <w:rPr>
          <w:rFonts w:ascii="Times New Roman" w:hAnsi="Times New Roman" w:cs="Times New Roman"/>
          <w:sz w:val="52"/>
          <w:szCs w:val="52"/>
          <w:lang w:val="hr-HR"/>
        </w:rPr>
        <w:t xml:space="preserve">Općine </w:t>
      </w:r>
      <w:r w:rsidR="00F42608" w:rsidRPr="00910FCF">
        <w:rPr>
          <w:rFonts w:ascii="Times New Roman" w:hAnsi="Times New Roman" w:cs="Times New Roman"/>
          <w:sz w:val="52"/>
          <w:szCs w:val="52"/>
          <w:lang w:val="hr-HR"/>
        </w:rPr>
        <w:t>Peteranec</w:t>
      </w:r>
    </w:p>
    <w:p w14:paraId="6D4DD45A" w14:textId="7BB61DFA" w:rsidR="00367F32" w:rsidRPr="00910FCF" w:rsidRDefault="003379D4" w:rsidP="00910FCF">
      <w:pPr>
        <w:spacing w:after="0" w:line="360" w:lineRule="auto"/>
        <w:jc w:val="center"/>
        <w:rPr>
          <w:rFonts w:ascii="Times New Roman" w:hAnsi="Times New Roman" w:cs="Times New Roman"/>
          <w:sz w:val="52"/>
          <w:szCs w:val="52"/>
          <w:lang w:val="hr-HR"/>
        </w:rPr>
      </w:pPr>
      <w:r w:rsidRPr="00910FCF">
        <w:rPr>
          <w:rFonts w:ascii="Times New Roman" w:hAnsi="Times New Roman" w:cs="Times New Roman"/>
          <w:sz w:val="52"/>
          <w:szCs w:val="52"/>
          <w:lang w:val="hr-HR"/>
        </w:rPr>
        <w:t>za razdoblje od 202</w:t>
      </w:r>
      <w:r w:rsidR="007C0592" w:rsidRPr="00910FCF">
        <w:rPr>
          <w:rFonts w:ascii="Times New Roman" w:hAnsi="Times New Roman" w:cs="Times New Roman"/>
          <w:sz w:val="52"/>
          <w:szCs w:val="52"/>
          <w:lang w:val="hr-HR"/>
        </w:rPr>
        <w:t>6</w:t>
      </w:r>
      <w:r w:rsidRPr="00910FCF">
        <w:rPr>
          <w:rFonts w:ascii="Times New Roman" w:hAnsi="Times New Roman" w:cs="Times New Roman"/>
          <w:sz w:val="52"/>
          <w:szCs w:val="52"/>
          <w:lang w:val="hr-HR"/>
        </w:rPr>
        <w:t>. do 202</w:t>
      </w:r>
      <w:r w:rsidR="006E1402" w:rsidRPr="00910FCF">
        <w:rPr>
          <w:rFonts w:ascii="Times New Roman" w:hAnsi="Times New Roman" w:cs="Times New Roman"/>
          <w:sz w:val="52"/>
          <w:szCs w:val="52"/>
          <w:lang w:val="hr-HR"/>
        </w:rPr>
        <w:t>9</w:t>
      </w:r>
      <w:r w:rsidRPr="00910FCF">
        <w:rPr>
          <w:rFonts w:ascii="Times New Roman" w:hAnsi="Times New Roman" w:cs="Times New Roman"/>
          <w:sz w:val="52"/>
          <w:szCs w:val="52"/>
          <w:lang w:val="hr-HR"/>
        </w:rPr>
        <w:t>. godine</w:t>
      </w:r>
    </w:p>
    <w:p w14:paraId="76EA115E" w14:textId="43D36465" w:rsidR="003379D4" w:rsidRPr="00B92720" w:rsidRDefault="003379D4" w:rsidP="001F12D9">
      <w:pPr>
        <w:jc w:val="both"/>
        <w:rPr>
          <w:rFonts w:ascii="Times New Roman" w:hAnsi="Times New Roman" w:cs="Times New Roman"/>
          <w:sz w:val="48"/>
          <w:szCs w:val="48"/>
          <w:lang w:val="hr-HR"/>
        </w:rPr>
      </w:pPr>
    </w:p>
    <w:p w14:paraId="69F90016" w14:textId="77777777" w:rsidR="00F42608" w:rsidRPr="00B92720" w:rsidRDefault="00F42608" w:rsidP="001F12D9">
      <w:pPr>
        <w:jc w:val="both"/>
        <w:rPr>
          <w:rFonts w:ascii="Times New Roman" w:hAnsi="Times New Roman" w:cs="Times New Roman"/>
          <w:sz w:val="48"/>
          <w:szCs w:val="48"/>
          <w:lang w:val="hr-HR"/>
        </w:rPr>
      </w:pPr>
    </w:p>
    <w:p w14:paraId="6D5D7733" w14:textId="77777777" w:rsidR="009F3850" w:rsidRPr="00B92720" w:rsidRDefault="009F3850" w:rsidP="001F12D9">
      <w:pPr>
        <w:jc w:val="both"/>
        <w:rPr>
          <w:rFonts w:ascii="Times New Roman" w:hAnsi="Times New Roman" w:cs="Times New Roman"/>
          <w:sz w:val="48"/>
          <w:szCs w:val="48"/>
          <w:lang w:val="hr-HR"/>
        </w:rPr>
      </w:pPr>
    </w:p>
    <w:p w14:paraId="5F914380" w14:textId="77777777" w:rsidR="00F42608" w:rsidRPr="00B92720" w:rsidRDefault="00F42608" w:rsidP="001F12D9">
      <w:pPr>
        <w:jc w:val="both"/>
        <w:rPr>
          <w:rFonts w:ascii="Times New Roman" w:hAnsi="Times New Roman" w:cs="Times New Roman"/>
          <w:sz w:val="48"/>
          <w:szCs w:val="48"/>
          <w:lang w:val="hr-HR"/>
        </w:rPr>
      </w:pPr>
    </w:p>
    <w:p w14:paraId="5E7594F5" w14:textId="2451F0BF" w:rsidR="00CA3189" w:rsidRDefault="006E1402" w:rsidP="00CA3189">
      <w:pPr>
        <w:rPr>
          <w:rFonts w:ascii="Times New Roman" w:hAnsi="Times New Roman" w:cs="Times New Roman"/>
          <w:i/>
          <w:iCs/>
          <w:sz w:val="32"/>
          <w:szCs w:val="32"/>
          <w:lang w:val="hr-HR"/>
        </w:rPr>
      </w:pPr>
      <w:r w:rsidRPr="00B92720">
        <w:rPr>
          <w:rFonts w:ascii="Times New Roman" w:hAnsi="Times New Roman" w:cs="Times New Roman"/>
          <w:i/>
          <w:iCs/>
          <w:sz w:val="32"/>
          <w:szCs w:val="32"/>
          <w:lang w:val="hr-HR"/>
        </w:rPr>
        <w:t xml:space="preserve">Nositelj izrade: Općina </w:t>
      </w:r>
      <w:r w:rsidR="00F42608" w:rsidRPr="00B92720">
        <w:rPr>
          <w:rFonts w:ascii="Times New Roman" w:hAnsi="Times New Roman" w:cs="Times New Roman"/>
          <w:i/>
          <w:iCs/>
          <w:sz w:val="32"/>
          <w:szCs w:val="32"/>
          <w:lang w:val="hr-HR"/>
        </w:rPr>
        <w:t>Peterane</w:t>
      </w:r>
      <w:r w:rsidR="003B2469" w:rsidRPr="00B92720">
        <w:rPr>
          <w:rFonts w:ascii="Times New Roman" w:hAnsi="Times New Roman" w:cs="Times New Roman"/>
          <w:i/>
          <w:iCs/>
          <w:sz w:val="32"/>
          <w:szCs w:val="32"/>
          <w:lang w:val="hr-HR"/>
        </w:rPr>
        <w:t>c</w:t>
      </w:r>
    </w:p>
    <w:p w14:paraId="63C92E59" w14:textId="3F0223C6" w:rsidR="00CA3189" w:rsidRPr="00B92720" w:rsidRDefault="00CA3189" w:rsidP="00CA3189">
      <w:pPr>
        <w:rPr>
          <w:rFonts w:ascii="Times New Roman" w:hAnsi="Times New Roman" w:cs="Times New Roman"/>
          <w:i/>
          <w:iCs/>
          <w:sz w:val="32"/>
          <w:szCs w:val="32"/>
          <w:lang w:val="hr-HR"/>
        </w:rPr>
        <w:sectPr w:rsidR="00CA3189" w:rsidRPr="00B92720" w:rsidSect="001B325E">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pPr>
    </w:p>
    <w:sdt>
      <w:sdtPr>
        <w:rPr>
          <w:rFonts w:ascii="Times New Roman" w:eastAsiaTheme="minorHAnsi" w:hAnsi="Times New Roman" w:cs="Times New Roman"/>
          <w:b w:val="0"/>
          <w:bCs w:val="0"/>
          <w:smallCaps w:val="0"/>
          <w:color w:val="auto"/>
          <w:sz w:val="22"/>
          <w:szCs w:val="22"/>
          <w:lang w:val="hr-HR"/>
        </w:rPr>
        <w:id w:val="-7995563"/>
        <w:docPartObj>
          <w:docPartGallery w:val="Table of Contents"/>
          <w:docPartUnique/>
        </w:docPartObj>
      </w:sdtPr>
      <w:sdtEndPr>
        <w:rPr>
          <w:rFonts w:eastAsiaTheme="minorEastAsia"/>
        </w:rPr>
      </w:sdtEndPr>
      <w:sdtContent>
        <w:p w14:paraId="1BAC17ED" w14:textId="2A5A8F89" w:rsidR="00D65401" w:rsidRPr="00B92720" w:rsidRDefault="00D65401" w:rsidP="00823568">
          <w:pPr>
            <w:pStyle w:val="TOCNaslov"/>
            <w:spacing w:before="0"/>
            <w:rPr>
              <w:rFonts w:ascii="Times New Roman" w:hAnsi="Times New Roman" w:cs="Times New Roman"/>
              <w:color w:val="auto"/>
              <w:lang w:val="hr-HR"/>
            </w:rPr>
          </w:pPr>
          <w:r w:rsidRPr="00B92720">
            <w:rPr>
              <w:rFonts w:ascii="Times New Roman" w:hAnsi="Times New Roman" w:cs="Times New Roman"/>
              <w:color w:val="auto"/>
              <w:lang w:val="hr-HR"/>
            </w:rPr>
            <w:t>SADRŽAJ</w:t>
          </w:r>
        </w:p>
        <w:p w14:paraId="2294EB92" w14:textId="70D7DE96" w:rsidR="00DE6B96" w:rsidRDefault="00D65401">
          <w:pPr>
            <w:pStyle w:val="Sadraj1"/>
            <w:rPr>
              <w:noProof/>
              <w:kern w:val="2"/>
              <w:sz w:val="24"/>
              <w:szCs w:val="24"/>
              <w:lang w:val="hr-HR" w:eastAsia="hr-HR"/>
              <w14:ligatures w14:val="standardContextual"/>
            </w:rPr>
          </w:pPr>
          <w:r w:rsidRPr="00B92720">
            <w:rPr>
              <w:rFonts w:ascii="Times New Roman" w:hAnsi="Times New Roman" w:cs="Times New Roman"/>
              <w:sz w:val="28"/>
              <w:szCs w:val="28"/>
              <w:lang w:val="hr-HR"/>
            </w:rPr>
            <w:fldChar w:fldCharType="begin"/>
          </w:r>
          <w:r w:rsidRPr="00B92720">
            <w:rPr>
              <w:rFonts w:ascii="Times New Roman" w:hAnsi="Times New Roman" w:cs="Times New Roman"/>
              <w:sz w:val="28"/>
              <w:szCs w:val="28"/>
              <w:lang w:val="hr-HR"/>
            </w:rPr>
            <w:instrText xml:space="preserve"> TOC \o "1-3" \h \z \u </w:instrText>
          </w:r>
          <w:r w:rsidRPr="00B92720">
            <w:rPr>
              <w:rFonts w:ascii="Times New Roman" w:hAnsi="Times New Roman" w:cs="Times New Roman"/>
              <w:sz w:val="28"/>
              <w:szCs w:val="28"/>
              <w:lang w:val="hr-HR"/>
            </w:rPr>
            <w:fldChar w:fldCharType="separate"/>
          </w:r>
          <w:hyperlink w:anchor="_Toc210204551" w:history="1">
            <w:r w:rsidR="00DE6B96" w:rsidRPr="004B3306">
              <w:rPr>
                <w:rStyle w:val="Hiperveza"/>
                <w:rFonts w:ascii="Times New Roman" w:hAnsi="Times New Roman" w:cs="Times New Roman"/>
                <w:caps/>
                <w:noProof/>
                <w:lang w:val="hr-HR"/>
              </w:rPr>
              <w:t>1.</w:t>
            </w:r>
            <w:r w:rsidR="00DE6B96">
              <w:rPr>
                <w:noProof/>
                <w:kern w:val="2"/>
                <w:sz w:val="24"/>
                <w:szCs w:val="24"/>
                <w:lang w:val="hr-HR" w:eastAsia="hr-HR"/>
                <w14:ligatures w14:val="standardContextual"/>
              </w:rPr>
              <w:tab/>
            </w:r>
            <w:r w:rsidR="00DE6B96" w:rsidRPr="004B3306">
              <w:rPr>
                <w:rStyle w:val="Hiperveza"/>
                <w:rFonts w:ascii="Times New Roman" w:hAnsi="Times New Roman" w:cs="Times New Roman"/>
                <w:caps/>
                <w:noProof/>
                <w:lang w:val="hr-HR"/>
              </w:rPr>
              <w:t>PREDGOVOR</w:t>
            </w:r>
            <w:r w:rsidR="00DE6B96">
              <w:rPr>
                <w:noProof/>
                <w:webHidden/>
              </w:rPr>
              <w:tab/>
            </w:r>
            <w:r w:rsidR="00DE6B96">
              <w:rPr>
                <w:noProof/>
                <w:webHidden/>
              </w:rPr>
              <w:fldChar w:fldCharType="begin"/>
            </w:r>
            <w:r w:rsidR="00DE6B96">
              <w:rPr>
                <w:noProof/>
                <w:webHidden/>
              </w:rPr>
              <w:instrText xml:space="preserve"> PAGEREF _Toc210204551 \h </w:instrText>
            </w:r>
            <w:r w:rsidR="00DE6B96">
              <w:rPr>
                <w:noProof/>
                <w:webHidden/>
              </w:rPr>
            </w:r>
            <w:r w:rsidR="00DE6B96">
              <w:rPr>
                <w:noProof/>
                <w:webHidden/>
              </w:rPr>
              <w:fldChar w:fldCharType="separate"/>
            </w:r>
            <w:r w:rsidR="00785BA7">
              <w:rPr>
                <w:noProof/>
                <w:webHidden/>
              </w:rPr>
              <w:t>1</w:t>
            </w:r>
            <w:r w:rsidR="00DE6B96">
              <w:rPr>
                <w:noProof/>
                <w:webHidden/>
              </w:rPr>
              <w:fldChar w:fldCharType="end"/>
            </w:r>
          </w:hyperlink>
        </w:p>
        <w:p w14:paraId="461E12FC" w14:textId="6B99D1E0" w:rsidR="00DE6B96" w:rsidRDefault="00000000">
          <w:pPr>
            <w:pStyle w:val="Sadraj1"/>
            <w:rPr>
              <w:noProof/>
              <w:kern w:val="2"/>
              <w:sz w:val="24"/>
              <w:szCs w:val="24"/>
              <w:lang w:val="hr-HR" w:eastAsia="hr-HR"/>
              <w14:ligatures w14:val="standardContextual"/>
            </w:rPr>
          </w:pPr>
          <w:hyperlink w:anchor="_Toc210204552" w:history="1">
            <w:r w:rsidR="00DE6B96" w:rsidRPr="004B3306">
              <w:rPr>
                <w:rStyle w:val="Hiperveza"/>
                <w:rFonts w:ascii="Times New Roman" w:hAnsi="Times New Roman" w:cs="Times New Roman"/>
                <w:noProof/>
                <w:lang w:val="hr-HR"/>
              </w:rPr>
              <w:t>2.</w:t>
            </w:r>
            <w:r w:rsidR="00DE6B96">
              <w:rPr>
                <w:noProof/>
                <w:kern w:val="2"/>
                <w:sz w:val="24"/>
                <w:szCs w:val="24"/>
                <w:lang w:val="hr-HR" w:eastAsia="hr-HR"/>
                <w14:ligatures w14:val="standardContextual"/>
              </w:rPr>
              <w:tab/>
            </w:r>
            <w:r w:rsidR="00DE6B96" w:rsidRPr="004B3306">
              <w:rPr>
                <w:rStyle w:val="Hiperveza"/>
                <w:rFonts w:ascii="Times New Roman" w:hAnsi="Times New Roman" w:cs="Times New Roman"/>
                <w:caps/>
                <w:noProof/>
                <w:lang w:val="hr-HR"/>
              </w:rPr>
              <w:t>UVOD</w:t>
            </w:r>
            <w:r w:rsidR="00DE6B96">
              <w:rPr>
                <w:noProof/>
                <w:webHidden/>
              </w:rPr>
              <w:tab/>
            </w:r>
            <w:r w:rsidR="00DE6B96">
              <w:rPr>
                <w:noProof/>
                <w:webHidden/>
              </w:rPr>
              <w:fldChar w:fldCharType="begin"/>
            </w:r>
            <w:r w:rsidR="00DE6B96">
              <w:rPr>
                <w:noProof/>
                <w:webHidden/>
              </w:rPr>
              <w:instrText xml:space="preserve"> PAGEREF _Toc210204552 \h </w:instrText>
            </w:r>
            <w:r w:rsidR="00DE6B96">
              <w:rPr>
                <w:noProof/>
                <w:webHidden/>
              </w:rPr>
            </w:r>
            <w:r w:rsidR="00DE6B96">
              <w:rPr>
                <w:noProof/>
                <w:webHidden/>
              </w:rPr>
              <w:fldChar w:fldCharType="separate"/>
            </w:r>
            <w:r w:rsidR="00785BA7">
              <w:rPr>
                <w:noProof/>
                <w:webHidden/>
              </w:rPr>
              <w:t>2</w:t>
            </w:r>
            <w:r w:rsidR="00DE6B96">
              <w:rPr>
                <w:noProof/>
                <w:webHidden/>
              </w:rPr>
              <w:fldChar w:fldCharType="end"/>
            </w:r>
          </w:hyperlink>
        </w:p>
        <w:p w14:paraId="0ACB2A50" w14:textId="5AA6738D" w:rsidR="00DE6B96" w:rsidRDefault="00000000">
          <w:pPr>
            <w:pStyle w:val="Sadraj2"/>
            <w:rPr>
              <w:noProof/>
              <w:kern w:val="2"/>
              <w:sz w:val="24"/>
              <w:szCs w:val="24"/>
              <w:lang w:val="hr-HR" w:eastAsia="hr-HR"/>
              <w14:ligatures w14:val="standardContextual"/>
            </w:rPr>
          </w:pPr>
          <w:hyperlink w:anchor="_Toc210204553" w:history="1">
            <w:r w:rsidR="00DE6B96" w:rsidRPr="004B3306">
              <w:rPr>
                <w:rStyle w:val="Hiperveza"/>
                <w:rFonts w:ascii="Times New Roman" w:hAnsi="Times New Roman" w:cs="Times New Roman"/>
                <w:caps/>
                <w:noProof/>
                <w:lang w:val="hr-HR"/>
              </w:rPr>
              <w:t>2.1.</w:t>
            </w:r>
            <w:r w:rsidR="00DE6B96">
              <w:rPr>
                <w:noProof/>
                <w:kern w:val="2"/>
                <w:sz w:val="24"/>
                <w:szCs w:val="24"/>
                <w:lang w:val="hr-HR" w:eastAsia="hr-HR"/>
                <w14:ligatures w14:val="standardContextual"/>
              </w:rPr>
              <w:tab/>
            </w:r>
            <w:r w:rsidR="00DE6B96" w:rsidRPr="004B3306">
              <w:rPr>
                <w:rStyle w:val="Hiperveza"/>
                <w:rFonts w:ascii="Times New Roman" w:hAnsi="Times New Roman" w:cs="Times New Roman"/>
                <w:noProof/>
                <w:lang w:val="hr-HR"/>
              </w:rPr>
              <w:t>Djelokrug rada Općine Peteranec</w:t>
            </w:r>
            <w:r w:rsidR="00DE6B96">
              <w:rPr>
                <w:noProof/>
                <w:webHidden/>
              </w:rPr>
              <w:tab/>
            </w:r>
            <w:r w:rsidR="00DE6B96">
              <w:rPr>
                <w:noProof/>
                <w:webHidden/>
              </w:rPr>
              <w:fldChar w:fldCharType="begin"/>
            </w:r>
            <w:r w:rsidR="00DE6B96">
              <w:rPr>
                <w:noProof/>
                <w:webHidden/>
              </w:rPr>
              <w:instrText xml:space="preserve"> PAGEREF _Toc210204553 \h </w:instrText>
            </w:r>
            <w:r w:rsidR="00DE6B96">
              <w:rPr>
                <w:noProof/>
                <w:webHidden/>
              </w:rPr>
            </w:r>
            <w:r w:rsidR="00DE6B96">
              <w:rPr>
                <w:noProof/>
                <w:webHidden/>
              </w:rPr>
              <w:fldChar w:fldCharType="separate"/>
            </w:r>
            <w:r w:rsidR="00785BA7">
              <w:rPr>
                <w:noProof/>
                <w:webHidden/>
              </w:rPr>
              <w:t>3</w:t>
            </w:r>
            <w:r w:rsidR="00DE6B96">
              <w:rPr>
                <w:noProof/>
                <w:webHidden/>
              </w:rPr>
              <w:fldChar w:fldCharType="end"/>
            </w:r>
          </w:hyperlink>
        </w:p>
        <w:p w14:paraId="2F22ED98" w14:textId="609F3632" w:rsidR="00DE6B96" w:rsidRDefault="00000000">
          <w:pPr>
            <w:pStyle w:val="Sadraj2"/>
            <w:rPr>
              <w:noProof/>
              <w:kern w:val="2"/>
              <w:sz w:val="24"/>
              <w:szCs w:val="24"/>
              <w:lang w:val="hr-HR" w:eastAsia="hr-HR"/>
              <w14:ligatures w14:val="standardContextual"/>
            </w:rPr>
          </w:pPr>
          <w:hyperlink w:anchor="_Toc210204554" w:history="1">
            <w:r w:rsidR="00DE6B96" w:rsidRPr="004B3306">
              <w:rPr>
                <w:rStyle w:val="Hiperveza"/>
                <w:rFonts w:ascii="Times New Roman" w:hAnsi="Times New Roman" w:cs="Times New Roman"/>
                <w:noProof/>
                <w:lang w:val="hr-HR"/>
              </w:rPr>
              <w:t>2.2.</w:t>
            </w:r>
            <w:r w:rsidR="00DE6B96">
              <w:rPr>
                <w:noProof/>
                <w:kern w:val="2"/>
                <w:sz w:val="24"/>
                <w:szCs w:val="24"/>
                <w:lang w:val="hr-HR" w:eastAsia="hr-HR"/>
                <w14:ligatures w14:val="standardContextual"/>
              </w:rPr>
              <w:tab/>
            </w:r>
            <w:r w:rsidR="00DE6B96" w:rsidRPr="004B3306">
              <w:rPr>
                <w:rStyle w:val="Hiperveza"/>
                <w:rFonts w:ascii="Times New Roman" w:hAnsi="Times New Roman" w:cs="Times New Roman"/>
                <w:noProof/>
                <w:lang w:val="hr-HR"/>
              </w:rPr>
              <w:t>Vizija Općine Peteranec</w:t>
            </w:r>
            <w:r w:rsidR="00DE6B96">
              <w:rPr>
                <w:noProof/>
                <w:webHidden/>
              </w:rPr>
              <w:tab/>
            </w:r>
            <w:r w:rsidR="00DE6B96">
              <w:rPr>
                <w:noProof/>
                <w:webHidden/>
              </w:rPr>
              <w:fldChar w:fldCharType="begin"/>
            </w:r>
            <w:r w:rsidR="00DE6B96">
              <w:rPr>
                <w:noProof/>
                <w:webHidden/>
              </w:rPr>
              <w:instrText xml:space="preserve"> PAGEREF _Toc210204554 \h </w:instrText>
            </w:r>
            <w:r w:rsidR="00DE6B96">
              <w:rPr>
                <w:noProof/>
                <w:webHidden/>
              </w:rPr>
            </w:r>
            <w:r w:rsidR="00DE6B96">
              <w:rPr>
                <w:noProof/>
                <w:webHidden/>
              </w:rPr>
              <w:fldChar w:fldCharType="separate"/>
            </w:r>
            <w:r w:rsidR="00785BA7">
              <w:rPr>
                <w:noProof/>
                <w:webHidden/>
              </w:rPr>
              <w:t>4</w:t>
            </w:r>
            <w:r w:rsidR="00DE6B96">
              <w:rPr>
                <w:noProof/>
                <w:webHidden/>
              </w:rPr>
              <w:fldChar w:fldCharType="end"/>
            </w:r>
          </w:hyperlink>
        </w:p>
        <w:p w14:paraId="6A01B257" w14:textId="2A3AA0B3" w:rsidR="00DE6B96" w:rsidRDefault="00000000">
          <w:pPr>
            <w:pStyle w:val="Sadraj2"/>
            <w:rPr>
              <w:noProof/>
              <w:kern w:val="2"/>
              <w:sz w:val="24"/>
              <w:szCs w:val="24"/>
              <w:lang w:val="hr-HR" w:eastAsia="hr-HR"/>
              <w14:ligatures w14:val="standardContextual"/>
            </w:rPr>
          </w:pPr>
          <w:hyperlink w:anchor="_Toc210204555" w:history="1">
            <w:r w:rsidR="00DE6B96" w:rsidRPr="004B3306">
              <w:rPr>
                <w:rStyle w:val="Hiperveza"/>
                <w:rFonts w:ascii="Times New Roman" w:hAnsi="Times New Roman" w:cs="Times New Roman"/>
                <w:noProof/>
                <w:lang w:val="hr-HR"/>
              </w:rPr>
              <w:t>2.3.</w:t>
            </w:r>
            <w:r w:rsidR="00DE6B96">
              <w:rPr>
                <w:noProof/>
                <w:kern w:val="2"/>
                <w:sz w:val="24"/>
                <w:szCs w:val="24"/>
                <w:lang w:val="hr-HR" w:eastAsia="hr-HR"/>
                <w14:ligatures w14:val="standardContextual"/>
              </w:rPr>
              <w:tab/>
            </w:r>
            <w:r w:rsidR="00DE6B96" w:rsidRPr="004B3306">
              <w:rPr>
                <w:rStyle w:val="Hiperveza"/>
                <w:rFonts w:ascii="Times New Roman" w:hAnsi="Times New Roman" w:cs="Times New Roman"/>
                <w:noProof/>
                <w:lang w:val="hr-HR"/>
              </w:rPr>
              <w:t>Misija Općine Peteranec</w:t>
            </w:r>
            <w:r w:rsidR="00DE6B96">
              <w:rPr>
                <w:noProof/>
                <w:webHidden/>
              </w:rPr>
              <w:tab/>
            </w:r>
            <w:r w:rsidR="00DE6B96">
              <w:rPr>
                <w:noProof/>
                <w:webHidden/>
              </w:rPr>
              <w:fldChar w:fldCharType="begin"/>
            </w:r>
            <w:r w:rsidR="00DE6B96">
              <w:rPr>
                <w:noProof/>
                <w:webHidden/>
              </w:rPr>
              <w:instrText xml:space="preserve"> PAGEREF _Toc210204555 \h </w:instrText>
            </w:r>
            <w:r w:rsidR="00DE6B96">
              <w:rPr>
                <w:noProof/>
                <w:webHidden/>
              </w:rPr>
            </w:r>
            <w:r w:rsidR="00DE6B96">
              <w:rPr>
                <w:noProof/>
                <w:webHidden/>
              </w:rPr>
              <w:fldChar w:fldCharType="separate"/>
            </w:r>
            <w:r w:rsidR="00785BA7">
              <w:rPr>
                <w:noProof/>
                <w:webHidden/>
              </w:rPr>
              <w:t>4</w:t>
            </w:r>
            <w:r w:rsidR="00DE6B96">
              <w:rPr>
                <w:noProof/>
                <w:webHidden/>
              </w:rPr>
              <w:fldChar w:fldCharType="end"/>
            </w:r>
          </w:hyperlink>
        </w:p>
        <w:p w14:paraId="5E239071" w14:textId="280B8314" w:rsidR="00DE6B96" w:rsidRDefault="00000000">
          <w:pPr>
            <w:pStyle w:val="Sadraj2"/>
            <w:rPr>
              <w:noProof/>
              <w:kern w:val="2"/>
              <w:sz w:val="24"/>
              <w:szCs w:val="24"/>
              <w:lang w:val="hr-HR" w:eastAsia="hr-HR"/>
              <w14:ligatures w14:val="standardContextual"/>
            </w:rPr>
          </w:pPr>
          <w:hyperlink w:anchor="_Toc210204556" w:history="1">
            <w:r w:rsidR="00DE6B96" w:rsidRPr="004B3306">
              <w:rPr>
                <w:rStyle w:val="Hiperveza"/>
                <w:rFonts w:ascii="Times New Roman" w:hAnsi="Times New Roman" w:cs="Times New Roman"/>
                <w:caps/>
                <w:noProof/>
                <w:lang w:val="hr-HR"/>
              </w:rPr>
              <w:t>2.4.</w:t>
            </w:r>
            <w:r w:rsidR="00DE6B96">
              <w:rPr>
                <w:noProof/>
                <w:kern w:val="2"/>
                <w:sz w:val="24"/>
                <w:szCs w:val="24"/>
                <w:lang w:val="hr-HR" w:eastAsia="hr-HR"/>
                <w14:ligatures w14:val="standardContextual"/>
              </w:rPr>
              <w:tab/>
            </w:r>
            <w:r w:rsidR="00DE6B96" w:rsidRPr="004B3306">
              <w:rPr>
                <w:rStyle w:val="Hiperveza"/>
                <w:rFonts w:ascii="Times New Roman" w:hAnsi="Times New Roman" w:cs="Times New Roman"/>
                <w:noProof/>
                <w:lang w:val="hr-HR"/>
              </w:rPr>
              <w:t>Organizacijska struktura Općine Peteranec</w:t>
            </w:r>
            <w:r w:rsidR="00DE6B96">
              <w:rPr>
                <w:noProof/>
                <w:webHidden/>
              </w:rPr>
              <w:tab/>
            </w:r>
            <w:r w:rsidR="00DE6B96">
              <w:rPr>
                <w:noProof/>
                <w:webHidden/>
              </w:rPr>
              <w:fldChar w:fldCharType="begin"/>
            </w:r>
            <w:r w:rsidR="00DE6B96">
              <w:rPr>
                <w:noProof/>
                <w:webHidden/>
              </w:rPr>
              <w:instrText xml:space="preserve"> PAGEREF _Toc210204556 \h </w:instrText>
            </w:r>
            <w:r w:rsidR="00DE6B96">
              <w:rPr>
                <w:noProof/>
                <w:webHidden/>
              </w:rPr>
            </w:r>
            <w:r w:rsidR="00DE6B96">
              <w:rPr>
                <w:noProof/>
                <w:webHidden/>
              </w:rPr>
              <w:fldChar w:fldCharType="separate"/>
            </w:r>
            <w:r w:rsidR="00785BA7">
              <w:rPr>
                <w:noProof/>
                <w:webHidden/>
              </w:rPr>
              <w:t>4</w:t>
            </w:r>
            <w:r w:rsidR="00DE6B96">
              <w:rPr>
                <w:noProof/>
                <w:webHidden/>
              </w:rPr>
              <w:fldChar w:fldCharType="end"/>
            </w:r>
          </w:hyperlink>
        </w:p>
        <w:p w14:paraId="15691AEA" w14:textId="74D58F7E" w:rsidR="00DE6B96" w:rsidRDefault="00000000">
          <w:pPr>
            <w:pStyle w:val="Sadraj1"/>
            <w:rPr>
              <w:noProof/>
              <w:kern w:val="2"/>
              <w:sz w:val="24"/>
              <w:szCs w:val="24"/>
              <w:lang w:val="hr-HR" w:eastAsia="hr-HR"/>
              <w14:ligatures w14:val="standardContextual"/>
            </w:rPr>
          </w:pPr>
          <w:hyperlink w:anchor="_Toc210204557" w:history="1">
            <w:r w:rsidR="00DE6B96" w:rsidRPr="004B3306">
              <w:rPr>
                <w:rStyle w:val="Hiperveza"/>
                <w:rFonts w:ascii="Times New Roman" w:hAnsi="Times New Roman" w:cs="Times New Roman"/>
                <w:caps/>
                <w:noProof/>
                <w:lang w:val="hr-HR"/>
              </w:rPr>
              <w:t>3.</w:t>
            </w:r>
            <w:r w:rsidR="00DE6B96">
              <w:rPr>
                <w:noProof/>
                <w:kern w:val="2"/>
                <w:sz w:val="24"/>
                <w:szCs w:val="24"/>
                <w:lang w:val="hr-HR" w:eastAsia="hr-HR"/>
                <w14:ligatures w14:val="standardContextual"/>
              </w:rPr>
              <w:tab/>
            </w:r>
            <w:r w:rsidR="00DE6B96" w:rsidRPr="004B3306">
              <w:rPr>
                <w:rStyle w:val="Hiperveza"/>
                <w:rFonts w:ascii="Times New Roman" w:hAnsi="Times New Roman" w:cs="Times New Roman"/>
                <w:caps/>
                <w:noProof/>
                <w:lang w:val="hr-HR"/>
              </w:rPr>
              <w:t>OPIS RAZVOJNIH IZAZOVA I POTREBA</w:t>
            </w:r>
            <w:r w:rsidR="00DE6B96">
              <w:rPr>
                <w:noProof/>
                <w:webHidden/>
              </w:rPr>
              <w:tab/>
            </w:r>
            <w:r w:rsidR="00DE6B96">
              <w:rPr>
                <w:noProof/>
                <w:webHidden/>
              </w:rPr>
              <w:fldChar w:fldCharType="begin"/>
            </w:r>
            <w:r w:rsidR="00DE6B96">
              <w:rPr>
                <w:noProof/>
                <w:webHidden/>
              </w:rPr>
              <w:instrText xml:space="preserve"> PAGEREF _Toc210204557 \h </w:instrText>
            </w:r>
            <w:r w:rsidR="00DE6B96">
              <w:rPr>
                <w:noProof/>
                <w:webHidden/>
              </w:rPr>
            </w:r>
            <w:r w:rsidR="00DE6B96">
              <w:rPr>
                <w:noProof/>
                <w:webHidden/>
              </w:rPr>
              <w:fldChar w:fldCharType="separate"/>
            </w:r>
            <w:r w:rsidR="00785BA7">
              <w:rPr>
                <w:noProof/>
                <w:webHidden/>
              </w:rPr>
              <w:t>6</w:t>
            </w:r>
            <w:r w:rsidR="00DE6B96">
              <w:rPr>
                <w:noProof/>
                <w:webHidden/>
              </w:rPr>
              <w:fldChar w:fldCharType="end"/>
            </w:r>
          </w:hyperlink>
        </w:p>
        <w:p w14:paraId="7C3A5101" w14:textId="440F1EF3" w:rsidR="00DE6B96" w:rsidRDefault="00000000">
          <w:pPr>
            <w:pStyle w:val="Sadraj2"/>
            <w:rPr>
              <w:noProof/>
              <w:kern w:val="2"/>
              <w:sz w:val="24"/>
              <w:szCs w:val="24"/>
              <w:lang w:val="hr-HR" w:eastAsia="hr-HR"/>
              <w14:ligatures w14:val="standardContextual"/>
            </w:rPr>
          </w:pPr>
          <w:hyperlink w:anchor="_Toc210204558" w:history="1">
            <w:r w:rsidR="00DE6B96" w:rsidRPr="004B3306">
              <w:rPr>
                <w:rStyle w:val="Hiperveza"/>
                <w:rFonts w:ascii="Times New Roman" w:hAnsi="Times New Roman" w:cs="Times New Roman"/>
                <w:caps/>
                <w:noProof/>
                <w:lang w:val="hr-HR"/>
              </w:rPr>
              <w:t>3.1.</w:t>
            </w:r>
            <w:r w:rsidR="00DE6B96">
              <w:rPr>
                <w:noProof/>
                <w:kern w:val="2"/>
                <w:sz w:val="24"/>
                <w:szCs w:val="24"/>
                <w:lang w:val="hr-HR" w:eastAsia="hr-HR"/>
                <w14:ligatures w14:val="standardContextual"/>
              </w:rPr>
              <w:tab/>
            </w:r>
            <w:r w:rsidR="00DE6B96" w:rsidRPr="004B3306">
              <w:rPr>
                <w:rStyle w:val="Hiperveza"/>
                <w:rFonts w:ascii="Times New Roman" w:hAnsi="Times New Roman" w:cs="Times New Roman"/>
                <w:noProof/>
                <w:lang w:val="hr-HR"/>
              </w:rPr>
              <w:t>Geografska obilježja</w:t>
            </w:r>
            <w:r w:rsidR="00DE6B96">
              <w:rPr>
                <w:noProof/>
                <w:webHidden/>
              </w:rPr>
              <w:tab/>
            </w:r>
            <w:r w:rsidR="00DE6B96">
              <w:rPr>
                <w:noProof/>
                <w:webHidden/>
              </w:rPr>
              <w:fldChar w:fldCharType="begin"/>
            </w:r>
            <w:r w:rsidR="00DE6B96">
              <w:rPr>
                <w:noProof/>
                <w:webHidden/>
              </w:rPr>
              <w:instrText xml:space="preserve"> PAGEREF _Toc210204558 \h </w:instrText>
            </w:r>
            <w:r w:rsidR="00DE6B96">
              <w:rPr>
                <w:noProof/>
                <w:webHidden/>
              </w:rPr>
            </w:r>
            <w:r w:rsidR="00DE6B96">
              <w:rPr>
                <w:noProof/>
                <w:webHidden/>
              </w:rPr>
              <w:fldChar w:fldCharType="separate"/>
            </w:r>
            <w:r w:rsidR="00785BA7">
              <w:rPr>
                <w:noProof/>
                <w:webHidden/>
              </w:rPr>
              <w:t>6</w:t>
            </w:r>
            <w:r w:rsidR="00DE6B96">
              <w:rPr>
                <w:noProof/>
                <w:webHidden/>
              </w:rPr>
              <w:fldChar w:fldCharType="end"/>
            </w:r>
          </w:hyperlink>
        </w:p>
        <w:p w14:paraId="644296EF" w14:textId="47DFA963" w:rsidR="00DE6B96" w:rsidRDefault="00000000">
          <w:pPr>
            <w:pStyle w:val="Sadraj2"/>
            <w:rPr>
              <w:noProof/>
              <w:kern w:val="2"/>
              <w:sz w:val="24"/>
              <w:szCs w:val="24"/>
              <w:lang w:val="hr-HR" w:eastAsia="hr-HR"/>
              <w14:ligatures w14:val="standardContextual"/>
            </w:rPr>
          </w:pPr>
          <w:hyperlink w:anchor="_Toc210204559" w:history="1">
            <w:r w:rsidR="00DE6B96" w:rsidRPr="004B3306">
              <w:rPr>
                <w:rStyle w:val="Hiperveza"/>
                <w:rFonts w:ascii="Times New Roman" w:hAnsi="Times New Roman" w:cs="Times New Roman"/>
                <w:caps/>
                <w:noProof/>
                <w:lang w:val="hr-HR"/>
              </w:rPr>
              <w:t>3.2.</w:t>
            </w:r>
            <w:r w:rsidR="00DE6B96">
              <w:rPr>
                <w:noProof/>
                <w:kern w:val="2"/>
                <w:sz w:val="24"/>
                <w:szCs w:val="24"/>
                <w:lang w:val="hr-HR" w:eastAsia="hr-HR"/>
                <w14:ligatures w14:val="standardContextual"/>
              </w:rPr>
              <w:tab/>
            </w:r>
            <w:r w:rsidR="00DE6B96" w:rsidRPr="004B3306">
              <w:rPr>
                <w:rStyle w:val="Hiperveza"/>
                <w:rFonts w:ascii="Times New Roman" w:hAnsi="Times New Roman" w:cs="Times New Roman"/>
                <w:noProof/>
                <w:lang w:val="hr-HR"/>
              </w:rPr>
              <w:t>Demografska kretanja</w:t>
            </w:r>
            <w:r w:rsidR="00DE6B96">
              <w:rPr>
                <w:noProof/>
                <w:webHidden/>
              </w:rPr>
              <w:tab/>
            </w:r>
            <w:r w:rsidR="00DE6B96">
              <w:rPr>
                <w:noProof/>
                <w:webHidden/>
              </w:rPr>
              <w:fldChar w:fldCharType="begin"/>
            </w:r>
            <w:r w:rsidR="00DE6B96">
              <w:rPr>
                <w:noProof/>
                <w:webHidden/>
              </w:rPr>
              <w:instrText xml:space="preserve"> PAGEREF _Toc210204559 \h </w:instrText>
            </w:r>
            <w:r w:rsidR="00DE6B96">
              <w:rPr>
                <w:noProof/>
                <w:webHidden/>
              </w:rPr>
            </w:r>
            <w:r w:rsidR="00DE6B96">
              <w:rPr>
                <w:noProof/>
                <w:webHidden/>
              </w:rPr>
              <w:fldChar w:fldCharType="separate"/>
            </w:r>
            <w:r w:rsidR="00785BA7">
              <w:rPr>
                <w:noProof/>
                <w:webHidden/>
              </w:rPr>
              <w:t>7</w:t>
            </w:r>
            <w:r w:rsidR="00DE6B96">
              <w:rPr>
                <w:noProof/>
                <w:webHidden/>
              </w:rPr>
              <w:fldChar w:fldCharType="end"/>
            </w:r>
          </w:hyperlink>
        </w:p>
        <w:p w14:paraId="69A54D87" w14:textId="37A8BC95" w:rsidR="00DE6B96" w:rsidRDefault="00000000">
          <w:pPr>
            <w:pStyle w:val="Sadraj2"/>
            <w:rPr>
              <w:noProof/>
              <w:kern w:val="2"/>
              <w:sz w:val="24"/>
              <w:szCs w:val="24"/>
              <w:lang w:val="hr-HR" w:eastAsia="hr-HR"/>
              <w14:ligatures w14:val="standardContextual"/>
            </w:rPr>
          </w:pPr>
          <w:hyperlink w:anchor="_Toc210204560" w:history="1">
            <w:r w:rsidR="00DE6B96" w:rsidRPr="004B3306">
              <w:rPr>
                <w:rStyle w:val="Hiperveza"/>
                <w:rFonts w:ascii="Times New Roman" w:hAnsi="Times New Roman" w:cs="Times New Roman"/>
                <w:caps/>
                <w:noProof/>
                <w:lang w:val="hr-HR"/>
              </w:rPr>
              <w:t>3.3.</w:t>
            </w:r>
            <w:r w:rsidR="00DE6B96">
              <w:rPr>
                <w:noProof/>
                <w:kern w:val="2"/>
                <w:sz w:val="24"/>
                <w:szCs w:val="24"/>
                <w:lang w:val="hr-HR" w:eastAsia="hr-HR"/>
                <w14:ligatures w14:val="standardContextual"/>
              </w:rPr>
              <w:tab/>
            </w:r>
            <w:r w:rsidR="00DE6B96" w:rsidRPr="004B3306">
              <w:rPr>
                <w:rStyle w:val="Hiperveza"/>
                <w:rFonts w:ascii="Times New Roman" w:hAnsi="Times New Roman" w:cs="Times New Roman"/>
                <w:noProof/>
                <w:lang w:val="hr-HR"/>
              </w:rPr>
              <w:t>Obrazovna, kulturna i sportska infrastruktura</w:t>
            </w:r>
            <w:r w:rsidR="00DE6B96">
              <w:rPr>
                <w:noProof/>
                <w:webHidden/>
              </w:rPr>
              <w:tab/>
            </w:r>
            <w:r w:rsidR="00DE6B96">
              <w:rPr>
                <w:noProof/>
                <w:webHidden/>
              </w:rPr>
              <w:fldChar w:fldCharType="begin"/>
            </w:r>
            <w:r w:rsidR="00DE6B96">
              <w:rPr>
                <w:noProof/>
                <w:webHidden/>
              </w:rPr>
              <w:instrText xml:space="preserve"> PAGEREF _Toc210204560 \h </w:instrText>
            </w:r>
            <w:r w:rsidR="00DE6B96">
              <w:rPr>
                <w:noProof/>
                <w:webHidden/>
              </w:rPr>
            </w:r>
            <w:r w:rsidR="00DE6B96">
              <w:rPr>
                <w:noProof/>
                <w:webHidden/>
              </w:rPr>
              <w:fldChar w:fldCharType="separate"/>
            </w:r>
            <w:r w:rsidR="00785BA7">
              <w:rPr>
                <w:noProof/>
                <w:webHidden/>
              </w:rPr>
              <w:t>8</w:t>
            </w:r>
            <w:r w:rsidR="00DE6B96">
              <w:rPr>
                <w:noProof/>
                <w:webHidden/>
              </w:rPr>
              <w:fldChar w:fldCharType="end"/>
            </w:r>
          </w:hyperlink>
        </w:p>
        <w:p w14:paraId="059C13CE" w14:textId="3A988923" w:rsidR="00DE6B96" w:rsidRDefault="00000000">
          <w:pPr>
            <w:pStyle w:val="Sadraj2"/>
            <w:rPr>
              <w:noProof/>
              <w:kern w:val="2"/>
              <w:sz w:val="24"/>
              <w:szCs w:val="24"/>
              <w:lang w:val="hr-HR" w:eastAsia="hr-HR"/>
              <w14:ligatures w14:val="standardContextual"/>
            </w:rPr>
          </w:pPr>
          <w:hyperlink w:anchor="_Toc210204561" w:history="1">
            <w:r w:rsidR="00DE6B96" w:rsidRPr="004B3306">
              <w:rPr>
                <w:rStyle w:val="Hiperveza"/>
                <w:rFonts w:ascii="Times New Roman" w:hAnsi="Times New Roman" w:cs="Times New Roman"/>
                <w:caps/>
                <w:noProof/>
                <w:lang w:val="hr-HR"/>
              </w:rPr>
              <w:t>3.4.</w:t>
            </w:r>
            <w:r w:rsidR="00DE6B96">
              <w:rPr>
                <w:noProof/>
                <w:kern w:val="2"/>
                <w:sz w:val="24"/>
                <w:szCs w:val="24"/>
                <w:lang w:val="hr-HR" w:eastAsia="hr-HR"/>
                <w14:ligatures w14:val="standardContextual"/>
              </w:rPr>
              <w:tab/>
            </w:r>
            <w:r w:rsidR="00DE6B96" w:rsidRPr="004B3306">
              <w:rPr>
                <w:rStyle w:val="Hiperveza"/>
                <w:rFonts w:ascii="Times New Roman" w:hAnsi="Times New Roman" w:cs="Times New Roman"/>
                <w:noProof/>
                <w:lang w:val="hr-HR"/>
              </w:rPr>
              <w:t>Zdravstvena i socijalna skrb</w:t>
            </w:r>
            <w:r w:rsidR="00DE6B96">
              <w:rPr>
                <w:noProof/>
                <w:webHidden/>
              </w:rPr>
              <w:tab/>
            </w:r>
            <w:r w:rsidR="00DE6B96">
              <w:rPr>
                <w:noProof/>
                <w:webHidden/>
              </w:rPr>
              <w:fldChar w:fldCharType="begin"/>
            </w:r>
            <w:r w:rsidR="00DE6B96">
              <w:rPr>
                <w:noProof/>
                <w:webHidden/>
              </w:rPr>
              <w:instrText xml:space="preserve"> PAGEREF _Toc210204561 \h </w:instrText>
            </w:r>
            <w:r w:rsidR="00DE6B96">
              <w:rPr>
                <w:noProof/>
                <w:webHidden/>
              </w:rPr>
            </w:r>
            <w:r w:rsidR="00DE6B96">
              <w:rPr>
                <w:noProof/>
                <w:webHidden/>
              </w:rPr>
              <w:fldChar w:fldCharType="separate"/>
            </w:r>
            <w:r w:rsidR="00785BA7">
              <w:rPr>
                <w:noProof/>
                <w:webHidden/>
              </w:rPr>
              <w:t>9</w:t>
            </w:r>
            <w:r w:rsidR="00DE6B96">
              <w:rPr>
                <w:noProof/>
                <w:webHidden/>
              </w:rPr>
              <w:fldChar w:fldCharType="end"/>
            </w:r>
          </w:hyperlink>
        </w:p>
        <w:p w14:paraId="4FB07E8E" w14:textId="742AD967" w:rsidR="00DE6B96" w:rsidRDefault="00000000">
          <w:pPr>
            <w:pStyle w:val="Sadraj2"/>
            <w:rPr>
              <w:noProof/>
              <w:kern w:val="2"/>
              <w:sz w:val="24"/>
              <w:szCs w:val="24"/>
              <w:lang w:val="hr-HR" w:eastAsia="hr-HR"/>
              <w14:ligatures w14:val="standardContextual"/>
            </w:rPr>
          </w:pPr>
          <w:hyperlink w:anchor="_Toc210204562" w:history="1">
            <w:r w:rsidR="00DE6B96" w:rsidRPr="004B3306">
              <w:rPr>
                <w:rStyle w:val="Hiperveza"/>
                <w:rFonts w:ascii="Times New Roman" w:hAnsi="Times New Roman" w:cs="Times New Roman"/>
                <w:caps/>
                <w:noProof/>
                <w:lang w:val="hr-HR"/>
              </w:rPr>
              <w:t>3.5.</w:t>
            </w:r>
            <w:r w:rsidR="00DE6B96">
              <w:rPr>
                <w:noProof/>
                <w:kern w:val="2"/>
                <w:sz w:val="24"/>
                <w:szCs w:val="24"/>
                <w:lang w:val="hr-HR" w:eastAsia="hr-HR"/>
                <w14:ligatures w14:val="standardContextual"/>
              </w:rPr>
              <w:tab/>
            </w:r>
            <w:r w:rsidR="00DE6B96" w:rsidRPr="004B3306">
              <w:rPr>
                <w:rStyle w:val="Hiperveza"/>
                <w:rFonts w:ascii="Times New Roman" w:hAnsi="Times New Roman" w:cs="Times New Roman"/>
                <w:noProof/>
                <w:lang w:val="hr-HR"/>
              </w:rPr>
              <w:t>Civilna zaštita i sigurnost</w:t>
            </w:r>
            <w:r w:rsidR="00DE6B96">
              <w:rPr>
                <w:noProof/>
                <w:webHidden/>
              </w:rPr>
              <w:tab/>
            </w:r>
            <w:r w:rsidR="00DE6B96">
              <w:rPr>
                <w:noProof/>
                <w:webHidden/>
              </w:rPr>
              <w:fldChar w:fldCharType="begin"/>
            </w:r>
            <w:r w:rsidR="00DE6B96">
              <w:rPr>
                <w:noProof/>
                <w:webHidden/>
              </w:rPr>
              <w:instrText xml:space="preserve"> PAGEREF _Toc210204562 \h </w:instrText>
            </w:r>
            <w:r w:rsidR="00DE6B96">
              <w:rPr>
                <w:noProof/>
                <w:webHidden/>
              </w:rPr>
            </w:r>
            <w:r w:rsidR="00DE6B96">
              <w:rPr>
                <w:noProof/>
                <w:webHidden/>
              </w:rPr>
              <w:fldChar w:fldCharType="separate"/>
            </w:r>
            <w:r w:rsidR="00785BA7">
              <w:rPr>
                <w:noProof/>
                <w:webHidden/>
              </w:rPr>
              <w:t>10</w:t>
            </w:r>
            <w:r w:rsidR="00DE6B96">
              <w:rPr>
                <w:noProof/>
                <w:webHidden/>
              </w:rPr>
              <w:fldChar w:fldCharType="end"/>
            </w:r>
          </w:hyperlink>
        </w:p>
        <w:p w14:paraId="40F3FAAF" w14:textId="6D0B6B3A" w:rsidR="00DE6B96" w:rsidRDefault="00000000">
          <w:pPr>
            <w:pStyle w:val="Sadraj2"/>
            <w:rPr>
              <w:noProof/>
              <w:kern w:val="2"/>
              <w:sz w:val="24"/>
              <w:szCs w:val="24"/>
              <w:lang w:val="hr-HR" w:eastAsia="hr-HR"/>
              <w14:ligatures w14:val="standardContextual"/>
            </w:rPr>
          </w:pPr>
          <w:hyperlink w:anchor="_Toc210204563" w:history="1">
            <w:r w:rsidR="00DE6B96" w:rsidRPr="004B3306">
              <w:rPr>
                <w:rStyle w:val="Hiperveza"/>
                <w:rFonts w:ascii="Times New Roman" w:hAnsi="Times New Roman" w:cs="Times New Roman"/>
                <w:caps/>
                <w:noProof/>
                <w:lang w:val="hr-HR"/>
              </w:rPr>
              <w:t>3.6.</w:t>
            </w:r>
            <w:r w:rsidR="00DE6B96">
              <w:rPr>
                <w:noProof/>
                <w:kern w:val="2"/>
                <w:sz w:val="24"/>
                <w:szCs w:val="24"/>
                <w:lang w:val="hr-HR" w:eastAsia="hr-HR"/>
                <w14:ligatures w14:val="standardContextual"/>
              </w:rPr>
              <w:tab/>
            </w:r>
            <w:r w:rsidR="00DE6B96" w:rsidRPr="004B3306">
              <w:rPr>
                <w:rStyle w:val="Hiperveza"/>
                <w:rFonts w:ascii="Times New Roman" w:hAnsi="Times New Roman" w:cs="Times New Roman"/>
                <w:noProof/>
                <w:lang w:val="hr-HR"/>
              </w:rPr>
              <w:t>Gospodarstvo i kretanje zaposlenosti</w:t>
            </w:r>
            <w:r w:rsidR="00DE6B96">
              <w:rPr>
                <w:noProof/>
                <w:webHidden/>
              </w:rPr>
              <w:tab/>
            </w:r>
            <w:r w:rsidR="00DE6B96">
              <w:rPr>
                <w:noProof/>
                <w:webHidden/>
              </w:rPr>
              <w:fldChar w:fldCharType="begin"/>
            </w:r>
            <w:r w:rsidR="00DE6B96">
              <w:rPr>
                <w:noProof/>
                <w:webHidden/>
              </w:rPr>
              <w:instrText xml:space="preserve"> PAGEREF _Toc210204563 \h </w:instrText>
            </w:r>
            <w:r w:rsidR="00DE6B96">
              <w:rPr>
                <w:noProof/>
                <w:webHidden/>
              </w:rPr>
            </w:r>
            <w:r w:rsidR="00DE6B96">
              <w:rPr>
                <w:noProof/>
                <w:webHidden/>
              </w:rPr>
              <w:fldChar w:fldCharType="separate"/>
            </w:r>
            <w:r w:rsidR="00785BA7">
              <w:rPr>
                <w:noProof/>
                <w:webHidden/>
              </w:rPr>
              <w:t>11</w:t>
            </w:r>
            <w:r w:rsidR="00DE6B96">
              <w:rPr>
                <w:noProof/>
                <w:webHidden/>
              </w:rPr>
              <w:fldChar w:fldCharType="end"/>
            </w:r>
          </w:hyperlink>
        </w:p>
        <w:p w14:paraId="6AE4D108" w14:textId="07EA6526" w:rsidR="00DE6B96" w:rsidRDefault="00000000">
          <w:pPr>
            <w:pStyle w:val="Sadraj2"/>
            <w:rPr>
              <w:noProof/>
              <w:kern w:val="2"/>
              <w:sz w:val="24"/>
              <w:szCs w:val="24"/>
              <w:lang w:val="hr-HR" w:eastAsia="hr-HR"/>
              <w14:ligatures w14:val="standardContextual"/>
            </w:rPr>
          </w:pPr>
          <w:hyperlink w:anchor="_Toc210204564" w:history="1">
            <w:r w:rsidR="00DE6B96" w:rsidRPr="004B3306">
              <w:rPr>
                <w:rStyle w:val="Hiperveza"/>
                <w:rFonts w:ascii="Times New Roman" w:hAnsi="Times New Roman" w:cs="Times New Roman"/>
                <w:caps/>
                <w:noProof/>
                <w:lang w:val="hr-HR"/>
              </w:rPr>
              <w:t>3.7.</w:t>
            </w:r>
            <w:r w:rsidR="00DE6B96">
              <w:rPr>
                <w:noProof/>
                <w:kern w:val="2"/>
                <w:sz w:val="24"/>
                <w:szCs w:val="24"/>
                <w:lang w:val="hr-HR" w:eastAsia="hr-HR"/>
                <w14:ligatures w14:val="standardContextual"/>
              </w:rPr>
              <w:tab/>
            </w:r>
            <w:r w:rsidR="00DE6B96" w:rsidRPr="004B3306">
              <w:rPr>
                <w:rStyle w:val="Hiperveza"/>
                <w:rFonts w:ascii="Times New Roman" w:hAnsi="Times New Roman" w:cs="Times New Roman"/>
                <w:noProof/>
                <w:lang w:val="hr-HR"/>
              </w:rPr>
              <w:t>Prometna i komunalna infrastruktura</w:t>
            </w:r>
            <w:r w:rsidR="00DE6B96">
              <w:rPr>
                <w:noProof/>
                <w:webHidden/>
              </w:rPr>
              <w:tab/>
            </w:r>
            <w:r w:rsidR="00DE6B96">
              <w:rPr>
                <w:noProof/>
                <w:webHidden/>
              </w:rPr>
              <w:fldChar w:fldCharType="begin"/>
            </w:r>
            <w:r w:rsidR="00DE6B96">
              <w:rPr>
                <w:noProof/>
                <w:webHidden/>
              </w:rPr>
              <w:instrText xml:space="preserve"> PAGEREF _Toc210204564 \h </w:instrText>
            </w:r>
            <w:r w:rsidR="00DE6B96">
              <w:rPr>
                <w:noProof/>
                <w:webHidden/>
              </w:rPr>
            </w:r>
            <w:r w:rsidR="00DE6B96">
              <w:rPr>
                <w:noProof/>
                <w:webHidden/>
              </w:rPr>
              <w:fldChar w:fldCharType="separate"/>
            </w:r>
            <w:r w:rsidR="00785BA7">
              <w:rPr>
                <w:noProof/>
                <w:webHidden/>
              </w:rPr>
              <w:t>12</w:t>
            </w:r>
            <w:r w:rsidR="00DE6B96">
              <w:rPr>
                <w:noProof/>
                <w:webHidden/>
              </w:rPr>
              <w:fldChar w:fldCharType="end"/>
            </w:r>
          </w:hyperlink>
        </w:p>
        <w:p w14:paraId="6734085B" w14:textId="495EC556" w:rsidR="00DE6B96" w:rsidRDefault="00000000">
          <w:pPr>
            <w:pStyle w:val="Sadraj2"/>
            <w:rPr>
              <w:noProof/>
              <w:kern w:val="2"/>
              <w:sz w:val="24"/>
              <w:szCs w:val="24"/>
              <w:lang w:val="hr-HR" w:eastAsia="hr-HR"/>
              <w14:ligatures w14:val="standardContextual"/>
            </w:rPr>
          </w:pPr>
          <w:hyperlink w:anchor="_Toc210204565" w:history="1">
            <w:r w:rsidR="00DE6B96" w:rsidRPr="004B3306">
              <w:rPr>
                <w:rStyle w:val="Hiperveza"/>
                <w:rFonts w:ascii="Times New Roman" w:hAnsi="Times New Roman" w:cs="Times New Roman"/>
                <w:caps/>
                <w:noProof/>
                <w:lang w:val="hr-HR"/>
              </w:rPr>
              <w:t>3.8.</w:t>
            </w:r>
            <w:r w:rsidR="00DE6B96">
              <w:rPr>
                <w:noProof/>
                <w:kern w:val="2"/>
                <w:sz w:val="24"/>
                <w:szCs w:val="24"/>
                <w:lang w:val="hr-HR" w:eastAsia="hr-HR"/>
                <w14:ligatures w14:val="standardContextual"/>
              </w:rPr>
              <w:tab/>
            </w:r>
            <w:r w:rsidR="00DE6B96" w:rsidRPr="004B3306">
              <w:rPr>
                <w:rStyle w:val="Hiperveza"/>
                <w:rFonts w:ascii="Times New Roman" w:hAnsi="Times New Roman" w:cs="Times New Roman"/>
                <w:noProof/>
                <w:lang w:val="hr-HR"/>
              </w:rPr>
              <w:t>Stanje okoliša</w:t>
            </w:r>
            <w:r w:rsidR="00DE6B96">
              <w:rPr>
                <w:noProof/>
                <w:webHidden/>
              </w:rPr>
              <w:tab/>
            </w:r>
            <w:r w:rsidR="00DE6B96">
              <w:rPr>
                <w:noProof/>
                <w:webHidden/>
              </w:rPr>
              <w:fldChar w:fldCharType="begin"/>
            </w:r>
            <w:r w:rsidR="00DE6B96">
              <w:rPr>
                <w:noProof/>
                <w:webHidden/>
              </w:rPr>
              <w:instrText xml:space="preserve"> PAGEREF _Toc210204565 \h </w:instrText>
            </w:r>
            <w:r w:rsidR="00DE6B96">
              <w:rPr>
                <w:noProof/>
                <w:webHidden/>
              </w:rPr>
            </w:r>
            <w:r w:rsidR="00DE6B96">
              <w:rPr>
                <w:noProof/>
                <w:webHidden/>
              </w:rPr>
              <w:fldChar w:fldCharType="separate"/>
            </w:r>
            <w:r w:rsidR="00785BA7">
              <w:rPr>
                <w:noProof/>
                <w:webHidden/>
              </w:rPr>
              <w:t>13</w:t>
            </w:r>
            <w:r w:rsidR="00DE6B96">
              <w:rPr>
                <w:noProof/>
                <w:webHidden/>
              </w:rPr>
              <w:fldChar w:fldCharType="end"/>
            </w:r>
          </w:hyperlink>
        </w:p>
        <w:p w14:paraId="52316CFD" w14:textId="567908F6" w:rsidR="00DE6B96" w:rsidRDefault="00000000">
          <w:pPr>
            <w:pStyle w:val="Sadraj1"/>
            <w:rPr>
              <w:noProof/>
              <w:kern w:val="2"/>
              <w:sz w:val="24"/>
              <w:szCs w:val="24"/>
              <w:lang w:val="hr-HR" w:eastAsia="hr-HR"/>
              <w14:ligatures w14:val="standardContextual"/>
            </w:rPr>
          </w:pPr>
          <w:hyperlink w:anchor="_Toc210204566" w:history="1">
            <w:r w:rsidR="00DE6B96" w:rsidRPr="004B3306">
              <w:rPr>
                <w:rStyle w:val="Hiperveza"/>
                <w:rFonts w:ascii="Times New Roman" w:hAnsi="Times New Roman" w:cs="Times New Roman"/>
                <w:caps/>
                <w:noProof/>
                <w:lang w:val="hr-HR"/>
              </w:rPr>
              <w:t>4.</w:t>
            </w:r>
            <w:r w:rsidR="00DE6B96">
              <w:rPr>
                <w:noProof/>
                <w:kern w:val="2"/>
                <w:sz w:val="24"/>
                <w:szCs w:val="24"/>
                <w:lang w:val="hr-HR" w:eastAsia="hr-HR"/>
                <w14:ligatures w14:val="standardContextual"/>
              </w:rPr>
              <w:tab/>
            </w:r>
            <w:r w:rsidR="00DE6B96" w:rsidRPr="004B3306">
              <w:rPr>
                <w:rStyle w:val="Hiperveza"/>
                <w:rFonts w:ascii="Times New Roman" w:hAnsi="Times New Roman" w:cs="Times New Roman"/>
                <w:caps/>
                <w:noProof/>
                <w:lang w:val="hr-HR"/>
              </w:rPr>
              <w:t>PRIORITETI DJELOVANJA</w:t>
            </w:r>
            <w:r w:rsidR="00DE6B96">
              <w:rPr>
                <w:noProof/>
                <w:webHidden/>
              </w:rPr>
              <w:tab/>
            </w:r>
            <w:r w:rsidR="00DE6B96">
              <w:rPr>
                <w:noProof/>
                <w:webHidden/>
              </w:rPr>
              <w:fldChar w:fldCharType="begin"/>
            </w:r>
            <w:r w:rsidR="00DE6B96">
              <w:rPr>
                <w:noProof/>
                <w:webHidden/>
              </w:rPr>
              <w:instrText xml:space="preserve"> PAGEREF _Toc210204566 \h </w:instrText>
            </w:r>
            <w:r w:rsidR="00DE6B96">
              <w:rPr>
                <w:noProof/>
                <w:webHidden/>
              </w:rPr>
            </w:r>
            <w:r w:rsidR="00DE6B96">
              <w:rPr>
                <w:noProof/>
                <w:webHidden/>
              </w:rPr>
              <w:fldChar w:fldCharType="separate"/>
            </w:r>
            <w:r w:rsidR="00785BA7">
              <w:rPr>
                <w:noProof/>
                <w:webHidden/>
              </w:rPr>
              <w:t>14</w:t>
            </w:r>
            <w:r w:rsidR="00DE6B96">
              <w:rPr>
                <w:noProof/>
                <w:webHidden/>
              </w:rPr>
              <w:fldChar w:fldCharType="end"/>
            </w:r>
          </w:hyperlink>
        </w:p>
        <w:p w14:paraId="4D2F0F42" w14:textId="141B32FE" w:rsidR="00DE6B96" w:rsidRDefault="00000000">
          <w:pPr>
            <w:pStyle w:val="Sadraj2"/>
            <w:rPr>
              <w:noProof/>
              <w:kern w:val="2"/>
              <w:sz w:val="24"/>
              <w:szCs w:val="24"/>
              <w:lang w:val="hr-HR" w:eastAsia="hr-HR"/>
              <w14:ligatures w14:val="standardContextual"/>
            </w:rPr>
          </w:pPr>
          <w:hyperlink w:anchor="_Toc210204567" w:history="1">
            <w:r w:rsidR="00DE6B96" w:rsidRPr="004B3306">
              <w:rPr>
                <w:rStyle w:val="Hiperveza"/>
                <w:rFonts w:ascii="Times New Roman" w:hAnsi="Times New Roman" w:cs="Times New Roman"/>
                <w:caps/>
                <w:noProof/>
                <w:lang w:val="hr-HR"/>
              </w:rPr>
              <w:t>4.1.</w:t>
            </w:r>
            <w:r w:rsidR="00DE6B96">
              <w:rPr>
                <w:noProof/>
                <w:kern w:val="2"/>
                <w:sz w:val="24"/>
                <w:szCs w:val="24"/>
                <w:lang w:val="hr-HR" w:eastAsia="hr-HR"/>
                <w14:ligatures w14:val="standardContextual"/>
              </w:rPr>
              <w:tab/>
            </w:r>
            <w:r w:rsidR="00DE6B96" w:rsidRPr="004B3306">
              <w:rPr>
                <w:rStyle w:val="Hiperveza"/>
                <w:rFonts w:ascii="Times New Roman" w:hAnsi="Times New Roman" w:cs="Times New Roman"/>
                <w:noProof/>
                <w:lang w:val="hr-HR"/>
              </w:rPr>
              <w:t>Doprinos provedbi posebnih ciljeva i prioriteta Plana razvoja KKŽ</w:t>
            </w:r>
            <w:r w:rsidR="00DE6B96">
              <w:rPr>
                <w:noProof/>
                <w:webHidden/>
              </w:rPr>
              <w:tab/>
            </w:r>
            <w:r w:rsidR="00DE6B96">
              <w:rPr>
                <w:noProof/>
                <w:webHidden/>
              </w:rPr>
              <w:fldChar w:fldCharType="begin"/>
            </w:r>
            <w:r w:rsidR="00DE6B96">
              <w:rPr>
                <w:noProof/>
                <w:webHidden/>
              </w:rPr>
              <w:instrText xml:space="preserve"> PAGEREF _Toc210204567 \h </w:instrText>
            </w:r>
            <w:r w:rsidR="00DE6B96">
              <w:rPr>
                <w:noProof/>
                <w:webHidden/>
              </w:rPr>
            </w:r>
            <w:r w:rsidR="00DE6B96">
              <w:rPr>
                <w:noProof/>
                <w:webHidden/>
              </w:rPr>
              <w:fldChar w:fldCharType="separate"/>
            </w:r>
            <w:r w:rsidR="00785BA7">
              <w:rPr>
                <w:noProof/>
                <w:webHidden/>
              </w:rPr>
              <w:t>14</w:t>
            </w:r>
            <w:r w:rsidR="00DE6B96">
              <w:rPr>
                <w:noProof/>
                <w:webHidden/>
              </w:rPr>
              <w:fldChar w:fldCharType="end"/>
            </w:r>
          </w:hyperlink>
        </w:p>
        <w:p w14:paraId="21693FA7" w14:textId="2FE4FB07" w:rsidR="00DE6B96" w:rsidRDefault="00000000">
          <w:pPr>
            <w:pStyle w:val="Sadraj2"/>
            <w:rPr>
              <w:noProof/>
              <w:kern w:val="2"/>
              <w:sz w:val="24"/>
              <w:szCs w:val="24"/>
              <w:lang w:val="hr-HR" w:eastAsia="hr-HR"/>
              <w14:ligatures w14:val="standardContextual"/>
            </w:rPr>
          </w:pPr>
          <w:hyperlink w:anchor="_Toc210204568" w:history="1">
            <w:r w:rsidR="00DE6B96" w:rsidRPr="004B3306">
              <w:rPr>
                <w:rStyle w:val="Hiperveza"/>
                <w:rFonts w:ascii="Times New Roman" w:hAnsi="Times New Roman" w:cs="Times New Roman"/>
                <w:caps/>
                <w:noProof/>
                <w:lang w:val="hr-HR"/>
              </w:rPr>
              <w:t>4.2.</w:t>
            </w:r>
            <w:r w:rsidR="00DE6B96">
              <w:rPr>
                <w:noProof/>
                <w:kern w:val="2"/>
                <w:sz w:val="24"/>
                <w:szCs w:val="24"/>
                <w:lang w:val="hr-HR" w:eastAsia="hr-HR"/>
                <w14:ligatures w14:val="standardContextual"/>
              </w:rPr>
              <w:tab/>
            </w:r>
            <w:r w:rsidR="00DE6B96" w:rsidRPr="004B3306">
              <w:rPr>
                <w:rStyle w:val="Hiperveza"/>
                <w:rFonts w:ascii="Times New Roman" w:hAnsi="Times New Roman" w:cs="Times New Roman"/>
                <w:noProof/>
                <w:lang w:val="hr-HR"/>
              </w:rPr>
              <w:t>Doprinos provedbi održivog razvoja UN agende 2030</w:t>
            </w:r>
            <w:r w:rsidR="00DE6B96">
              <w:rPr>
                <w:noProof/>
                <w:webHidden/>
              </w:rPr>
              <w:tab/>
            </w:r>
            <w:r w:rsidR="00DE6B96">
              <w:rPr>
                <w:noProof/>
                <w:webHidden/>
              </w:rPr>
              <w:fldChar w:fldCharType="begin"/>
            </w:r>
            <w:r w:rsidR="00DE6B96">
              <w:rPr>
                <w:noProof/>
                <w:webHidden/>
              </w:rPr>
              <w:instrText xml:space="preserve"> PAGEREF _Toc210204568 \h </w:instrText>
            </w:r>
            <w:r w:rsidR="00DE6B96">
              <w:rPr>
                <w:noProof/>
                <w:webHidden/>
              </w:rPr>
            </w:r>
            <w:r w:rsidR="00DE6B96">
              <w:rPr>
                <w:noProof/>
                <w:webHidden/>
              </w:rPr>
              <w:fldChar w:fldCharType="separate"/>
            </w:r>
            <w:r w:rsidR="00785BA7">
              <w:rPr>
                <w:noProof/>
                <w:webHidden/>
              </w:rPr>
              <w:t>15</w:t>
            </w:r>
            <w:r w:rsidR="00DE6B96">
              <w:rPr>
                <w:noProof/>
                <w:webHidden/>
              </w:rPr>
              <w:fldChar w:fldCharType="end"/>
            </w:r>
          </w:hyperlink>
        </w:p>
        <w:p w14:paraId="5DBBB9FD" w14:textId="6B392FB9" w:rsidR="00DE6B96" w:rsidRDefault="00000000">
          <w:pPr>
            <w:pStyle w:val="Sadraj2"/>
            <w:rPr>
              <w:noProof/>
              <w:kern w:val="2"/>
              <w:sz w:val="24"/>
              <w:szCs w:val="24"/>
              <w:lang w:val="hr-HR" w:eastAsia="hr-HR"/>
              <w14:ligatures w14:val="standardContextual"/>
            </w:rPr>
          </w:pPr>
          <w:hyperlink w:anchor="_Toc210204569" w:history="1">
            <w:r w:rsidR="00DE6B96" w:rsidRPr="004B3306">
              <w:rPr>
                <w:rStyle w:val="Hiperveza"/>
                <w:rFonts w:ascii="Times New Roman" w:hAnsi="Times New Roman" w:cs="Times New Roman"/>
                <w:caps/>
                <w:noProof/>
                <w:lang w:val="hr-HR"/>
              </w:rPr>
              <w:t>4.3.</w:t>
            </w:r>
            <w:r w:rsidR="00DE6B96">
              <w:rPr>
                <w:noProof/>
                <w:kern w:val="2"/>
                <w:sz w:val="24"/>
                <w:szCs w:val="24"/>
                <w:lang w:val="hr-HR" w:eastAsia="hr-HR"/>
                <w14:ligatures w14:val="standardContextual"/>
              </w:rPr>
              <w:tab/>
            </w:r>
            <w:r w:rsidR="00DE6B96" w:rsidRPr="004B3306">
              <w:rPr>
                <w:rStyle w:val="Hiperveza"/>
                <w:rFonts w:ascii="Times New Roman" w:hAnsi="Times New Roman" w:cs="Times New Roman"/>
                <w:noProof/>
                <w:lang w:val="hr-HR"/>
              </w:rPr>
              <w:t>Doprinos provedbi zajedničkih prioriteta EU</w:t>
            </w:r>
            <w:r w:rsidR="00DE6B96">
              <w:rPr>
                <w:noProof/>
                <w:webHidden/>
              </w:rPr>
              <w:tab/>
            </w:r>
            <w:r w:rsidR="00DE6B96">
              <w:rPr>
                <w:noProof/>
                <w:webHidden/>
              </w:rPr>
              <w:fldChar w:fldCharType="begin"/>
            </w:r>
            <w:r w:rsidR="00DE6B96">
              <w:rPr>
                <w:noProof/>
                <w:webHidden/>
              </w:rPr>
              <w:instrText xml:space="preserve"> PAGEREF _Toc210204569 \h </w:instrText>
            </w:r>
            <w:r w:rsidR="00DE6B96">
              <w:rPr>
                <w:noProof/>
                <w:webHidden/>
              </w:rPr>
            </w:r>
            <w:r w:rsidR="00DE6B96">
              <w:rPr>
                <w:noProof/>
                <w:webHidden/>
              </w:rPr>
              <w:fldChar w:fldCharType="separate"/>
            </w:r>
            <w:r w:rsidR="00785BA7">
              <w:rPr>
                <w:noProof/>
                <w:webHidden/>
              </w:rPr>
              <w:t>17</w:t>
            </w:r>
            <w:r w:rsidR="00DE6B96">
              <w:rPr>
                <w:noProof/>
                <w:webHidden/>
              </w:rPr>
              <w:fldChar w:fldCharType="end"/>
            </w:r>
          </w:hyperlink>
        </w:p>
        <w:p w14:paraId="05DB1454" w14:textId="7828613D" w:rsidR="00DE6B96" w:rsidRDefault="00000000">
          <w:pPr>
            <w:pStyle w:val="Sadraj1"/>
            <w:rPr>
              <w:noProof/>
              <w:kern w:val="2"/>
              <w:sz w:val="24"/>
              <w:szCs w:val="24"/>
              <w:lang w:val="hr-HR" w:eastAsia="hr-HR"/>
              <w14:ligatures w14:val="standardContextual"/>
            </w:rPr>
          </w:pPr>
          <w:hyperlink w:anchor="_Toc210204570" w:history="1">
            <w:r w:rsidR="00DE6B96" w:rsidRPr="004B3306">
              <w:rPr>
                <w:rStyle w:val="Hiperveza"/>
                <w:rFonts w:ascii="Times New Roman" w:hAnsi="Times New Roman" w:cs="Times New Roman"/>
                <w:caps/>
                <w:noProof/>
                <w:lang w:val="hr-HR"/>
              </w:rPr>
              <w:t>5.</w:t>
            </w:r>
            <w:r w:rsidR="00DE6B96">
              <w:rPr>
                <w:noProof/>
                <w:kern w:val="2"/>
                <w:sz w:val="24"/>
                <w:szCs w:val="24"/>
                <w:lang w:val="hr-HR" w:eastAsia="hr-HR"/>
                <w14:ligatures w14:val="standardContextual"/>
              </w:rPr>
              <w:tab/>
            </w:r>
            <w:r w:rsidR="00DE6B96" w:rsidRPr="004B3306">
              <w:rPr>
                <w:rStyle w:val="Hiperveza"/>
                <w:rFonts w:ascii="Times New Roman" w:hAnsi="Times New Roman" w:cs="Times New Roman"/>
                <w:caps/>
                <w:noProof/>
                <w:lang w:val="hr-HR"/>
              </w:rPr>
              <w:t>STRATEŠKI OKVIR</w:t>
            </w:r>
            <w:r w:rsidR="00DE6B96">
              <w:rPr>
                <w:noProof/>
                <w:webHidden/>
              </w:rPr>
              <w:tab/>
            </w:r>
            <w:r w:rsidR="00DE6B96">
              <w:rPr>
                <w:noProof/>
                <w:webHidden/>
              </w:rPr>
              <w:fldChar w:fldCharType="begin"/>
            </w:r>
            <w:r w:rsidR="00DE6B96">
              <w:rPr>
                <w:noProof/>
                <w:webHidden/>
              </w:rPr>
              <w:instrText xml:space="preserve"> PAGEREF _Toc210204570 \h </w:instrText>
            </w:r>
            <w:r w:rsidR="00DE6B96">
              <w:rPr>
                <w:noProof/>
                <w:webHidden/>
              </w:rPr>
            </w:r>
            <w:r w:rsidR="00DE6B96">
              <w:rPr>
                <w:noProof/>
                <w:webHidden/>
              </w:rPr>
              <w:fldChar w:fldCharType="separate"/>
            </w:r>
            <w:r w:rsidR="00785BA7">
              <w:rPr>
                <w:noProof/>
                <w:webHidden/>
              </w:rPr>
              <w:t>18</w:t>
            </w:r>
            <w:r w:rsidR="00DE6B96">
              <w:rPr>
                <w:noProof/>
                <w:webHidden/>
              </w:rPr>
              <w:fldChar w:fldCharType="end"/>
            </w:r>
          </w:hyperlink>
        </w:p>
        <w:p w14:paraId="40A77FD5" w14:textId="42A694E8" w:rsidR="00DE6B96" w:rsidRDefault="00000000">
          <w:pPr>
            <w:pStyle w:val="Sadraj2"/>
            <w:rPr>
              <w:noProof/>
              <w:kern w:val="2"/>
              <w:sz w:val="24"/>
              <w:szCs w:val="24"/>
              <w:lang w:val="hr-HR" w:eastAsia="hr-HR"/>
              <w14:ligatures w14:val="standardContextual"/>
            </w:rPr>
          </w:pPr>
          <w:hyperlink w:anchor="_Toc210204571" w:history="1">
            <w:r w:rsidR="00DE6B96" w:rsidRPr="004B3306">
              <w:rPr>
                <w:rStyle w:val="Hiperveza"/>
                <w:rFonts w:ascii="Times New Roman" w:hAnsi="Times New Roman" w:cs="Times New Roman"/>
                <w:noProof/>
                <w:lang w:val="hr-HR"/>
              </w:rPr>
              <w:t>5.1.</w:t>
            </w:r>
            <w:r w:rsidR="00DE6B96">
              <w:rPr>
                <w:noProof/>
                <w:kern w:val="2"/>
                <w:sz w:val="24"/>
                <w:szCs w:val="24"/>
                <w:lang w:val="hr-HR" w:eastAsia="hr-HR"/>
                <w14:ligatures w14:val="standardContextual"/>
              </w:rPr>
              <w:tab/>
            </w:r>
            <w:r w:rsidR="00DE6B96" w:rsidRPr="004B3306">
              <w:rPr>
                <w:rStyle w:val="Hiperveza"/>
                <w:rFonts w:ascii="Times New Roman" w:hAnsi="Times New Roman" w:cs="Times New Roman"/>
                <w:noProof/>
                <w:lang w:val="hr-HR"/>
              </w:rPr>
              <w:t>Popis mjera za provedbu posebnih ciljeva</w:t>
            </w:r>
            <w:r w:rsidR="00DE6B96">
              <w:rPr>
                <w:noProof/>
                <w:webHidden/>
              </w:rPr>
              <w:tab/>
            </w:r>
            <w:r w:rsidR="00DE6B96">
              <w:rPr>
                <w:noProof/>
                <w:webHidden/>
              </w:rPr>
              <w:fldChar w:fldCharType="begin"/>
            </w:r>
            <w:r w:rsidR="00DE6B96">
              <w:rPr>
                <w:noProof/>
                <w:webHidden/>
              </w:rPr>
              <w:instrText xml:space="preserve"> PAGEREF _Toc210204571 \h </w:instrText>
            </w:r>
            <w:r w:rsidR="00DE6B96">
              <w:rPr>
                <w:noProof/>
                <w:webHidden/>
              </w:rPr>
            </w:r>
            <w:r w:rsidR="00DE6B96">
              <w:rPr>
                <w:noProof/>
                <w:webHidden/>
              </w:rPr>
              <w:fldChar w:fldCharType="separate"/>
            </w:r>
            <w:r w:rsidR="00785BA7">
              <w:rPr>
                <w:noProof/>
                <w:webHidden/>
              </w:rPr>
              <w:t>18</w:t>
            </w:r>
            <w:r w:rsidR="00DE6B96">
              <w:rPr>
                <w:noProof/>
                <w:webHidden/>
              </w:rPr>
              <w:fldChar w:fldCharType="end"/>
            </w:r>
          </w:hyperlink>
        </w:p>
        <w:p w14:paraId="74DFD363" w14:textId="4A921D68" w:rsidR="00DE6B96" w:rsidRDefault="00000000">
          <w:pPr>
            <w:pStyle w:val="Sadraj2"/>
            <w:rPr>
              <w:noProof/>
              <w:kern w:val="2"/>
              <w:sz w:val="24"/>
              <w:szCs w:val="24"/>
              <w:lang w:val="hr-HR" w:eastAsia="hr-HR"/>
              <w14:ligatures w14:val="standardContextual"/>
            </w:rPr>
          </w:pPr>
          <w:hyperlink w:anchor="_Toc210204572" w:history="1">
            <w:r w:rsidR="00DE6B96" w:rsidRPr="004B3306">
              <w:rPr>
                <w:rStyle w:val="Hiperveza"/>
                <w:rFonts w:ascii="Times New Roman" w:hAnsi="Times New Roman" w:cs="Times New Roman"/>
                <w:caps/>
                <w:noProof/>
                <w:lang w:val="hr-HR"/>
              </w:rPr>
              <w:t>5.2.</w:t>
            </w:r>
            <w:r w:rsidR="00DE6B96">
              <w:rPr>
                <w:noProof/>
                <w:kern w:val="2"/>
                <w:sz w:val="24"/>
                <w:szCs w:val="24"/>
                <w:lang w:val="hr-HR" w:eastAsia="hr-HR"/>
                <w14:ligatures w14:val="standardContextual"/>
              </w:rPr>
              <w:tab/>
            </w:r>
            <w:r w:rsidR="00DE6B96" w:rsidRPr="004B3306">
              <w:rPr>
                <w:rStyle w:val="Hiperveza"/>
                <w:rFonts w:ascii="Times New Roman" w:hAnsi="Times New Roman" w:cs="Times New Roman"/>
                <w:noProof/>
                <w:lang w:val="hr-HR"/>
              </w:rPr>
              <w:t>Ključne aktivnosti i pokazatelji rezultata</w:t>
            </w:r>
            <w:r w:rsidR="00DE6B96">
              <w:rPr>
                <w:noProof/>
                <w:webHidden/>
              </w:rPr>
              <w:tab/>
            </w:r>
            <w:r w:rsidR="00DE6B96">
              <w:rPr>
                <w:noProof/>
                <w:webHidden/>
              </w:rPr>
              <w:fldChar w:fldCharType="begin"/>
            </w:r>
            <w:r w:rsidR="00DE6B96">
              <w:rPr>
                <w:noProof/>
                <w:webHidden/>
              </w:rPr>
              <w:instrText xml:space="preserve"> PAGEREF _Toc210204572 \h </w:instrText>
            </w:r>
            <w:r w:rsidR="00DE6B96">
              <w:rPr>
                <w:noProof/>
                <w:webHidden/>
              </w:rPr>
            </w:r>
            <w:r w:rsidR="00DE6B96">
              <w:rPr>
                <w:noProof/>
                <w:webHidden/>
              </w:rPr>
              <w:fldChar w:fldCharType="separate"/>
            </w:r>
            <w:r w:rsidR="00785BA7">
              <w:rPr>
                <w:noProof/>
                <w:webHidden/>
              </w:rPr>
              <w:t>19</w:t>
            </w:r>
            <w:r w:rsidR="00DE6B96">
              <w:rPr>
                <w:noProof/>
                <w:webHidden/>
              </w:rPr>
              <w:fldChar w:fldCharType="end"/>
            </w:r>
          </w:hyperlink>
        </w:p>
        <w:p w14:paraId="49BD61F8" w14:textId="3ABEACD3" w:rsidR="00DE6B96" w:rsidRDefault="00000000">
          <w:pPr>
            <w:pStyle w:val="Sadraj2"/>
            <w:rPr>
              <w:noProof/>
              <w:kern w:val="2"/>
              <w:sz w:val="24"/>
              <w:szCs w:val="24"/>
              <w:lang w:val="hr-HR" w:eastAsia="hr-HR"/>
              <w14:ligatures w14:val="standardContextual"/>
            </w:rPr>
          </w:pPr>
          <w:hyperlink w:anchor="_Toc210204573" w:history="1">
            <w:r w:rsidR="00DE6B96" w:rsidRPr="004B3306">
              <w:rPr>
                <w:rStyle w:val="Hiperveza"/>
                <w:rFonts w:ascii="Times New Roman" w:hAnsi="Times New Roman" w:cs="Times New Roman"/>
                <w:noProof/>
                <w:lang w:val="hr-HR"/>
              </w:rPr>
              <w:t>5.3.</w:t>
            </w:r>
            <w:r w:rsidR="00DE6B96">
              <w:rPr>
                <w:noProof/>
                <w:kern w:val="2"/>
                <w:sz w:val="24"/>
                <w:szCs w:val="24"/>
                <w:lang w:val="hr-HR" w:eastAsia="hr-HR"/>
                <w14:ligatures w14:val="standardContextual"/>
              </w:rPr>
              <w:tab/>
            </w:r>
            <w:r w:rsidR="00DE6B96" w:rsidRPr="004B3306">
              <w:rPr>
                <w:rStyle w:val="Hiperveza"/>
                <w:rFonts w:ascii="Times New Roman" w:hAnsi="Times New Roman" w:cs="Times New Roman"/>
                <w:noProof/>
                <w:lang w:val="hr-HR"/>
              </w:rPr>
              <w:t>Popis projekata Općine Peteranec</w:t>
            </w:r>
            <w:r w:rsidR="00DE6B96">
              <w:rPr>
                <w:noProof/>
                <w:webHidden/>
              </w:rPr>
              <w:tab/>
            </w:r>
            <w:r w:rsidR="00DE6B96">
              <w:rPr>
                <w:noProof/>
                <w:webHidden/>
              </w:rPr>
              <w:fldChar w:fldCharType="begin"/>
            </w:r>
            <w:r w:rsidR="00DE6B96">
              <w:rPr>
                <w:noProof/>
                <w:webHidden/>
              </w:rPr>
              <w:instrText xml:space="preserve"> PAGEREF _Toc210204573 \h </w:instrText>
            </w:r>
            <w:r w:rsidR="00DE6B96">
              <w:rPr>
                <w:noProof/>
                <w:webHidden/>
              </w:rPr>
            </w:r>
            <w:r w:rsidR="00DE6B96">
              <w:rPr>
                <w:noProof/>
                <w:webHidden/>
              </w:rPr>
              <w:fldChar w:fldCharType="separate"/>
            </w:r>
            <w:r w:rsidR="00785BA7">
              <w:rPr>
                <w:noProof/>
                <w:webHidden/>
              </w:rPr>
              <w:t>25</w:t>
            </w:r>
            <w:r w:rsidR="00DE6B96">
              <w:rPr>
                <w:noProof/>
                <w:webHidden/>
              </w:rPr>
              <w:fldChar w:fldCharType="end"/>
            </w:r>
          </w:hyperlink>
        </w:p>
        <w:p w14:paraId="01643B3E" w14:textId="4B780693" w:rsidR="00DE6B96" w:rsidRDefault="00000000">
          <w:pPr>
            <w:pStyle w:val="Sadraj2"/>
            <w:rPr>
              <w:noProof/>
              <w:kern w:val="2"/>
              <w:sz w:val="24"/>
              <w:szCs w:val="24"/>
              <w:lang w:val="hr-HR" w:eastAsia="hr-HR"/>
              <w14:ligatures w14:val="standardContextual"/>
            </w:rPr>
          </w:pPr>
          <w:hyperlink w:anchor="_Toc210204574" w:history="1">
            <w:r w:rsidR="00DE6B96" w:rsidRPr="004B3306">
              <w:rPr>
                <w:rStyle w:val="Hiperveza"/>
                <w:rFonts w:ascii="Times New Roman" w:hAnsi="Times New Roman" w:cs="Times New Roman"/>
                <w:noProof/>
                <w:lang w:val="hr-HR"/>
              </w:rPr>
              <w:t>5.4.</w:t>
            </w:r>
            <w:r w:rsidR="00DE6B96">
              <w:rPr>
                <w:noProof/>
                <w:kern w:val="2"/>
                <w:sz w:val="24"/>
                <w:szCs w:val="24"/>
                <w:lang w:val="hr-HR" w:eastAsia="hr-HR"/>
                <w14:ligatures w14:val="standardContextual"/>
              </w:rPr>
              <w:tab/>
            </w:r>
            <w:r w:rsidR="00DE6B96" w:rsidRPr="004B3306">
              <w:rPr>
                <w:rStyle w:val="Hiperveza"/>
                <w:rFonts w:ascii="Times New Roman" w:hAnsi="Times New Roman" w:cs="Times New Roman"/>
                <w:noProof/>
                <w:lang w:val="hr-HR"/>
              </w:rPr>
              <w:t>Indikativni financijski okvir za provedbu mjera, aktivnosti i projekata</w:t>
            </w:r>
            <w:r w:rsidR="00DE6B96">
              <w:rPr>
                <w:noProof/>
                <w:webHidden/>
              </w:rPr>
              <w:tab/>
            </w:r>
            <w:r w:rsidR="00DE6B96">
              <w:rPr>
                <w:noProof/>
                <w:webHidden/>
              </w:rPr>
              <w:fldChar w:fldCharType="begin"/>
            </w:r>
            <w:r w:rsidR="00DE6B96">
              <w:rPr>
                <w:noProof/>
                <w:webHidden/>
              </w:rPr>
              <w:instrText xml:space="preserve"> PAGEREF _Toc210204574 \h </w:instrText>
            </w:r>
            <w:r w:rsidR="00DE6B96">
              <w:rPr>
                <w:noProof/>
                <w:webHidden/>
              </w:rPr>
            </w:r>
            <w:r w:rsidR="00DE6B96">
              <w:rPr>
                <w:noProof/>
                <w:webHidden/>
              </w:rPr>
              <w:fldChar w:fldCharType="separate"/>
            </w:r>
            <w:r w:rsidR="00785BA7">
              <w:rPr>
                <w:noProof/>
                <w:webHidden/>
              </w:rPr>
              <w:t>26</w:t>
            </w:r>
            <w:r w:rsidR="00DE6B96">
              <w:rPr>
                <w:noProof/>
                <w:webHidden/>
              </w:rPr>
              <w:fldChar w:fldCharType="end"/>
            </w:r>
          </w:hyperlink>
        </w:p>
        <w:p w14:paraId="7D416C52" w14:textId="7F05CA55" w:rsidR="00DE6B96" w:rsidRDefault="00000000">
          <w:pPr>
            <w:pStyle w:val="Sadraj1"/>
            <w:rPr>
              <w:noProof/>
              <w:kern w:val="2"/>
              <w:sz w:val="24"/>
              <w:szCs w:val="24"/>
              <w:lang w:val="hr-HR" w:eastAsia="hr-HR"/>
              <w14:ligatures w14:val="standardContextual"/>
            </w:rPr>
          </w:pPr>
          <w:hyperlink w:anchor="_Toc210204575" w:history="1">
            <w:r w:rsidR="00DE6B96" w:rsidRPr="004B3306">
              <w:rPr>
                <w:rStyle w:val="Hiperveza"/>
                <w:rFonts w:ascii="Times New Roman" w:hAnsi="Times New Roman" w:cs="Times New Roman"/>
                <w:caps/>
                <w:noProof/>
                <w:lang w:val="hr-HR"/>
              </w:rPr>
              <w:t>6.</w:t>
            </w:r>
            <w:r w:rsidR="00DE6B96">
              <w:rPr>
                <w:noProof/>
                <w:kern w:val="2"/>
                <w:sz w:val="24"/>
                <w:szCs w:val="24"/>
                <w:lang w:val="hr-HR" w:eastAsia="hr-HR"/>
                <w14:ligatures w14:val="standardContextual"/>
              </w:rPr>
              <w:tab/>
            </w:r>
            <w:r w:rsidR="00DE6B96" w:rsidRPr="004B3306">
              <w:rPr>
                <w:rStyle w:val="Hiperveza"/>
                <w:rFonts w:ascii="Times New Roman" w:hAnsi="Times New Roman" w:cs="Times New Roman"/>
                <w:caps/>
                <w:noProof/>
                <w:lang w:val="hr-HR"/>
              </w:rPr>
              <w:t>OKVIR ZA PRAĆENJE I IZVJEŠTAVANJE</w:t>
            </w:r>
            <w:r w:rsidR="00DE6B96">
              <w:rPr>
                <w:noProof/>
                <w:webHidden/>
              </w:rPr>
              <w:tab/>
            </w:r>
            <w:r w:rsidR="00DE6B96">
              <w:rPr>
                <w:noProof/>
                <w:webHidden/>
              </w:rPr>
              <w:fldChar w:fldCharType="begin"/>
            </w:r>
            <w:r w:rsidR="00DE6B96">
              <w:rPr>
                <w:noProof/>
                <w:webHidden/>
              </w:rPr>
              <w:instrText xml:space="preserve"> PAGEREF _Toc210204575 \h </w:instrText>
            </w:r>
            <w:r w:rsidR="00DE6B96">
              <w:rPr>
                <w:noProof/>
                <w:webHidden/>
              </w:rPr>
            </w:r>
            <w:r w:rsidR="00DE6B96">
              <w:rPr>
                <w:noProof/>
                <w:webHidden/>
              </w:rPr>
              <w:fldChar w:fldCharType="separate"/>
            </w:r>
            <w:r w:rsidR="00785BA7">
              <w:rPr>
                <w:noProof/>
                <w:webHidden/>
              </w:rPr>
              <w:t>31</w:t>
            </w:r>
            <w:r w:rsidR="00DE6B96">
              <w:rPr>
                <w:noProof/>
                <w:webHidden/>
              </w:rPr>
              <w:fldChar w:fldCharType="end"/>
            </w:r>
          </w:hyperlink>
        </w:p>
        <w:p w14:paraId="51E58BD6" w14:textId="7F4A41BF" w:rsidR="00DE6B96" w:rsidRDefault="00000000">
          <w:pPr>
            <w:pStyle w:val="Sadraj1"/>
            <w:rPr>
              <w:noProof/>
              <w:kern w:val="2"/>
              <w:sz w:val="24"/>
              <w:szCs w:val="24"/>
              <w:lang w:val="hr-HR" w:eastAsia="hr-HR"/>
              <w14:ligatures w14:val="standardContextual"/>
            </w:rPr>
          </w:pPr>
          <w:hyperlink w:anchor="_Toc210204576" w:history="1">
            <w:r w:rsidR="00DE6B96" w:rsidRPr="004B3306">
              <w:rPr>
                <w:rStyle w:val="Hiperveza"/>
                <w:rFonts w:ascii="Times New Roman" w:hAnsi="Times New Roman" w:cs="Times New Roman"/>
                <w:noProof/>
                <w:lang w:val="hr-HR"/>
              </w:rPr>
              <w:t>Popis slika</w:t>
            </w:r>
            <w:r w:rsidR="00DE6B96">
              <w:rPr>
                <w:noProof/>
                <w:webHidden/>
              </w:rPr>
              <w:tab/>
            </w:r>
            <w:r w:rsidR="00DE6B96">
              <w:rPr>
                <w:noProof/>
                <w:webHidden/>
              </w:rPr>
              <w:fldChar w:fldCharType="begin"/>
            </w:r>
            <w:r w:rsidR="00DE6B96">
              <w:rPr>
                <w:noProof/>
                <w:webHidden/>
              </w:rPr>
              <w:instrText xml:space="preserve"> PAGEREF _Toc210204576 \h </w:instrText>
            </w:r>
            <w:r w:rsidR="00DE6B96">
              <w:rPr>
                <w:noProof/>
                <w:webHidden/>
              </w:rPr>
            </w:r>
            <w:r w:rsidR="00DE6B96">
              <w:rPr>
                <w:noProof/>
                <w:webHidden/>
              </w:rPr>
              <w:fldChar w:fldCharType="separate"/>
            </w:r>
            <w:r w:rsidR="00785BA7">
              <w:rPr>
                <w:noProof/>
                <w:webHidden/>
              </w:rPr>
              <w:t>33</w:t>
            </w:r>
            <w:r w:rsidR="00DE6B96">
              <w:rPr>
                <w:noProof/>
                <w:webHidden/>
              </w:rPr>
              <w:fldChar w:fldCharType="end"/>
            </w:r>
          </w:hyperlink>
        </w:p>
        <w:p w14:paraId="6E327478" w14:textId="6831E9AB" w:rsidR="00DE6B96" w:rsidRDefault="00000000">
          <w:pPr>
            <w:pStyle w:val="Sadraj1"/>
            <w:rPr>
              <w:noProof/>
              <w:kern w:val="2"/>
              <w:sz w:val="24"/>
              <w:szCs w:val="24"/>
              <w:lang w:val="hr-HR" w:eastAsia="hr-HR"/>
              <w14:ligatures w14:val="standardContextual"/>
            </w:rPr>
          </w:pPr>
          <w:hyperlink w:anchor="_Toc210204577" w:history="1">
            <w:r w:rsidR="00DE6B96" w:rsidRPr="004B3306">
              <w:rPr>
                <w:rStyle w:val="Hiperveza"/>
                <w:rFonts w:ascii="Times New Roman" w:hAnsi="Times New Roman" w:cs="Times New Roman"/>
                <w:noProof/>
                <w:lang w:val="hr-HR"/>
              </w:rPr>
              <w:t>Popis grafikona</w:t>
            </w:r>
            <w:r w:rsidR="00DE6B96">
              <w:rPr>
                <w:noProof/>
                <w:webHidden/>
              </w:rPr>
              <w:tab/>
            </w:r>
            <w:r w:rsidR="00DE6B96">
              <w:rPr>
                <w:noProof/>
                <w:webHidden/>
              </w:rPr>
              <w:fldChar w:fldCharType="begin"/>
            </w:r>
            <w:r w:rsidR="00DE6B96">
              <w:rPr>
                <w:noProof/>
                <w:webHidden/>
              </w:rPr>
              <w:instrText xml:space="preserve"> PAGEREF _Toc210204577 \h </w:instrText>
            </w:r>
            <w:r w:rsidR="00DE6B96">
              <w:rPr>
                <w:noProof/>
                <w:webHidden/>
              </w:rPr>
            </w:r>
            <w:r w:rsidR="00DE6B96">
              <w:rPr>
                <w:noProof/>
                <w:webHidden/>
              </w:rPr>
              <w:fldChar w:fldCharType="separate"/>
            </w:r>
            <w:r w:rsidR="00785BA7">
              <w:rPr>
                <w:noProof/>
                <w:webHidden/>
              </w:rPr>
              <w:t>33</w:t>
            </w:r>
            <w:r w:rsidR="00DE6B96">
              <w:rPr>
                <w:noProof/>
                <w:webHidden/>
              </w:rPr>
              <w:fldChar w:fldCharType="end"/>
            </w:r>
          </w:hyperlink>
        </w:p>
        <w:p w14:paraId="20AB16BB" w14:textId="301C9519" w:rsidR="00DE6B96" w:rsidRDefault="00000000">
          <w:pPr>
            <w:pStyle w:val="Sadraj1"/>
            <w:rPr>
              <w:noProof/>
              <w:kern w:val="2"/>
              <w:sz w:val="24"/>
              <w:szCs w:val="24"/>
              <w:lang w:val="hr-HR" w:eastAsia="hr-HR"/>
              <w14:ligatures w14:val="standardContextual"/>
            </w:rPr>
          </w:pPr>
          <w:hyperlink w:anchor="_Toc210204578" w:history="1">
            <w:r w:rsidR="00DE6B96" w:rsidRPr="004B3306">
              <w:rPr>
                <w:rStyle w:val="Hiperveza"/>
                <w:rFonts w:ascii="Times New Roman" w:hAnsi="Times New Roman" w:cs="Times New Roman"/>
                <w:noProof/>
                <w:lang w:val="hr-HR"/>
              </w:rPr>
              <w:t>Popis tablica</w:t>
            </w:r>
            <w:r w:rsidR="00DE6B96">
              <w:rPr>
                <w:noProof/>
                <w:webHidden/>
              </w:rPr>
              <w:tab/>
            </w:r>
            <w:r w:rsidR="00DE6B96">
              <w:rPr>
                <w:noProof/>
                <w:webHidden/>
              </w:rPr>
              <w:fldChar w:fldCharType="begin"/>
            </w:r>
            <w:r w:rsidR="00DE6B96">
              <w:rPr>
                <w:noProof/>
                <w:webHidden/>
              </w:rPr>
              <w:instrText xml:space="preserve"> PAGEREF _Toc210204578 \h </w:instrText>
            </w:r>
            <w:r w:rsidR="00DE6B96">
              <w:rPr>
                <w:noProof/>
                <w:webHidden/>
              </w:rPr>
            </w:r>
            <w:r w:rsidR="00DE6B96">
              <w:rPr>
                <w:noProof/>
                <w:webHidden/>
              </w:rPr>
              <w:fldChar w:fldCharType="separate"/>
            </w:r>
            <w:r w:rsidR="00785BA7">
              <w:rPr>
                <w:noProof/>
                <w:webHidden/>
              </w:rPr>
              <w:t>33</w:t>
            </w:r>
            <w:r w:rsidR="00DE6B96">
              <w:rPr>
                <w:noProof/>
                <w:webHidden/>
              </w:rPr>
              <w:fldChar w:fldCharType="end"/>
            </w:r>
          </w:hyperlink>
        </w:p>
        <w:p w14:paraId="41135256" w14:textId="5E93D694" w:rsidR="00D65401" w:rsidRDefault="00D65401">
          <w:pPr>
            <w:rPr>
              <w:rFonts w:ascii="Times New Roman" w:eastAsiaTheme="majorEastAsia" w:hAnsi="Times New Roman" w:cs="Times New Roman"/>
              <w:b/>
              <w:bCs/>
              <w:smallCaps/>
              <w:sz w:val="36"/>
              <w:szCs w:val="36"/>
              <w:lang w:val="hr-HR"/>
            </w:rPr>
          </w:pPr>
          <w:r w:rsidRPr="00B92720">
            <w:rPr>
              <w:rFonts w:ascii="Times New Roman" w:hAnsi="Times New Roman" w:cs="Times New Roman"/>
              <w:b/>
              <w:bCs/>
              <w:sz w:val="28"/>
              <w:szCs w:val="28"/>
              <w:lang w:val="hr-HR"/>
            </w:rPr>
            <w:fldChar w:fldCharType="end"/>
          </w:r>
        </w:p>
      </w:sdtContent>
    </w:sdt>
    <w:p w14:paraId="580A1071" w14:textId="1C21B950" w:rsidR="00530736" w:rsidRPr="00530736" w:rsidRDefault="00530736" w:rsidP="00530736">
      <w:pPr>
        <w:tabs>
          <w:tab w:val="left" w:pos="4170"/>
        </w:tabs>
        <w:rPr>
          <w:rFonts w:ascii="Times New Roman" w:hAnsi="Times New Roman" w:cs="Times New Roman"/>
          <w:lang w:val="hr-HR"/>
        </w:rPr>
      </w:pPr>
      <w:r>
        <w:rPr>
          <w:rFonts w:ascii="Times New Roman" w:hAnsi="Times New Roman" w:cs="Times New Roman"/>
          <w:lang w:val="hr-HR"/>
        </w:rPr>
        <w:tab/>
      </w:r>
    </w:p>
    <w:p w14:paraId="72E4C660" w14:textId="77777777" w:rsidR="00530736" w:rsidRPr="00530736" w:rsidRDefault="00530736" w:rsidP="00530736">
      <w:pPr>
        <w:pStyle w:val="Naslov1"/>
        <w:spacing w:line="276" w:lineRule="auto"/>
        <w:ind w:left="426"/>
        <w:rPr>
          <w:rFonts w:ascii="Times New Roman" w:hAnsi="Times New Roman" w:cs="Times New Roman"/>
          <w:color w:val="auto"/>
          <w:lang w:val="hr-HR"/>
        </w:rPr>
        <w:sectPr w:rsidR="00530736" w:rsidRPr="00530736">
          <w:footerReference w:type="default" r:id="rId17"/>
          <w:pgSz w:w="12240" w:h="15840"/>
          <w:pgMar w:top="1440" w:right="1440" w:bottom="1440" w:left="1440" w:header="720" w:footer="720" w:gutter="0"/>
          <w:cols w:space="720"/>
          <w:docGrid w:linePitch="360"/>
        </w:sectPr>
      </w:pPr>
    </w:p>
    <w:p w14:paraId="09D0D265" w14:textId="0C57E2CF" w:rsidR="00D83FE7" w:rsidRPr="00B92720" w:rsidRDefault="000D1F48" w:rsidP="00823568">
      <w:pPr>
        <w:pStyle w:val="Naslov1"/>
        <w:numPr>
          <w:ilvl w:val="0"/>
          <w:numId w:val="3"/>
        </w:numPr>
        <w:spacing w:before="0" w:line="276" w:lineRule="auto"/>
        <w:rPr>
          <w:rStyle w:val="Jakoisticanje"/>
          <w:rFonts w:ascii="Times New Roman" w:hAnsi="Times New Roman" w:cs="Times New Roman"/>
          <w:b/>
          <w:bCs/>
          <w:i w:val="0"/>
          <w:iCs w:val="0"/>
          <w:color w:val="auto"/>
          <w:lang w:val="hr-HR"/>
        </w:rPr>
      </w:pPr>
      <w:bookmarkStart w:id="0" w:name="_Toc210204551"/>
      <w:r w:rsidRPr="00B92720">
        <w:rPr>
          <w:rStyle w:val="Jakoisticanje"/>
          <w:rFonts w:ascii="Times New Roman" w:hAnsi="Times New Roman" w:cs="Times New Roman"/>
          <w:b/>
          <w:bCs/>
          <w:i w:val="0"/>
          <w:iCs w:val="0"/>
          <w:color w:val="auto"/>
          <w:lang w:val="hr-HR"/>
        </w:rPr>
        <w:lastRenderedPageBreak/>
        <w:t>PREDGOVOR</w:t>
      </w:r>
      <w:bookmarkEnd w:id="0"/>
    </w:p>
    <w:p w14:paraId="4843CB49" w14:textId="3E796B3E" w:rsidR="00BA6ED2" w:rsidRPr="008A1116" w:rsidRDefault="00BA6ED2" w:rsidP="00BA6ED2">
      <w:pPr>
        <w:jc w:val="both"/>
        <w:rPr>
          <w:rFonts w:ascii="Times New Roman" w:hAnsi="Times New Roman" w:cs="Times New Roman"/>
          <w:sz w:val="23"/>
          <w:szCs w:val="23"/>
          <w:lang w:val="hr-HR"/>
        </w:rPr>
      </w:pPr>
      <w:r w:rsidRPr="008A1116">
        <w:rPr>
          <w:rFonts w:ascii="Times New Roman" w:hAnsi="Times New Roman" w:cs="Times New Roman"/>
          <w:sz w:val="23"/>
          <w:szCs w:val="23"/>
          <w:lang w:val="hr-HR"/>
        </w:rPr>
        <w:t>U mandatnom razdoblju 202</w:t>
      </w:r>
      <w:r w:rsidR="0044702D">
        <w:rPr>
          <w:rFonts w:ascii="Times New Roman" w:hAnsi="Times New Roman" w:cs="Times New Roman"/>
          <w:sz w:val="23"/>
          <w:szCs w:val="23"/>
          <w:lang w:val="hr-HR"/>
        </w:rPr>
        <w:t>6</w:t>
      </w:r>
      <w:r w:rsidRPr="008A1116">
        <w:rPr>
          <w:rFonts w:ascii="Times New Roman" w:hAnsi="Times New Roman" w:cs="Times New Roman"/>
          <w:sz w:val="23"/>
          <w:szCs w:val="23"/>
          <w:lang w:val="hr-HR"/>
        </w:rPr>
        <w:t>. - 202</w:t>
      </w:r>
      <w:r w:rsidR="007B6812" w:rsidRPr="008A1116">
        <w:rPr>
          <w:rFonts w:ascii="Times New Roman" w:hAnsi="Times New Roman" w:cs="Times New Roman"/>
          <w:sz w:val="23"/>
          <w:szCs w:val="23"/>
          <w:lang w:val="hr-HR"/>
        </w:rPr>
        <w:t>9</w:t>
      </w:r>
      <w:r w:rsidRPr="008A1116">
        <w:rPr>
          <w:rFonts w:ascii="Times New Roman" w:hAnsi="Times New Roman" w:cs="Times New Roman"/>
          <w:sz w:val="23"/>
          <w:szCs w:val="23"/>
          <w:lang w:val="hr-HR"/>
        </w:rPr>
        <w:t xml:space="preserve">. u svome radu ćemo se, kao i do sada, voditi načelima napretka, transparentnosti, pravednosti i jednake brige za sve. Nastavit ćemo s ulaganjima u komunalnu i prometnu infrastrukturu, u kulturu i društveni život te sport. Nastavit ćemo raditi na dobrobit svih stanovnika Općine kako bi podigli kvalitetu života. Cilj nam je svojim radom i kvalitetnim projektima zadržati mlade u Općini, </w:t>
      </w:r>
      <w:r w:rsidR="007B6812" w:rsidRPr="008A1116">
        <w:rPr>
          <w:rFonts w:ascii="Times New Roman" w:hAnsi="Times New Roman" w:cs="Times New Roman"/>
          <w:sz w:val="23"/>
          <w:szCs w:val="23"/>
          <w:lang w:val="hr-HR"/>
        </w:rPr>
        <w:t xml:space="preserve">brinuti o najranjivijim skupinama </w:t>
      </w:r>
      <w:r w:rsidRPr="008A1116">
        <w:rPr>
          <w:rFonts w:ascii="Times New Roman" w:hAnsi="Times New Roman" w:cs="Times New Roman"/>
          <w:sz w:val="23"/>
          <w:szCs w:val="23"/>
          <w:lang w:val="hr-HR"/>
        </w:rPr>
        <w:t>ali i potaknuti nova doseljavanja.</w:t>
      </w:r>
    </w:p>
    <w:p w14:paraId="22ABE7A0" w14:textId="2D4A2270" w:rsidR="00BA6ED2" w:rsidRPr="008A1116" w:rsidRDefault="00BA6ED2" w:rsidP="00BA6ED2">
      <w:pPr>
        <w:jc w:val="both"/>
        <w:rPr>
          <w:rFonts w:ascii="Times New Roman" w:hAnsi="Times New Roman" w:cs="Times New Roman"/>
          <w:sz w:val="23"/>
          <w:szCs w:val="23"/>
          <w:lang w:val="hr-HR"/>
        </w:rPr>
      </w:pPr>
      <w:r w:rsidRPr="008A1116">
        <w:rPr>
          <w:rFonts w:ascii="Times New Roman" w:hAnsi="Times New Roman" w:cs="Times New Roman"/>
          <w:sz w:val="23"/>
          <w:szCs w:val="23"/>
          <w:lang w:val="hr-HR"/>
        </w:rPr>
        <w:t>Jedan od najvećih projekata koje radove je</w:t>
      </w:r>
      <w:r w:rsidR="008A1116" w:rsidRPr="008A1116">
        <w:rPr>
          <w:rFonts w:ascii="Times New Roman" w:hAnsi="Times New Roman" w:cs="Times New Roman"/>
          <w:sz w:val="23"/>
          <w:szCs w:val="23"/>
          <w:lang w:val="hr-HR"/>
        </w:rPr>
        <w:t xml:space="preserve"> cilj</w:t>
      </w:r>
      <w:r w:rsidRPr="008A1116">
        <w:rPr>
          <w:rFonts w:ascii="Times New Roman" w:hAnsi="Times New Roman" w:cs="Times New Roman"/>
          <w:sz w:val="23"/>
          <w:szCs w:val="23"/>
          <w:lang w:val="hr-HR"/>
        </w:rPr>
        <w:t xml:space="preserve"> privesti kraju jest onaj rekonstrukcije stare zgrade </w:t>
      </w:r>
      <w:r w:rsidRPr="008A1116">
        <w:rPr>
          <w:rFonts w:ascii="Times New Roman" w:hAnsi="Times New Roman" w:cs="Times New Roman"/>
          <w:i/>
          <w:iCs/>
          <w:sz w:val="23"/>
          <w:szCs w:val="23"/>
          <w:lang w:val="hr-HR"/>
        </w:rPr>
        <w:t>mlina</w:t>
      </w:r>
      <w:r w:rsidRPr="008A1116">
        <w:rPr>
          <w:rFonts w:ascii="Times New Roman" w:hAnsi="Times New Roman" w:cs="Times New Roman"/>
          <w:sz w:val="23"/>
          <w:szCs w:val="23"/>
          <w:lang w:val="hr-HR"/>
        </w:rPr>
        <w:t xml:space="preserve"> koji će postati Kulturni centar u koji ćemo smjestiti udruge s područja općine Peteranec</w:t>
      </w:r>
      <w:r w:rsidR="006550F6" w:rsidRPr="008A1116">
        <w:rPr>
          <w:rFonts w:ascii="Times New Roman" w:hAnsi="Times New Roman" w:cs="Times New Roman"/>
          <w:sz w:val="23"/>
          <w:szCs w:val="23"/>
          <w:lang w:val="hr-HR"/>
        </w:rPr>
        <w:t xml:space="preserve"> i osigurati dodatni sadržaj za zajednicu</w:t>
      </w:r>
      <w:r w:rsidRPr="008A1116">
        <w:rPr>
          <w:rFonts w:ascii="Times New Roman" w:hAnsi="Times New Roman" w:cs="Times New Roman"/>
          <w:sz w:val="23"/>
          <w:szCs w:val="23"/>
          <w:lang w:val="hr-HR"/>
        </w:rPr>
        <w:t xml:space="preserve">. Također u planu je dogradnja dječjeg vrtića u </w:t>
      </w:r>
      <w:proofErr w:type="spellStart"/>
      <w:r w:rsidRPr="008A1116">
        <w:rPr>
          <w:rFonts w:ascii="Times New Roman" w:hAnsi="Times New Roman" w:cs="Times New Roman"/>
          <w:sz w:val="23"/>
          <w:szCs w:val="23"/>
          <w:lang w:val="hr-HR"/>
        </w:rPr>
        <w:t>Peterancu</w:t>
      </w:r>
      <w:proofErr w:type="spellEnd"/>
      <w:r w:rsidRPr="008A1116">
        <w:rPr>
          <w:rFonts w:ascii="Times New Roman" w:hAnsi="Times New Roman" w:cs="Times New Roman"/>
          <w:sz w:val="23"/>
          <w:szCs w:val="23"/>
          <w:lang w:val="hr-HR"/>
        </w:rPr>
        <w:t xml:space="preserve">, druga faza ulaganja u park posvećen </w:t>
      </w:r>
      <w:proofErr w:type="spellStart"/>
      <w:r w:rsidRPr="008A1116">
        <w:rPr>
          <w:rFonts w:ascii="Times New Roman" w:hAnsi="Times New Roman" w:cs="Times New Roman"/>
          <w:sz w:val="23"/>
          <w:szCs w:val="23"/>
          <w:lang w:val="hr-HR"/>
        </w:rPr>
        <w:t>Gruntovčanima</w:t>
      </w:r>
      <w:proofErr w:type="spellEnd"/>
      <w:r w:rsidRPr="008A1116">
        <w:rPr>
          <w:rFonts w:ascii="Times New Roman" w:hAnsi="Times New Roman" w:cs="Times New Roman"/>
          <w:sz w:val="23"/>
          <w:szCs w:val="23"/>
          <w:lang w:val="hr-HR"/>
        </w:rPr>
        <w:t xml:space="preserve"> i Generaliću te modernizacija kuhinja društvenog doma u </w:t>
      </w:r>
      <w:proofErr w:type="spellStart"/>
      <w:r w:rsidRPr="008A1116">
        <w:rPr>
          <w:rFonts w:ascii="Times New Roman" w:hAnsi="Times New Roman" w:cs="Times New Roman"/>
          <w:sz w:val="23"/>
          <w:szCs w:val="23"/>
          <w:lang w:val="hr-HR"/>
        </w:rPr>
        <w:t>Peterancu</w:t>
      </w:r>
      <w:proofErr w:type="spellEnd"/>
      <w:r w:rsidRPr="008A1116">
        <w:rPr>
          <w:rFonts w:ascii="Times New Roman" w:hAnsi="Times New Roman" w:cs="Times New Roman"/>
          <w:sz w:val="23"/>
          <w:szCs w:val="23"/>
          <w:lang w:val="hr-HR"/>
        </w:rPr>
        <w:t xml:space="preserve"> i </w:t>
      </w:r>
      <w:proofErr w:type="spellStart"/>
      <w:r w:rsidRPr="008A1116">
        <w:rPr>
          <w:rFonts w:ascii="Times New Roman" w:hAnsi="Times New Roman" w:cs="Times New Roman"/>
          <w:sz w:val="23"/>
          <w:szCs w:val="23"/>
          <w:lang w:val="hr-HR"/>
        </w:rPr>
        <w:t>Sigecu</w:t>
      </w:r>
      <w:proofErr w:type="spellEnd"/>
      <w:r w:rsidR="006550F6" w:rsidRPr="008A1116">
        <w:rPr>
          <w:rFonts w:ascii="Times New Roman" w:hAnsi="Times New Roman" w:cs="Times New Roman"/>
          <w:sz w:val="23"/>
          <w:szCs w:val="23"/>
          <w:lang w:val="hr-HR"/>
        </w:rPr>
        <w:t>.</w:t>
      </w:r>
    </w:p>
    <w:p w14:paraId="1308D678" w14:textId="6B35F226" w:rsidR="00BA6ED2" w:rsidRPr="008A1116" w:rsidRDefault="00BA6ED2" w:rsidP="00BA6ED2">
      <w:pPr>
        <w:jc w:val="both"/>
        <w:rPr>
          <w:rFonts w:ascii="Times New Roman" w:hAnsi="Times New Roman" w:cs="Times New Roman"/>
          <w:sz w:val="23"/>
          <w:szCs w:val="23"/>
          <w:lang w:val="hr-HR"/>
        </w:rPr>
      </w:pPr>
      <w:r w:rsidRPr="008A1116">
        <w:rPr>
          <w:rFonts w:ascii="Times New Roman" w:hAnsi="Times New Roman" w:cs="Times New Roman"/>
          <w:sz w:val="23"/>
          <w:szCs w:val="23"/>
          <w:lang w:val="hr-HR"/>
        </w:rPr>
        <w:t>Važan projekt za našu Općinu je i sanacija zgrade Kapetanije. U zgradi su smještene prostorije Općine Peteranec te Galerija skulptura Ivan Sabolić. Zgrada je u lošem stanju, a u planu je kompletna sanacija kako bi se zaustavilo propadanje te joj se vratio stari sjaj.</w:t>
      </w:r>
      <w:r w:rsidR="006550F6" w:rsidRPr="008A1116">
        <w:rPr>
          <w:rFonts w:ascii="Times New Roman" w:hAnsi="Times New Roman" w:cs="Times New Roman"/>
          <w:sz w:val="23"/>
          <w:szCs w:val="23"/>
          <w:lang w:val="hr-HR"/>
        </w:rPr>
        <w:t xml:space="preserve"> Projektno tehnička dokumentacija za provedbu projekta je pripremljena. </w:t>
      </w:r>
      <w:r w:rsidR="007B6812" w:rsidRPr="008A1116">
        <w:rPr>
          <w:rFonts w:ascii="Times New Roman" w:hAnsi="Times New Roman" w:cs="Times New Roman"/>
          <w:sz w:val="23"/>
          <w:szCs w:val="23"/>
          <w:lang w:val="hr-HR"/>
        </w:rPr>
        <w:t xml:space="preserve">Također, </w:t>
      </w:r>
      <w:r w:rsidR="00C771AC" w:rsidRPr="008A1116">
        <w:rPr>
          <w:rFonts w:ascii="Times New Roman" w:hAnsi="Times New Roman" w:cs="Times New Roman"/>
          <w:sz w:val="23"/>
          <w:szCs w:val="23"/>
          <w:lang w:val="hr-HR"/>
        </w:rPr>
        <w:t xml:space="preserve">planiramo uložiti u izgradnju trga u naselju Peteranec koji će biti posvećen jednom od </w:t>
      </w:r>
      <w:proofErr w:type="spellStart"/>
      <w:r w:rsidR="00C771AC" w:rsidRPr="008A1116">
        <w:rPr>
          <w:rFonts w:ascii="Times New Roman" w:hAnsi="Times New Roman" w:cs="Times New Roman"/>
          <w:sz w:val="23"/>
          <w:szCs w:val="23"/>
          <w:lang w:val="hr-HR"/>
        </w:rPr>
        <w:t>najznačajnih</w:t>
      </w:r>
      <w:proofErr w:type="spellEnd"/>
      <w:r w:rsidR="00C771AC" w:rsidRPr="008A1116">
        <w:rPr>
          <w:rFonts w:ascii="Times New Roman" w:hAnsi="Times New Roman" w:cs="Times New Roman"/>
          <w:sz w:val="23"/>
          <w:szCs w:val="23"/>
          <w:lang w:val="hr-HR"/>
        </w:rPr>
        <w:t xml:space="preserve"> kajkavskih književnika, F</w:t>
      </w:r>
      <w:r w:rsidR="008E3993" w:rsidRPr="008A1116">
        <w:rPr>
          <w:rFonts w:ascii="Times New Roman" w:hAnsi="Times New Roman" w:cs="Times New Roman"/>
          <w:sz w:val="23"/>
          <w:szCs w:val="23"/>
          <w:lang w:val="hr-HR"/>
        </w:rPr>
        <w:t>r</w:t>
      </w:r>
      <w:r w:rsidR="00C771AC" w:rsidRPr="008A1116">
        <w:rPr>
          <w:rFonts w:ascii="Times New Roman" w:hAnsi="Times New Roman" w:cs="Times New Roman"/>
          <w:sz w:val="23"/>
          <w:szCs w:val="23"/>
          <w:lang w:val="hr-HR"/>
        </w:rPr>
        <w:t>anu Galoviću.</w:t>
      </w:r>
    </w:p>
    <w:p w14:paraId="017C2FD5" w14:textId="781595C0" w:rsidR="00C771AC" w:rsidRPr="008A1116" w:rsidRDefault="00C771AC" w:rsidP="00BA6ED2">
      <w:pPr>
        <w:jc w:val="both"/>
        <w:rPr>
          <w:rFonts w:ascii="Times New Roman" w:hAnsi="Times New Roman" w:cs="Times New Roman"/>
          <w:sz w:val="23"/>
          <w:szCs w:val="23"/>
          <w:lang w:val="hr-HR"/>
        </w:rPr>
      </w:pPr>
      <w:r w:rsidRPr="008A1116">
        <w:rPr>
          <w:rFonts w:ascii="Times New Roman" w:hAnsi="Times New Roman" w:cs="Times New Roman"/>
          <w:sz w:val="23"/>
          <w:szCs w:val="23"/>
          <w:lang w:val="hr-HR"/>
        </w:rPr>
        <w:t xml:space="preserve">Sportski život naše zajednice izuzetno je važan, tako da nastavljamo ulagati u profesionalni i amaterski sport. Paniramo završiti preostale tri faze izgradnje </w:t>
      </w:r>
      <w:proofErr w:type="spellStart"/>
      <w:r w:rsidRPr="008A1116">
        <w:rPr>
          <w:rFonts w:ascii="Times New Roman" w:hAnsi="Times New Roman" w:cs="Times New Roman"/>
          <w:sz w:val="23"/>
          <w:szCs w:val="23"/>
          <w:lang w:val="hr-HR"/>
        </w:rPr>
        <w:t>sporstko</w:t>
      </w:r>
      <w:proofErr w:type="spellEnd"/>
      <w:r w:rsidRPr="008A1116">
        <w:rPr>
          <w:rFonts w:ascii="Times New Roman" w:hAnsi="Times New Roman" w:cs="Times New Roman"/>
          <w:sz w:val="23"/>
          <w:szCs w:val="23"/>
          <w:lang w:val="hr-HR"/>
        </w:rPr>
        <w:t xml:space="preserve"> rekreacijskog parka Panonija, a koji radovi se odnose na izgradnju malonogometnih igrališ</w:t>
      </w:r>
      <w:r w:rsidR="008A1116" w:rsidRPr="008A1116">
        <w:rPr>
          <w:rFonts w:ascii="Times New Roman" w:hAnsi="Times New Roman" w:cs="Times New Roman"/>
          <w:sz w:val="23"/>
          <w:szCs w:val="23"/>
          <w:lang w:val="hr-HR"/>
        </w:rPr>
        <w:t xml:space="preserve">ta, odbojkaškog igrališta te atletske staze uz već izgrađeno dječje, košarkaško i tenisko igralište te vanjsko vježbalište. Dodatna ulaganja planiraju se provesti i na rasvjeti igrališta NK Mladost Sigetec te navodnjavanju nogometnih terena u </w:t>
      </w:r>
      <w:proofErr w:type="spellStart"/>
      <w:r w:rsidR="008A1116" w:rsidRPr="008A1116">
        <w:rPr>
          <w:rFonts w:ascii="Times New Roman" w:hAnsi="Times New Roman" w:cs="Times New Roman"/>
          <w:sz w:val="23"/>
          <w:szCs w:val="23"/>
          <w:lang w:val="hr-HR"/>
        </w:rPr>
        <w:t>Peterancu</w:t>
      </w:r>
      <w:proofErr w:type="spellEnd"/>
      <w:r w:rsidR="008A1116" w:rsidRPr="008A1116">
        <w:rPr>
          <w:rFonts w:ascii="Times New Roman" w:hAnsi="Times New Roman" w:cs="Times New Roman"/>
          <w:sz w:val="23"/>
          <w:szCs w:val="23"/>
          <w:lang w:val="hr-HR"/>
        </w:rPr>
        <w:t xml:space="preserve"> i </w:t>
      </w:r>
      <w:proofErr w:type="spellStart"/>
      <w:r w:rsidR="008A1116" w:rsidRPr="008A1116">
        <w:rPr>
          <w:rFonts w:ascii="Times New Roman" w:hAnsi="Times New Roman" w:cs="Times New Roman"/>
          <w:sz w:val="23"/>
          <w:szCs w:val="23"/>
          <w:lang w:val="hr-HR"/>
        </w:rPr>
        <w:t>Sigecu</w:t>
      </w:r>
      <w:proofErr w:type="spellEnd"/>
      <w:r w:rsidR="008A1116" w:rsidRPr="008A1116">
        <w:rPr>
          <w:rFonts w:ascii="Times New Roman" w:hAnsi="Times New Roman" w:cs="Times New Roman"/>
          <w:sz w:val="23"/>
          <w:szCs w:val="23"/>
          <w:lang w:val="hr-HR"/>
        </w:rPr>
        <w:t>.</w:t>
      </w:r>
    </w:p>
    <w:p w14:paraId="5731D84A" w14:textId="0392A6D5" w:rsidR="006550F6" w:rsidRPr="008A1116" w:rsidRDefault="006550F6" w:rsidP="00BA6ED2">
      <w:pPr>
        <w:jc w:val="both"/>
        <w:rPr>
          <w:rFonts w:ascii="Times New Roman" w:hAnsi="Times New Roman" w:cs="Times New Roman"/>
          <w:sz w:val="23"/>
          <w:szCs w:val="23"/>
          <w:lang w:val="hr-HR"/>
        </w:rPr>
      </w:pPr>
      <w:r w:rsidRPr="008A1116">
        <w:rPr>
          <w:rFonts w:ascii="Times New Roman" w:hAnsi="Times New Roman" w:cs="Times New Roman"/>
          <w:sz w:val="23"/>
          <w:szCs w:val="23"/>
          <w:lang w:val="hr-HR"/>
        </w:rPr>
        <w:t xml:space="preserve">Nastavit će se sanacija i modernizacija prometnica na području cijele općine, poput modernizacije ceste koja spaja Sigetec i Koprivničke brege, sanacije ceste u ulici braće Radića u </w:t>
      </w:r>
      <w:proofErr w:type="spellStart"/>
      <w:r w:rsidRPr="008A1116">
        <w:rPr>
          <w:rFonts w:ascii="Times New Roman" w:hAnsi="Times New Roman" w:cs="Times New Roman"/>
          <w:sz w:val="23"/>
          <w:szCs w:val="23"/>
          <w:lang w:val="hr-HR"/>
        </w:rPr>
        <w:t>Sigecu</w:t>
      </w:r>
      <w:proofErr w:type="spellEnd"/>
      <w:r w:rsidRPr="008A1116">
        <w:rPr>
          <w:rFonts w:ascii="Times New Roman" w:hAnsi="Times New Roman" w:cs="Times New Roman"/>
          <w:sz w:val="23"/>
          <w:szCs w:val="23"/>
          <w:lang w:val="hr-HR"/>
        </w:rPr>
        <w:t xml:space="preserve"> i Frana Galovića u </w:t>
      </w:r>
      <w:proofErr w:type="spellStart"/>
      <w:r w:rsidRPr="008A1116">
        <w:rPr>
          <w:rFonts w:ascii="Times New Roman" w:hAnsi="Times New Roman" w:cs="Times New Roman"/>
          <w:sz w:val="23"/>
          <w:szCs w:val="23"/>
          <w:lang w:val="hr-HR"/>
        </w:rPr>
        <w:t>Peterancu</w:t>
      </w:r>
      <w:proofErr w:type="spellEnd"/>
      <w:r w:rsidRPr="008A1116">
        <w:rPr>
          <w:rFonts w:ascii="Times New Roman" w:hAnsi="Times New Roman" w:cs="Times New Roman"/>
          <w:sz w:val="23"/>
          <w:szCs w:val="23"/>
          <w:lang w:val="hr-HR"/>
        </w:rPr>
        <w:t xml:space="preserve">, i druge. Sigurnost pješaka i biciklista važna nam je te ćemo nastaviti ulagati u izgradnju pješačkih i biciklističko-pješačkih staza. Važan projekt koja provedba nas očekuje je onaj izgradnje biciklističko-pješačke staze koja spaja naselja Peteranec i Sigetec ali i nastavak izgradnje staza unutar </w:t>
      </w:r>
      <w:r w:rsidR="008A1116" w:rsidRPr="008A1116">
        <w:rPr>
          <w:rFonts w:ascii="Times New Roman" w:hAnsi="Times New Roman" w:cs="Times New Roman"/>
          <w:sz w:val="23"/>
          <w:szCs w:val="23"/>
          <w:lang w:val="hr-HR"/>
        </w:rPr>
        <w:t xml:space="preserve">samih </w:t>
      </w:r>
      <w:r w:rsidRPr="008A1116">
        <w:rPr>
          <w:rFonts w:ascii="Times New Roman" w:hAnsi="Times New Roman" w:cs="Times New Roman"/>
          <w:sz w:val="23"/>
          <w:szCs w:val="23"/>
          <w:lang w:val="hr-HR"/>
        </w:rPr>
        <w:t>naselja.</w:t>
      </w:r>
    </w:p>
    <w:p w14:paraId="2995E6A3" w14:textId="03E19526" w:rsidR="006550F6" w:rsidRPr="008A1116" w:rsidRDefault="006550F6" w:rsidP="006550F6">
      <w:pPr>
        <w:jc w:val="both"/>
        <w:rPr>
          <w:rFonts w:ascii="Times New Roman" w:hAnsi="Times New Roman" w:cs="Times New Roman"/>
          <w:sz w:val="23"/>
          <w:szCs w:val="23"/>
          <w:lang w:val="hr-HR"/>
        </w:rPr>
      </w:pPr>
      <w:r w:rsidRPr="008A1116">
        <w:rPr>
          <w:rFonts w:ascii="Times New Roman" w:hAnsi="Times New Roman" w:cs="Times New Roman"/>
          <w:sz w:val="23"/>
          <w:szCs w:val="23"/>
          <w:lang w:val="hr-HR"/>
        </w:rPr>
        <w:t xml:space="preserve">U planu je i ulaganje u dodatne turističke sadržaje. U </w:t>
      </w:r>
      <w:proofErr w:type="spellStart"/>
      <w:r w:rsidRPr="008A1116">
        <w:rPr>
          <w:rFonts w:ascii="Times New Roman" w:hAnsi="Times New Roman" w:cs="Times New Roman"/>
          <w:sz w:val="23"/>
          <w:szCs w:val="23"/>
          <w:lang w:val="hr-HR"/>
        </w:rPr>
        <w:t>Komatnici</w:t>
      </w:r>
      <w:proofErr w:type="spellEnd"/>
      <w:r w:rsidRPr="008A1116">
        <w:rPr>
          <w:rFonts w:ascii="Times New Roman" w:hAnsi="Times New Roman" w:cs="Times New Roman"/>
          <w:sz w:val="23"/>
          <w:szCs w:val="23"/>
          <w:lang w:val="hr-HR"/>
        </w:rPr>
        <w:t xml:space="preserve"> će se izgraditi sjenica, vidikovac kao i drugi popratni turistički sadržaji. Općina Peteranec će nastaviti podupirati rad svih udruga, društava, klubova i institucija koji djeluju na području Općine kao i poduzetnika i poljoprivrednika s područja Općine. Nastavit ćemo subvencionirati mlade obitelji pri kupnji/obnovi nekretnina te najstarije mještane podupirati kroz naše projekte.</w:t>
      </w:r>
    </w:p>
    <w:p w14:paraId="56D491F7" w14:textId="77777777" w:rsidR="008A1116" w:rsidRPr="008A1116" w:rsidRDefault="006550F6" w:rsidP="006550F6">
      <w:pPr>
        <w:jc w:val="both"/>
        <w:rPr>
          <w:rFonts w:ascii="Times New Roman" w:hAnsi="Times New Roman" w:cs="Times New Roman"/>
          <w:sz w:val="23"/>
          <w:szCs w:val="23"/>
          <w:lang w:val="hr-HR"/>
        </w:rPr>
      </w:pPr>
      <w:r w:rsidRPr="008A1116">
        <w:rPr>
          <w:rFonts w:ascii="Times New Roman" w:hAnsi="Times New Roman" w:cs="Times New Roman"/>
          <w:sz w:val="23"/>
          <w:szCs w:val="23"/>
          <w:lang w:val="hr-HR"/>
        </w:rPr>
        <w:t>U sljedećih nekoliko godina općinu Peteranec očekuje mnogo posla, no zahvaljujući napornom radu sigurni smo da ćemo ostvariti sve projekte koje smo planirali. Naš ambiciozan plan bit će ostvaren na dobrobit svih nas odgovornim djelovanjem i radom, a sve s ciljem jednakog i uravnoteženog razvoja sve tri sastavnice Općine.</w:t>
      </w:r>
    </w:p>
    <w:p w14:paraId="55609210" w14:textId="7309B794" w:rsidR="00BA6ED2" w:rsidRPr="008A1116" w:rsidRDefault="006550F6" w:rsidP="008A1116">
      <w:pPr>
        <w:jc w:val="right"/>
        <w:rPr>
          <w:rFonts w:ascii="Times New Roman" w:hAnsi="Times New Roman" w:cs="Times New Roman"/>
          <w:sz w:val="23"/>
          <w:szCs w:val="23"/>
          <w:lang w:val="hr-HR"/>
        </w:rPr>
      </w:pPr>
      <w:r w:rsidRPr="008A1116">
        <w:rPr>
          <w:rFonts w:ascii="Times New Roman" w:hAnsi="Times New Roman" w:cs="Times New Roman"/>
          <w:sz w:val="23"/>
          <w:szCs w:val="23"/>
          <w:lang w:val="hr-HR"/>
        </w:rPr>
        <w:t xml:space="preserve">Načelnik općine Peteranec Ivan Derdić, mag. </w:t>
      </w:r>
      <w:proofErr w:type="spellStart"/>
      <w:r w:rsidRPr="008A1116">
        <w:rPr>
          <w:rFonts w:ascii="Times New Roman" w:hAnsi="Times New Roman" w:cs="Times New Roman"/>
          <w:sz w:val="23"/>
          <w:szCs w:val="23"/>
          <w:lang w:val="hr-HR"/>
        </w:rPr>
        <w:t>iur</w:t>
      </w:r>
      <w:proofErr w:type="spellEnd"/>
      <w:r w:rsidRPr="008A1116">
        <w:rPr>
          <w:rFonts w:ascii="Times New Roman" w:hAnsi="Times New Roman" w:cs="Times New Roman"/>
          <w:sz w:val="23"/>
          <w:szCs w:val="23"/>
          <w:lang w:val="hr-HR"/>
        </w:rPr>
        <w:t>.</w:t>
      </w:r>
    </w:p>
    <w:p w14:paraId="17CB77A0" w14:textId="77777777" w:rsidR="00F60D5E" w:rsidRPr="00B92720" w:rsidRDefault="00F60D5E" w:rsidP="00D83FE7">
      <w:pPr>
        <w:spacing w:line="276" w:lineRule="auto"/>
        <w:jc w:val="both"/>
        <w:rPr>
          <w:rFonts w:ascii="Times New Roman" w:hAnsi="Times New Roman" w:cs="Times New Roman"/>
          <w:b/>
          <w:bCs/>
          <w:sz w:val="28"/>
          <w:szCs w:val="28"/>
          <w:lang w:val="hr-HR"/>
        </w:rPr>
        <w:sectPr w:rsidR="00F60D5E" w:rsidRPr="00B92720" w:rsidSect="00463483">
          <w:footerReference w:type="default" r:id="rId18"/>
          <w:pgSz w:w="12240" w:h="15840"/>
          <w:pgMar w:top="1440" w:right="1440" w:bottom="1440" w:left="1440" w:header="720" w:footer="720" w:gutter="0"/>
          <w:pgNumType w:start="1"/>
          <w:cols w:space="720"/>
          <w:docGrid w:linePitch="360"/>
        </w:sectPr>
      </w:pPr>
    </w:p>
    <w:p w14:paraId="626A61FA" w14:textId="78A85468" w:rsidR="00D83FE7" w:rsidRPr="00B92720" w:rsidRDefault="000D1F48" w:rsidP="00823568">
      <w:pPr>
        <w:pStyle w:val="Naslov1"/>
        <w:numPr>
          <w:ilvl w:val="0"/>
          <w:numId w:val="3"/>
        </w:numPr>
        <w:spacing w:before="0" w:after="0" w:line="276" w:lineRule="auto"/>
        <w:rPr>
          <w:rFonts w:ascii="Times New Roman" w:eastAsiaTheme="minorEastAsia" w:hAnsi="Times New Roman" w:cs="Times New Roman"/>
          <w:b w:val="0"/>
          <w:bCs w:val="0"/>
          <w:smallCaps w:val="0"/>
          <w:color w:val="auto"/>
          <w:lang w:val="hr-HR"/>
        </w:rPr>
      </w:pPr>
      <w:bookmarkStart w:id="1" w:name="_Toc210204552"/>
      <w:r w:rsidRPr="00B92720">
        <w:rPr>
          <w:rStyle w:val="Jakoisticanje"/>
          <w:rFonts w:ascii="Times New Roman" w:hAnsi="Times New Roman" w:cs="Times New Roman"/>
          <w:b/>
          <w:bCs/>
          <w:i w:val="0"/>
          <w:iCs w:val="0"/>
          <w:color w:val="auto"/>
          <w:lang w:val="hr-HR"/>
        </w:rPr>
        <w:lastRenderedPageBreak/>
        <w:t>UVOD</w:t>
      </w:r>
      <w:bookmarkEnd w:id="1"/>
    </w:p>
    <w:p w14:paraId="13D5D7AC" w14:textId="77777777" w:rsidR="00D83FE7" w:rsidRPr="00B92720" w:rsidRDefault="00D83FE7" w:rsidP="00D83FE7">
      <w:pPr>
        <w:rPr>
          <w:rFonts w:ascii="Times New Roman" w:hAnsi="Times New Roman" w:cs="Times New Roman"/>
          <w:lang w:val="hr-HR"/>
        </w:rPr>
      </w:pPr>
    </w:p>
    <w:p w14:paraId="18F2B8DC" w14:textId="4F15B32C" w:rsidR="006E1402" w:rsidRPr="00B92720" w:rsidRDefault="006E1402" w:rsidP="00D83FE7">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Sukladno Zakonu o sustavu strateškog planiranja i upravljanja razvojem Republike Hrvatske (NN 123/17</w:t>
      </w:r>
      <w:r w:rsidR="00AA4F1F">
        <w:rPr>
          <w:rFonts w:ascii="Times New Roman" w:hAnsi="Times New Roman" w:cs="Times New Roman"/>
          <w:sz w:val="24"/>
          <w:szCs w:val="24"/>
          <w:lang w:val="hr-HR"/>
        </w:rPr>
        <w:t>, 151/22</w:t>
      </w:r>
      <w:r w:rsidRPr="00B92720">
        <w:rPr>
          <w:rFonts w:ascii="Times New Roman" w:hAnsi="Times New Roman" w:cs="Times New Roman"/>
          <w:sz w:val="24"/>
          <w:szCs w:val="24"/>
          <w:lang w:val="hr-HR"/>
        </w:rPr>
        <w:t xml:space="preserve">) te Uredbi o smjernicama za izradu akata strateškog planiranja od nacionalnog značaja i značaja za jedinice lokalne i područne (regionalne) samouprave (NN </w:t>
      </w:r>
      <w:r w:rsidR="00AA4F1F">
        <w:rPr>
          <w:rFonts w:ascii="Times New Roman" w:hAnsi="Times New Roman" w:cs="Times New Roman"/>
          <w:sz w:val="24"/>
          <w:szCs w:val="24"/>
          <w:lang w:val="hr-HR"/>
        </w:rPr>
        <w:t>37/23)</w:t>
      </w:r>
      <w:r w:rsidRPr="00B92720">
        <w:rPr>
          <w:rFonts w:ascii="Times New Roman" w:hAnsi="Times New Roman" w:cs="Times New Roman"/>
          <w:sz w:val="24"/>
          <w:szCs w:val="24"/>
          <w:lang w:val="hr-HR"/>
        </w:rPr>
        <w:t xml:space="preserve">, načelnik Općine </w:t>
      </w:r>
      <w:r w:rsidR="003E3DAE" w:rsidRPr="00B92720">
        <w:rPr>
          <w:rFonts w:ascii="Times New Roman" w:hAnsi="Times New Roman" w:cs="Times New Roman"/>
          <w:sz w:val="24"/>
          <w:szCs w:val="24"/>
          <w:lang w:val="hr-HR"/>
        </w:rPr>
        <w:t>Peteranec</w:t>
      </w:r>
      <w:r w:rsidRPr="00B92720">
        <w:rPr>
          <w:rFonts w:ascii="Times New Roman" w:hAnsi="Times New Roman" w:cs="Times New Roman"/>
          <w:sz w:val="24"/>
          <w:szCs w:val="24"/>
          <w:lang w:val="hr-HR"/>
        </w:rPr>
        <w:t>, kao izvršno tijelo jedinice lokalne samouprave, donosi provedbeni program za razdoblje trajanja mandata, odnosno na četverogodišnje razdoblje.</w:t>
      </w:r>
    </w:p>
    <w:p w14:paraId="01BE009F" w14:textId="2433AABD" w:rsidR="003C23D5" w:rsidRPr="00B92720" w:rsidRDefault="003C23D5" w:rsidP="003C23D5">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S ciljem doprinosa provedbi Nacionalne razvojne strategije Republike Hrvatske do 2030. godine i Plana razvoja Koprivničko-križevačke županije za razdoblje 2021. - 2027. izrađuje se i donosi provedbeni program Općine Peteranec kao kratkoročni akt strateškog planiranja za razdoblje 2026. - 2029. godine.</w:t>
      </w:r>
    </w:p>
    <w:p w14:paraId="47550EF3" w14:textId="6CDB39B2" w:rsidR="00411B49" w:rsidRPr="00B92720" w:rsidRDefault="00411B49" w:rsidP="00D83FE7">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 xml:space="preserve">Općina </w:t>
      </w:r>
      <w:r w:rsidR="003E3DAE" w:rsidRPr="00B92720">
        <w:rPr>
          <w:rFonts w:ascii="Times New Roman" w:hAnsi="Times New Roman" w:cs="Times New Roman"/>
          <w:sz w:val="24"/>
          <w:szCs w:val="24"/>
          <w:lang w:val="hr-HR"/>
        </w:rPr>
        <w:t>Peteranec</w:t>
      </w:r>
      <w:r w:rsidR="00253D82" w:rsidRPr="00B92720">
        <w:rPr>
          <w:rFonts w:ascii="Times New Roman" w:hAnsi="Times New Roman" w:cs="Times New Roman"/>
          <w:sz w:val="24"/>
          <w:szCs w:val="24"/>
          <w:lang w:val="hr-HR"/>
        </w:rPr>
        <w:t xml:space="preserve"> </w:t>
      </w:r>
      <w:r w:rsidRPr="00B92720">
        <w:rPr>
          <w:rFonts w:ascii="Times New Roman" w:hAnsi="Times New Roman" w:cs="Times New Roman"/>
          <w:sz w:val="24"/>
          <w:szCs w:val="24"/>
          <w:lang w:val="hr-HR"/>
        </w:rPr>
        <w:t xml:space="preserve">ulaže u sva područja od interesa za zajednicu provedbom </w:t>
      </w:r>
      <w:r w:rsidR="004F4102" w:rsidRPr="00B92720">
        <w:rPr>
          <w:rFonts w:ascii="Times New Roman" w:hAnsi="Times New Roman" w:cs="Times New Roman"/>
          <w:sz w:val="24"/>
          <w:szCs w:val="24"/>
          <w:lang w:val="hr-HR"/>
        </w:rPr>
        <w:t>programa</w:t>
      </w:r>
      <w:r w:rsidRPr="00B92720">
        <w:rPr>
          <w:rFonts w:ascii="Times New Roman" w:hAnsi="Times New Roman" w:cs="Times New Roman"/>
          <w:sz w:val="24"/>
          <w:szCs w:val="24"/>
          <w:lang w:val="hr-HR"/>
        </w:rPr>
        <w:t>, projekata i aktivnosti koje</w:t>
      </w:r>
      <w:r w:rsidR="00217DB5" w:rsidRPr="00B92720">
        <w:rPr>
          <w:rFonts w:ascii="Times New Roman" w:hAnsi="Times New Roman" w:cs="Times New Roman"/>
          <w:sz w:val="24"/>
          <w:szCs w:val="24"/>
          <w:lang w:val="hr-HR"/>
        </w:rPr>
        <w:t xml:space="preserve"> </w:t>
      </w:r>
      <w:r w:rsidRPr="00B92720">
        <w:rPr>
          <w:rFonts w:ascii="Times New Roman" w:hAnsi="Times New Roman" w:cs="Times New Roman"/>
          <w:sz w:val="24"/>
          <w:szCs w:val="24"/>
          <w:lang w:val="hr-HR"/>
        </w:rPr>
        <w:t>doprinose realizaciji sljedećih ciljeva:</w:t>
      </w:r>
    </w:p>
    <w:p w14:paraId="6B0E833C" w14:textId="524A6181" w:rsidR="00411B49" w:rsidRPr="008A2E23" w:rsidRDefault="00BA2DB0" w:rsidP="004116A7">
      <w:pPr>
        <w:pStyle w:val="Odlomakpopisa"/>
        <w:numPr>
          <w:ilvl w:val="0"/>
          <w:numId w:val="4"/>
        </w:numPr>
        <w:spacing w:line="276" w:lineRule="auto"/>
        <w:ind w:left="851" w:hanging="491"/>
        <w:jc w:val="both"/>
        <w:rPr>
          <w:rFonts w:ascii="Times New Roman" w:hAnsi="Times New Roman" w:cs="Times New Roman"/>
          <w:sz w:val="24"/>
          <w:szCs w:val="24"/>
          <w:lang w:val="hr-HR"/>
        </w:rPr>
      </w:pPr>
      <w:r w:rsidRPr="008A2E23">
        <w:rPr>
          <w:rFonts w:ascii="Times New Roman" w:hAnsi="Times New Roman" w:cs="Times New Roman"/>
          <w:sz w:val="24"/>
          <w:szCs w:val="24"/>
          <w:lang w:val="hr-HR"/>
        </w:rPr>
        <w:t>Povezanija županija kružnog gospodarstva</w:t>
      </w:r>
      <w:r w:rsidR="003C23D5" w:rsidRPr="008A2E23">
        <w:rPr>
          <w:rFonts w:ascii="Times New Roman" w:hAnsi="Times New Roman" w:cs="Times New Roman"/>
          <w:sz w:val="24"/>
          <w:szCs w:val="24"/>
          <w:lang w:val="hr-HR"/>
        </w:rPr>
        <w:t>,</w:t>
      </w:r>
    </w:p>
    <w:p w14:paraId="4846CC2D" w14:textId="0A8B7765" w:rsidR="00BA2DB0" w:rsidRPr="00B92720" w:rsidRDefault="00BA2DB0" w:rsidP="004116A7">
      <w:pPr>
        <w:pStyle w:val="Odlomakpopisa"/>
        <w:numPr>
          <w:ilvl w:val="0"/>
          <w:numId w:val="4"/>
        </w:numPr>
        <w:spacing w:line="276" w:lineRule="auto"/>
        <w:ind w:left="851" w:hanging="491"/>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Socijalno osjetljiva županija</w:t>
      </w:r>
      <w:r w:rsidR="003C23D5" w:rsidRPr="00B92720">
        <w:rPr>
          <w:rFonts w:ascii="Times New Roman" w:hAnsi="Times New Roman" w:cs="Times New Roman"/>
          <w:sz w:val="24"/>
          <w:szCs w:val="24"/>
          <w:lang w:val="hr-HR"/>
        </w:rPr>
        <w:t>,</w:t>
      </w:r>
    </w:p>
    <w:p w14:paraId="093890A0" w14:textId="6A68A3E8" w:rsidR="003C23D5" w:rsidRPr="00B92720" w:rsidRDefault="00BA2DB0" w:rsidP="004116A7">
      <w:pPr>
        <w:pStyle w:val="Odlomakpopisa"/>
        <w:numPr>
          <w:ilvl w:val="0"/>
          <w:numId w:val="4"/>
        </w:numPr>
        <w:spacing w:line="276" w:lineRule="auto"/>
        <w:ind w:left="851" w:hanging="491"/>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Pametna i zelena župan</w:t>
      </w:r>
      <w:r w:rsidR="00A05A9B" w:rsidRPr="00B92720">
        <w:rPr>
          <w:rFonts w:ascii="Times New Roman" w:hAnsi="Times New Roman" w:cs="Times New Roman"/>
          <w:sz w:val="24"/>
          <w:szCs w:val="24"/>
          <w:lang w:val="hr-HR"/>
        </w:rPr>
        <w:t>ij</w:t>
      </w:r>
      <w:r w:rsidRPr="00B92720">
        <w:rPr>
          <w:rFonts w:ascii="Times New Roman" w:hAnsi="Times New Roman" w:cs="Times New Roman"/>
          <w:sz w:val="24"/>
          <w:szCs w:val="24"/>
          <w:lang w:val="hr-HR"/>
        </w:rPr>
        <w:t>a</w:t>
      </w:r>
      <w:r w:rsidR="003C23D5" w:rsidRPr="00B92720">
        <w:rPr>
          <w:rFonts w:ascii="Times New Roman" w:hAnsi="Times New Roman" w:cs="Times New Roman"/>
          <w:sz w:val="24"/>
          <w:szCs w:val="24"/>
          <w:lang w:val="hr-HR"/>
        </w:rPr>
        <w:t>.</w:t>
      </w:r>
    </w:p>
    <w:p w14:paraId="47EDB943" w14:textId="5C578647" w:rsidR="003C23D5" w:rsidRPr="000A0FA9" w:rsidRDefault="003C23D5" w:rsidP="003C23D5">
      <w:pPr>
        <w:spacing w:line="276" w:lineRule="auto"/>
        <w:jc w:val="both"/>
        <w:rPr>
          <w:rFonts w:ascii="Times New Roman" w:hAnsi="Times New Roman" w:cs="Times New Roman"/>
          <w:sz w:val="24"/>
          <w:szCs w:val="24"/>
          <w:lang w:val="hr-HR"/>
        </w:rPr>
      </w:pPr>
      <w:r w:rsidRPr="000A0FA9">
        <w:rPr>
          <w:rFonts w:ascii="Times New Roman" w:hAnsi="Times New Roman" w:cs="Times New Roman"/>
          <w:sz w:val="24"/>
          <w:szCs w:val="24"/>
          <w:lang w:val="hr-HR"/>
        </w:rPr>
        <w:t>Izgradnja nove i održavanje postojeće komunalne infrastrukture, razvoj sustava vodoopskrbe i odvodnje, poticanje gospodarske aktivnosti osiguravanjem potpora za poduzetnike, obrtnike i poljoprivrednike te izgradnja obrazovne i prometne infrastrukture investicije su koje se planiraju provoditi u mandatnom razdoblju 2026.-202</w:t>
      </w:r>
      <w:r w:rsidR="006F365C" w:rsidRPr="000A0FA9">
        <w:rPr>
          <w:rFonts w:ascii="Times New Roman" w:hAnsi="Times New Roman" w:cs="Times New Roman"/>
          <w:sz w:val="24"/>
          <w:szCs w:val="24"/>
          <w:lang w:val="hr-HR"/>
        </w:rPr>
        <w:t>9</w:t>
      </w:r>
      <w:r w:rsidRPr="000A0FA9">
        <w:rPr>
          <w:rFonts w:ascii="Times New Roman" w:hAnsi="Times New Roman" w:cs="Times New Roman"/>
          <w:sz w:val="24"/>
          <w:szCs w:val="24"/>
          <w:lang w:val="hr-HR"/>
        </w:rPr>
        <w:t>.</w:t>
      </w:r>
    </w:p>
    <w:p w14:paraId="5E8F34EF" w14:textId="1750F285" w:rsidR="003C23D5" w:rsidRPr="00B92720" w:rsidRDefault="003C23D5" w:rsidP="003C23D5">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 xml:space="preserve">Povećanje kvalitete života stanovništva očitovat će se kroz brigu o mladim obiteljima te će se dalje poticati ostanak mladih obitelji na području </w:t>
      </w:r>
      <w:r w:rsidR="00D37FF9" w:rsidRPr="00B92720">
        <w:rPr>
          <w:rFonts w:ascii="Times New Roman" w:hAnsi="Times New Roman" w:cs="Times New Roman"/>
          <w:sz w:val="24"/>
          <w:szCs w:val="24"/>
          <w:lang w:val="hr-HR"/>
        </w:rPr>
        <w:t>o</w:t>
      </w:r>
      <w:r w:rsidRPr="00B92720">
        <w:rPr>
          <w:rFonts w:ascii="Times New Roman" w:hAnsi="Times New Roman" w:cs="Times New Roman"/>
          <w:sz w:val="24"/>
          <w:szCs w:val="24"/>
          <w:lang w:val="hr-HR"/>
        </w:rPr>
        <w:t>pćine kao i doseljavanje novih obitelj</w:t>
      </w:r>
      <w:r w:rsidR="0022080D">
        <w:rPr>
          <w:rFonts w:ascii="Times New Roman" w:hAnsi="Times New Roman" w:cs="Times New Roman"/>
          <w:sz w:val="24"/>
          <w:szCs w:val="24"/>
          <w:lang w:val="hr-HR"/>
        </w:rPr>
        <w:t>i.</w:t>
      </w:r>
      <w:r w:rsidRPr="00B92720">
        <w:rPr>
          <w:rFonts w:ascii="Times New Roman" w:hAnsi="Times New Roman" w:cs="Times New Roman"/>
          <w:sz w:val="24"/>
          <w:szCs w:val="24"/>
          <w:lang w:val="hr-HR"/>
        </w:rPr>
        <w:t xml:space="preserve"> Briga za starije i nemoćne, dostupnost zdravstvenih i socijalnih usluga, sufinanciranje rada civilne zaštite te ulaganje u razvoj obrazovne infrastrukture pokazuju da je fokus na dobrobiti </w:t>
      </w:r>
      <w:r w:rsidR="00B85BBF" w:rsidRPr="00B92720">
        <w:rPr>
          <w:rFonts w:ascii="Times New Roman" w:hAnsi="Times New Roman" w:cs="Times New Roman"/>
          <w:sz w:val="24"/>
          <w:szCs w:val="24"/>
          <w:lang w:val="hr-HR"/>
        </w:rPr>
        <w:t>cjelokupnog</w:t>
      </w:r>
      <w:r w:rsidRPr="00B92720">
        <w:rPr>
          <w:rFonts w:ascii="Times New Roman" w:hAnsi="Times New Roman" w:cs="Times New Roman"/>
          <w:sz w:val="24"/>
          <w:szCs w:val="24"/>
          <w:lang w:val="hr-HR"/>
        </w:rPr>
        <w:t xml:space="preserve"> društva. Pomaganje civilnog društva te sportskih klubova doprinose povećanju kvalitete života te razvoju društva u cjelini.</w:t>
      </w:r>
    </w:p>
    <w:p w14:paraId="52B4DDD4" w14:textId="2A049D93" w:rsidR="0069588D" w:rsidRPr="00B92720" w:rsidRDefault="003C23D5" w:rsidP="0069588D">
      <w:pPr>
        <w:spacing w:line="276" w:lineRule="auto"/>
        <w:jc w:val="both"/>
        <w:rPr>
          <w:rFonts w:ascii="Times New Roman" w:hAnsi="Times New Roman" w:cs="Times New Roman"/>
          <w:sz w:val="24"/>
          <w:szCs w:val="24"/>
          <w:lang w:val="hr-HR"/>
        </w:rPr>
        <w:sectPr w:rsidR="0069588D" w:rsidRPr="00B92720" w:rsidSect="00DA73C0">
          <w:pgSz w:w="12240" w:h="15840"/>
          <w:pgMar w:top="1440" w:right="1440" w:bottom="1440" w:left="1440" w:header="720" w:footer="720" w:gutter="0"/>
          <w:cols w:space="720"/>
          <w:docGrid w:linePitch="360"/>
        </w:sectPr>
      </w:pPr>
      <w:r w:rsidRPr="00B92720">
        <w:rPr>
          <w:rFonts w:ascii="Times New Roman" w:hAnsi="Times New Roman" w:cs="Times New Roman"/>
          <w:sz w:val="24"/>
          <w:szCs w:val="24"/>
          <w:lang w:val="hr-HR"/>
        </w:rPr>
        <w:t xml:space="preserve">Unaprjeđenje rada lokalne uprave i administracije kroz ulaganja u digitalizaciju i transparentnost poslovanja, kao i uspješna suradnja s Koprivničko-križevačkom županijom, njezinim institucijama i ostalim jedinicama lokalne samouprave ostat će i dalje važan segment djelovanja u </w:t>
      </w:r>
      <w:r w:rsidR="00CE09EF">
        <w:rPr>
          <w:rFonts w:ascii="Times New Roman" w:hAnsi="Times New Roman" w:cs="Times New Roman"/>
          <w:sz w:val="24"/>
          <w:szCs w:val="24"/>
          <w:lang w:val="hr-HR"/>
        </w:rPr>
        <w:t>budućem</w:t>
      </w:r>
      <w:r w:rsidRPr="00B92720">
        <w:rPr>
          <w:rFonts w:ascii="Times New Roman" w:hAnsi="Times New Roman" w:cs="Times New Roman"/>
          <w:sz w:val="24"/>
          <w:szCs w:val="24"/>
          <w:lang w:val="hr-HR"/>
        </w:rPr>
        <w:t xml:space="preserve"> mandatnom razdoblju.</w:t>
      </w:r>
    </w:p>
    <w:p w14:paraId="02288300" w14:textId="03F3EB80" w:rsidR="00492083" w:rsidRPr="00B92720" w:rsidRDefault="009E7B7A" w:rsidP="00823568">
      <w:pPr>
        <w:pStyle w:val="Naslov2"/>
        <w:numPr>
          <w:ilvl w:val="1"/>
          <w:numId w:val="3"/>
        </w:numPr>
        <w:spacing w:before="0" w:line="276" w:lineRule="auto"/>
        <w:jc w:val="both"/>
        <w:rPr>
          <w:rStyle w:val="Jakoisticanje"/>
          <w:rFonts w:ascii="Times New Roman" w:hAnsi="Times New Roman" w:cs="Times New Roman"/>
          <w:b/>
          <w:bCs/>
          <w:i w:val="0"/>
          <w:iCs w:val="0"/>
          <w:color w:val="auto"/>
          <w:lang w:val="hr-HR"/>
        </w:rPr>
      </w:pPr>
      <w:bookmarkStart w:id="2" w:name="_Toc210204553"/>
      <w:r w:rsidRPr="00B92720">
        <w:rPr>
          <w:rStyle w:val="Jakoisticanje"/>
          <w:rFonts w:ascii="Times New Roman" w:hAnsi="Times New Roman" w:cs="Times New Roman"/>
          <w:b/>
          <w:bCs/>
          <w:i w:val="0"/>
          <w:iCs w:val="0"/>
          <w:caps w:val="0"/>
          <w:color w:val="auto"/>
          <w:lang w:val="hr-HR"/>
        </w:rPr>
        <w:lastRenderedPageBreak/>
        <w:t>Djelokrug rada Općine Peteranec</w:t>
      </w:r>
      <w:bookmarkEnd w:id="2"/>
    </w:p>
    <w:p w14:paraId="79FF65BF" w14:textId="77777777" w:rsidR="00061807" w:rsidRPr="00B92720" w:rsidRDefault="00061807" w:rsidP="00D83FE7">
      <w:pPr>
        <w:spacing w:line="276" w:lineRule="auto"/>
        <w:rPr>
          <w:rFonts w:ascii="Times New Roman" w:hAnsi="Times New Roman" w:cs="Times New Roman"/>
          <w:lang w:val="hr-HR"/>
        </w:rPr>
      </w:pPr>
    </w:p>
    <w:p w14:paraId="4507C93C" w14:textId="6021374C" w:rsidR="00223BAE" w:rsidRPr="00B92720" w:rsidRDefault="009E5CC2" w:rsidP="0074198F">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 xml:space="preserve">U skladu s Ustavom Republike Hrvatske (NN 56/90, 135/97, 08/98, 113/00, 124/00, 28/01, 41/01, 55/01, 76/10, 85/10 i 05/14) i Zakonom o lokalnoj i područnoj (regionalnoj) samoupravi (NN 33/01, 60/01, 129/05, 109/07, 125/08, 36/09, 36/09, 150/11, 144/12, 19/13, 137/15, 123/17, 98/19 i 144/20) te Statutom Općine </w:t>
      </w:r>
      <w:r w:rsidR="0074198F" w:rsidRPr="00B92720">
        <w:rPr>
          <w:rFonts w:ascii="Times New Roman" w:hAnsi="Times New Roman" w:cs="Times New Roman"/>
          <w:sz w:val="24"/>
          <w:szCs w:val="24"/>
          <w:lang w:val="hr-HR"/>
        </w:rPr>
        <w:t>Peteranec</w:t>
      </w:r>
      <w:r w:rsidR="00253D82" w:rsidRPr="00B92720">
        <w:rPr>
          <w:rFonts w:ascii="Times New Roman" w:hAnsi="Times New Roman" w:cs="Times New Roman"/>
          <w:sz w:val="24"/>
          <w:szCs w:val="24"/>
          <w:lang w:val="hr-HR"/>
        </w:rPr>
        <w:t xml:space="preserve"> </w:t>
      </w:r>
      <w:r w:rsidRPr="00B92720">
        <w:rPr>
          <w:rFonts w:ascii="Times New Roman" w:hAnsi="Times New Roman" w:cs="Times New Roman"/>
          <w:sz w:val="24"/>
          <w:szCs w:val="24"/>
          <w:lang w:val="hr-HR"/>
        </w:rPr>
        <w:t xml:space="preserve">definiran je samoupravni djelokrug jedinice lokalne samouprave. </w:t>
      </w:r>
      <w:r w:rsidR="00E95153" w:rsidRPr="00B92720">
        <w:rPr>
          <w:rFonts w:ascii="Times New Roman" w:hAnsi="Times New Roman" w:cs="Times New Roman"/>
          <w:sz w:val="24"/>
          <w:szCs w:val="24"/>
          <w:lang w:val="hr-HR"/>
        </w:rPr>
        <w:t xml:space="preserve">Općina </w:t>
      </w:r>
      <w:r w:rsidR="0074198F" w:rsidRPr="00B92720">
        <w:rPr>
          <w:rFonts w:ascii="Times New Roman" w:hAnsi="Times New Roman" w:cs="Times New Roman"/>
          <w:sz w:val="24"/>
          <w:szCs w:val="24"/>
          <w:lang w:val="hr-HR"/>
        </w:rPr>
        <w:t>Peteranec</w:t>
      </w:r>
      <w:r w:rsidR="00253D82" w:rsidRPr="00B92720">
        <w:rPr>
          <w:rFonts w:ascii="Times New Roman" w:hAnsi="Times New Roman" w:cs="Times New Roman"/>
          <w:sz w:val="24"/>
          <w:szCs w:val="24"/>
          <w:lang w:val="hr-HR"/>
        </w:rPr>
        <w:t xml:space="preserve"> </w:t>
      </w:r>
      <w:r w:rsidR="00223BAE" w:rsidRPr="00B92720">
        <w:rPr>
          <w:rFonts w:ascii="Times New Roman" w:hAnsi="Times New Roman" w:cs="Times New Roman"/>
          <w:sz w:val="24"/>
          <w:szCs w:val="24"/>
          <w:lang w:val="hr-HR"/>
        </w:rPr>
        <w:t>u svojem samoupravnom djelokrugu obavlja poslove lokalnog značaja kojima se neposredno ostvaruju potrebe građana, a koji nisu Ustavom ili zakonom dodijeljeni državnim tijelima i to osobito poslove koji se odnose na:</w:t>
      </w:r>
    </w:p>
    <w:p w14:paraId="363955AB" w14:textId="70AD8BC7" w:rsidR="0074198F" w:rsidRPr="00B92720" w:rsidRDefault="0074198F" w:rsidP="004116A7">
      <w:pPr>
        <w:pStyle w:val="Bezproreda"/>
        <w:numPr>
          <w:ilvl w:val="0"/>
          <w:numId w:val="8"/>
        </w:numPr>
        <w:spacing w:line="276" w:lineRule="auto"/>
        <w:ind w:left="1134"/>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uređenje naselja i stanovanje,</w:t>
      </w:r>
    </w:p>
    <w:p w14:paraId="50985783" w14:textId="34F864CE" w:rsidR="0074198F" w:rsidRPr="00B92720" w:rsidRDefault="0074198F" w:rsidP="004116A7">
      <w:pPr>
        <w:pStyle w:val="Bezproreda"/>
        <w:numPr>
          <w:ilvl w:val="0"/>
          <w:numId w:val="8"/>
        </w:numPr>
        <w:spacing w:line="276" w:lineRule="auto"/>
        <w:ind w:left="1134"/>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prostorno i urbanističko planiranje,</w:t>
      </w:r>
    </w:p>
    <w:p w14:paraId="7F6226FC" w14:textId="4CD845CE" w:rsidR="0074198F" w:rsidRPr="00B92720" w:rsidRDefault="0074198F" w:rsidP="004116A7">
      <w:pPr>
        <w:pStyle w:val="Bezproreda"/>
        <w:numPr>
          <w:ilvl w:val="0"/>
          <w:numId w:val="8"/>
        </w:numPr>
        <w:spacing w:line="276" w:lineRule="auto"/>
        <w:ind w:left="1134"/>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komunalno gospodarstvo,</w:t>
      </w:r>
    </w:p>
    <w:p w14:paraId="737E8F0D" w14:textId="1FFADB10" w:rsidR="0074198F" w:rsidRPr="00B92720" w:rsidRDefault="0074198F" w:rsidP="004116A7">
      <w:pPr>
        <w:pStyle w:val="Bezproreda"/>
        <w:numPr>
          <w:ilvl w:val="0"/>
          <w:numId w:val="8"/>
        </w:numPr>
        <w:spacing w:line="276" w:lineRule="auto"/>
        <w:ind w:left="1134"/>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brigu o djeci,</w:t>
      </w:r>
    </w:p>
    <w:p w14:paraId="5942C927" w14:textId="75B2A583" w:rsidR="0074198F" w:rsidRPr="00B92720" w:rsidRDefault="0074198F" w:rsidP="004116A7">
      <w:pPr>
        <w:pStyle w:val="Bezproreda"/>
        <w:numPr>
          <w:ilvl w:val="0"/>
          <w:numId w:val="8"/>
        </w:numPr>
        <w:spacing w:line="276" w:lineRule="auto"/>
        <w:ind w:left="1134"/>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socijalnu skrb,</w:t>
      </w:r>
    </w:p>
    <w:p w14:paraId="722BB881" w14:textId="61849557" w:rsidR="0074198F" w:rsidRPr="00B92720" w:rsidRDefault="0074198F" w:rsidP="004116A7">
      <w:pPr>
        <w:pStyle w:val="Bezproreda"/>
        <w:numPr>
          <w:ilvl w:val="0"/>
          <w:numId w:val="8"/>
        </w:numPr>
        <w:spacing w:line="276" w:lineRule="auto"/>
        <w:ind w:left="1134"/>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primarnu zdravstvenu zaštitu,</w:t>
      </w:r>
    </w:p>
    <w:p w14:paraId="125216D1" w14:textId="36620319" w:rsidR="0074198F" w:rsidRPr="00B92720" w:rsidRDefault="0074198F" w:rsidP="004116A7">
      <w:pPr>
        <w:pStyle w:val="Bezproreda"/>
        <w:numPr>
          <w:ilvl w:val="0"/>
          <w:numId w:val="8"/>
        </w:numPr>
        <w:spacing w:line="276" w:lineRule="auto"/>
        <w:ind w:left="1134"/>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odgoj i osnovno obrazovanje,</w:t>
      </w:r>
    </w:p>
    <w:p w14:paraId="7241FD68" w14:textId="29EF9921" w:rsidR="0074198F" w:rsidRPr="00B92720" w:rsidRDefault="0074198F" w:rsidP="004116A7">
      <w:pPr>
        <w:pStyle w:val="Bezproreda"/>
        <w:numPr>
          <w:ilvl w:val="0"/>
          <w:numId w:val="8"/>
        </w:numPr>
        <w:spacing w:line="276" w:lineRule="auto"/>
        <w:ind w:left="1134"/>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kulturu, tjelesnu kulturu i sport,</w:t>
      </w:r>
    </w:p>
    <w:p w14:paraId="68A3626F" w14:textId="2CFEA403" w:rsidR="0074198F" w:rsidRPr="00B92720" w:rsidRDefault="0074198F" w:rsidP="004116A7">
      <w:pPr>
        <w:pStyle w:val="Bezproreda"/>
        <w:numPr>
          <w:ilvl w:val="0"/>
          <w:numId w:val="8"/>
        </w:numPr>
        <w:spacing w:line="276" w:lineRule="auto"/>
        <w:ind w:left="1134"/>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zaštitu potrošača,</w:t>
      </w:r>
    </w:p>
    <w:p w14:paraId="5F042CA4" w14:textId="29482C33" w:rsidR="0074198F" w:rsidRPr="00B92720" w:rsidRDefault="0074198F" w:rsidP="004116A7">
      <w:pPr>
        <w:pStyle w:val="Bezproreda"/>
        <w:numPr>
          <w:ilvl w:val="0"/>
          <w:numId w:val="8"/>
        </w:numPr>
        <w:spacing w:line="276" w:lineRule="auto"/>
        <w:ind w:left="1134"/>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zaštitu i unapređenje prirodnog okoliša,</w:t>
      </w:r>
    </w:p>
    <w:p w14:paraId="3E317422" w14:textId="61CAC4F0" w:rsidR="0074198F" w:rsidRPr="00B92720" w:rsidRDefault="0074198F" w:rsidP="004116A7">
      <w:pPr>
        <w:pStyle w:val="Bezproreda"/>
        <w:numPr>
          <w:ilvl w:val="0"/>
          <w:numId w:val="8"/>
        </w:numPr>
        <w:spacing w:line="276" w:lineRule="auto"/>
        <w:ind w:left="1134"/>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protupožarnu i civilnu zaštitu,</w:t>
      </w:r>
    </w:p>
    <w:p w14:paraId="0A410D0E" w14:textId="5D2485F7" w:rsidR="0074198F" w:rsidRPr="00B92720" w:rsidRDefault="0074198F" w:rsidP="004116A7">
      <w:pPr>
        <w:pStyle w:val="Bezproreda"/>
        <w:numPr>
          <w:ilvl w:val="0"/>
          <w:numId w:val="8"/>
        </w:numPr>
        <w:spacing w:line="276" w:lineRule="auto"/>
        <w:ind w:left="1134"/>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promet na svojem području,</w:t>
      </w:r>
    </w:p>
    <w:p w14:paraId="0809B4ED" w14:textId="4440EED7" w:rsidR="00D83FE7" w:rsidRPr="00B92720" w:rsidRDefault="0074198F" w:rsidP="004116A7">
      <w:pPr>
        <w:pStyle w:val="Bezproreda"/>
        <w:numPr>
          <w:ilvl w:val="0"/>
          <w:numId w:val="8"/>
        </w:numPr>
        <w:spacing w:line="276" w:lineRule="auto"/>
        <w:ind w:left="1134"/>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ostale poslove sukladno posebnim zakonima.</w:t>
      </w:r>
    </w:p>
    <w:p w14:paraId="42A97F4B" w14:textId="12C92C95" w:rsidR="0080686A" w:rsidRPr="00B92720" w:rsidRDefault="0080686A" w:rsidP="0080686A">
      <w:pPr>
        <w:pStyle w:val="Bezproreda"/>
        <w:spacing w:line="276" w:lineRule="auto"/>
        <w:ind w:left="1134"/>
        <w:jc w:val="both"/>
        <w:rPr>
          <w:rFonts w:ascii="Times New Roman" w:hAnsi="Times New Roman" w:cs="Times New Roman"/>
          <w:sz w:val="24"/>
          <w:szCs w:val="24"/>
          <w:lang w:val="hr-HR"/>
        </w:rPr>
      </w:pPr>
    </w:p>
    <w:p w14:paraId="2C6AB859" w14:textId="2100EDC6" w:rsidR="0080686A" w:rsidRPr="00B92720" w:rsidRDefault="0080686A" w:rsidP="0080686A">
      <w:pPr>
        <w:pStyle w:val="Bezproreda"/>
        <w:spacing w:line="276" w:lineRule="auto"/>
        <w:ind w:left="1134"/>
        <w:jc w:val="both"/>
        <w:rPr>
          <w:rFonts w:ascii="Times New Roman" w:hAnsi="Times New Roman" w:cs="Times New Roman"/>
          <w:sz w:val="24"/>
          <w:szCs w:val="24"/>
          <w:lang w:val="hr-HR"/>
        </w:rPr>
      </w:pPr>
    </w:p>
    <w:p w14:paraId="02E86F9F" w14:textId="77777777" w:rsidR="005A7CE1" w:rsidRDefault="005A7CE1" w:rsidP="0080686A">
      <w:pPr>
        <w:pStyle w:val="Bezproreda"/>
        <w:spacing w:line="276" w:lineRule="auto"/>
        <w:ind w:left="1134"/>
        <w:jc w:val="both"/>
        <w:rPr>
          <w:rFonts w:ascii="Times New Roman" w:hAnsi="Times New Roman" w:cs="Times New Roman"/>
          <w:sz w:val="24"/>
          <w:szCs w:val="24"/>
          <w:lang w:val="hr-HR"/>
        </w:rPr>
        <w:sectPr w:rsidR="005A7CE1" w:rsidSect="00DA73C0">
          <w:pgSz w:w="12240" w:h="15840"/>
          <w:pgMar w:top="1440" w:right="1440" w:bottom="1440" w:left="1440" w:header="720" w:footer="720" w:gutter="0"/>
          <w:cols w:space="720"/>
          <w:docGrid w:linePitch="360"/>
        </w:sectPr>
      </w:pPr>
    </w:p>
    <w:p w14:paraId="32738015" w14:textId="7650ACBB" w:rsidR="00F47B0B" w:rsidRDefault="000058A3" w:rsidP="00F47B0B">
      <w:pPr>
        <w:pStyle w:val="Naslov2"/>
        <w:numPr>
          <w:ilvl w:val="1"/>
          <w:numId w:val="3"/>
        </w:numPr>
        <w:spacing w:line="276" w:lineRule="auto"/>
        <w:jc w:val="both"/>
        <w:rPr>
          <w:rStyle w:val="Jakoisticanje"/>
          <w:rFonts w:ascii="Times New Roman" w:hAnsi="Times New Roman" w:cs="Times New Roman"/>
          <w:b/>
          <w:bCs/>
          <w:i w:val="0"/>
          <w:iCs w:val="0"/>
          <w:caps w:val="0"/>
          <w:color w:val="auto"/>
          <w:lang w:val="hr-HR"/>
        </w:rPr>
      </w:pPr>
      <w:bookmarkStart w:id="3" w:name="_Toc210204554"/>
      <w:r w:rsidRPr="00B92720">
        <w:rPr>
          <w:rStyle w:val="Jakoisticanje"/>
          <w:rFonts w:ascii="Times New Roman" w:hAnsi="Times New Roman" w:cs="Times New Roman"/>
          <w:b/>
          <w:bCs/>
          <w:i w:val="0"/>
          <w:iCs w:val="0"/>
          <w:caps w:val="0"/>
          <w:color w:val="auto"/>
          <w:lang w:val="hr-HR"/>
        </w:rPr>
        <w:lastRenderedPageBreak/>
        <w:t>Vizija Općine Peteranec</w:t>
      </w:r>
      <w:bookmarkEnd w:id="3"/>
    </w:p>
    <w:p w14:paraId="735CF41F" w14:textId="033F01FE" w:rsidR="0080686A" w:rsidRPr="005A7CE1" w:rsidRDefault="0080686A" w:rsidP="005A7CE1">
      <w:pPr>
        <w:rPr>
          <w:rStyle w:val="Jakoisticanje"/>
          <w:b w:val="0"/>
          <w:bCs w:val="0"/>
          <w:i w:val="0"/>
          <w:iCs w:val="0"/>
          <w:caps w:val="0"/>
          <w:lang w:val="hr-HR"/>
        </w:rPr>
      </w:pPr>
    </w:p>
    <w:p w14:paraId="12FB57AD" w14:textId="233C288B" w:rsidR="005A7CE1" w:rsidRDefault="005A7CE1" w:rsidP="005A7CE1">
      <w:pPr>
        <w:rPr>
          <w:lang w:val="hr-HR"/>
        </w:rPr>
      </w:pPr>
      <w:r>
        <w:rPr>
          <w:noProof/>
          <w:lang w:val="hr-HR"/>
        </w:rPr>
        <mc:AlternateContent>
          <mc:Choice Requires="wps">
            <w:drawing>
              <wp:anchor distT="0" distB="0" distL="114300" distR="114300" simplePos="0" relativeHeight="251662336" behindDoc="0" locked="0" layoutInCell="1" allowOverlap="1" wp14:anchorId="6FD53B6A" wp14:editId="387E6DA0">
                <wp:simplePos x="0" y="0"/>
                <wp:positionH relativeFrom="column">
                  <wp:posOffset>43132</wp:posOffset>
                </wp:positionH>
                <wp:positionV relativeFrom="paragraph">
                  <wp:posOffset>35704</wp:posOffset>
                </wp:positionV>
                <wp:extent cx="5934710" cy="792000"/>
                <wp:effectExtent l="0" t="0" r="46990" b="27305"/>
                <wp:wrapNone/>
                <wp:docPr id="933984609" name="Arrow: Pentagon 7"/>
                <wp:cNvGraphicFramePr/>
                <a:graphic xmlns:a="http://schemas.openxmlformats.org/drawingml/2006/main">
                  <a:graphicData uri="http://schemas.microsoft.com/office/word/2010/wordprocessingShape">
                    <wps:wsp>
                      <wps:cNvSpPr/>
                      <wps:spPr>
                        <a:xfrm>
                          <a:off x="0" y="0"/>
                          <a:ext cx="5934710" cy="792000"/>
                        </a:xfrm>
                        <a:prstGeom prst="homePlat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wps:spPr>
                      <wps:style>
                        <a:lnRef idx="2">
                          <a:schemeClr val="accent1">
                            <a:shade val="15000"/>
                          </a:schemeClr>
                        </a:lnRef>
                        <a:fillRef idx="1">
                          <a:schemeClr val="accent1"/>
                        </a:fillRef>
                        <a:effectRef idx="0">
                          <a:schemeClr val="accent1"/>
                        </a:effectRef>
                        <a:fontRef idx="minor">
                          <a:schemeClr val="lt1"/>
                        </a:fontRef>
                      </wps:style>
                      <wps:txbx>
                        <w:txbxContent>
                          <w:p w14:paraId="0931C456" w14:textId="77777777" w:rsidR="005A7CE1" w:rsidRPr="005A7CE1" w:rsidRDefault="005A7CE1" w:rsidP="005A7CE1">
                            <w:pPr>
                              <w:jc w:val="center"/>
                              <w:rPr>
                                <w:rFonts w:ascii="Times New Roman" w:hAnsi="Times New Roman" w:cs="Times New Roman"/>
                                <w:i/>
                                <w:iCs/>
                                <w:color w:val="002060"/>
                                <w:sz w:val="28"/>
                                <w:szCs w:val="28"/>
                                <w:lang w:val="hr-HR"/>
                              </w:rPr>
                            </w:pPr>
                            <w:r w:rsidRPr="005A7CE1">
                              <w:rPr>
                                <w:rFonts w:ascii="Times New Roman" w:hAnsi="Times New Roman" w:cs="Times New Roman"/>
                                <w:i/>
                                <w:iCs/>
                                <w:color w:val="002060"/>
                                <w:sz w:val="28"/>
                                <w:szCs w:val="28"/>
                                <w:lang w:val="hr-HR"/>
                              </w:rPr>
                              <w:t>Postati mjesto kvalitetnog i ugodnog življenja stanovnika te osigurati održivi razvoj kroz gospodarske i razvojne aktivnosti te očuvanje kulturno-povijesnog i tradicijskog nasljeđa</w:t>
                            </w:r>
                          </w:p>
                          <w:p w14:paraId="1AC9C77A" w14:textId="77777777" w:rsidR="005A7CE1" w:rsidRPr="005A7CE1" w:rsidRDefault="005A7CE1" w:rsidP="005A7CE1">
                            <w:pPr>
                              <w:jc w:val="center"/>
                              <w:rPr>
                                <w:rFonts w:ascii="Times New Roman" w:hAnsi="Times New Roman" w:cs="Times New Roman"/>
                                <w:i/>
                                <w:iCs/>
                                <w:color w:val="002060"/>
                                <w:sz w:val="28"/>
                                <w:szCs w:val="28"/>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D53B6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7" o:spid="_x0000_s1026" type="#_x0000_t15" style="position:absolute;margin-left:3.4pt;margin-top:2.8pt;width:467.3pt;height:6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" adj="20159" fillcolor="#83a1d8 [2132]" strokecolor="#09101d [484]" strokeweight="1pt">
                <v:fill color2="#d4def1 [756]" rotate="t" angle="225" colors="0 #95abea;.5 #bfcbf0;1 #e0e5f7" focus="100%" type="gradient"/>
                <v:textbox>
                  <w:txbxContent>
                    <w:p w14:paraId="0931C456" w14:textId="77777777" w:rsidR="005A7CE1" w:rsidRPr="005A7CE1" w:rsidRDefault="005A7CE1" w:rsidP="005A7CE1">
                      <w:pPr>
                        <w:jc w:val="center"/>
                        <w:rPr>
                          <w:rFonts w:ascii="Times New Roman" w:hAnsi="Times New Roman" w:cs="Times New Roman"/>
                          <w:i/>
                          <w:iCs/>
                          <w:color w:val="002060"/>
                          <w:sz w:val="28"/>
                          <w:szCs w:val="28"/>
                          <w:lang w:val="hr-HR"/>
                        </w:rPr>
                      </w:pPr>
                      <w:r w:rsidRPr="005A7CE1">
                        <w:rPr>
                          <w:rFonts w:ascii="Times New Roman" w:hAnsi="Times New Roman" w:cs="Times New Roman"/>
                          <w:i/>
                          <w:iCs/>
                          <w:color w:val="002060"/>
                          <w:sz w:val="28"/>
                          <w:szCs w:val="28"/>
                          <w:lang w:val="hr-HR"/>
                        </w:rPr>
                        <w:t>Postati mjesto kvalitetnog i ugodnog življenja stanovnika te osigurati održivi razvoj kroz gospodarske i razvojne aktivnosti te očuvanje kulturno-povijesnog i tradicijskog nasljeđa</w:t>
                      </w:r>
                    </w:p>
                    <w:p w14:paraId="1AC9C77A" w14:textId="77777777" w:rsidR="005A7CE1" w:rsidRPr="005A7CE1" w:rsidRDefault="005A7CE1" w:rsidP="005A7CE1">
                      <w:pPr>
                        <w:jc w:val="center"/>
                        <w:rPr>
                          <w:rFonts w:ascii="Times New Roman" w:hAnsi="Times New Roman" w:cs="Times New Roman"/>
                          <w:i/>
                          <w:iCs/>
                          <w:color w:val="002060"/>
                          <w:sz w:val="28"/>
                          <w:szCs w:val="28"/>
                        </w:rPr>
                      </w:pPr>
                    </w:p>
                  </w:txbxContent>
                </v:textbox>
              </v:shape>
            </w:pict>
          </mc:Fallback>
        </mc:AlternateContent>
      </w:r>
    </w:p>
    <w:p w14:paraId="137310C7" w14:textId="77777777" w:rsidR="005A7CE1" w:rsidRDefault="005A7CE1" w:rsidP="005A7CE1">
      <w:pPr>
        <w:rPr>
          <w:lang w:val="hr-HR"/>
        </w:rPr>
      </w:pPr>
    </w:p>
    <w:p w14:paraId="741D1A3B" w14:textId="77777777" w:rsidR="005A7CE1" w:rsidRDefault="005A7CE1" w:rsidP="005A7CE1">
      <w:pPr>
        <w:rPr>
          <w:lang w:val="hr-HR"/>
        </w:rPr>
      </w:pPr>
    </w:p>
    <w:p w14:paraId="2ABA101A" w14:textId="77777777" w:rsidR="005A7CE1" w:rsidRPr="005A7CE1" w:rsidRDefault="005A7CE1" w:rsidP="005A7CE1">
      <w:pPr>
        <w:rPr>
          <w:lang w:val="hr-HR"/>
        </w:rPr>
      </w:pPr>
    </w:p>
    <w:p w14:paraId="108C179F" w14:textId="0A8025D5" w:rsidR="006A2CCC" w:rsidRDefault="000058A3" w:rsidP="004132D1">
      <w:pPr>
        <w:pStyle w:val="Naslov2"/>
        <w:numPr>
          <w:ilvl w:val="1"/>
          <w:numId w:val="3"/>
        </w:numPr>
        <w:spacing w:line="276" w:lineRule="auto"/>
        <w:rPr>
          <w:rStyle w:val="Jakoisticanje"/>
          <w:rFonts w:ascii="Times New Roman" w:hAnsi="Times New Roman" w:cs="Times New Roman"/>
          <w:b/>
          <w:bCs/>
          <w:i w:val="0"/>
          <w:iCs w:val="0"/>
          <w:caps w:val="0"/>
          <w:color w:val="auto"/>
          <w:lang w:val="hr-HR"/>
        </w:rPr>
      </w:pPr>
      <w:bookmarkStart w:id="4" w:name="_Toc210204555"/>
      <w:r w:rsidRPr="00B92720">
        <w:rPr>
          <w:rStyle w:val="Jakoisticanje"/>
          <w:rFonts w:ascii="Times New Roman" w:hAnsi="Times New Roman" w:cs="Times New Roman"/>
          <w:b/>
          <w:bCs/>
          <w:i w:val="0"/>
          <w:iCs w:val="0"/>
          <w:caps w:val="0"/>
          <w:color w:val="auto"/>
          <w:lang w:val="hr-HR"/>
        </w:rPr>
        <w:t>Misija Općine Peteranec</w:t>
      </w:r>
      <w:bookmarkEnd w:id="4"/>
    </w:p>
    <w:p w14:paraId="4779EC27" w14:textId="39C74D89" w:rsidR="005A7CE1" w:rsidRDefault="00774D7B" w:rsidP="005A7CE1">
      <w:pPr>
        <w:rPr>
          <w:lang w:val="hr-HR"/>
        </w:rPr>
      </w:pPr>
      <w:r>
        <w:rPr>
          <w:noProof/>
          <w:lang w:val="hr-HR"/>
        </w:rPr>
        <mc:AlternateContent>
          <mc:Choice Requires="wps">
            <w:drawing>
              <wp:anchor distT="0" distB="0" distL="114300" distR="114300" simplePos="0" relativeHeight="251666432" behindDoc="0" locked="0" layoutInCell="1" allowOverlap="1" wp14:anchorId="4B597CCC" wp14:editId="75B8B180">
                <wp:simplePos x="0" y="0"/>
                <wp:positionH relativeFrom="column">
                  <wp:posOffset>43132</wp:posOffset>
                </wp:positionH>
                <wp:positionV relativeFrom="paragraph">
                  <wp:posOffset>281916</wp:posOffset>
                </wp:positionV>
                <wp:extent cx="5934974" cy="792000"/>
                <wp:effectExtent l="0" t="0" r="46990" b="27305"/>
                <wp:wrapNone/>
                <wp:docPr id="370589530" name="Arrow: Pentagon 7"/>
                <wp:cNvGraphicFramePr/>
                <a:graphic xmlns:a="http://schemas.openxmlformats.org/drawingml/2006/main">
                  <a:graphicData uri="http://schemas.microsoft.com/office/word/2010/wordprocessingShape">
                    <wps:wsp>
                      <wps:cNvSpPr/>
                      <wps:spPr>
                        <a:xfrm>
                          <a:off x="0" y="0"/>
                          <a:ext cx="5934974" cy="792000"/>
                        </a:xfrm>
                        <a:prstGeom prst="homePlat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wps:spPr>
                      <wps:style>
                        <a:lnRef idx="2">
                          <a:schemeClr val="accent1">
                            <a:shade val="15000"/>
                          </a:schemeClr>
                        </a:lnRef>
                        <a:fillRef idx="1">
                          <a:schemeClr val="accent1"/>
                        </a:fillRef>
                        <a:effectRef idx="0">
                          <a:schemeClr val="accent1"/>
                        </a:effectRef>
                        <a:fontRef idx="minor">
                          <a:schemeClr val="lt1"/>
                        </a:fontRef>
                      </wps:style>
                      <wps:txbx>
                        <w:txbxContent>
                          <w:p w14:paraId="171D26B0" w14:textId="77777777" w:rsidR="00774D7B" w:rsidRPr="005A7CE1" w:rsidRDefault="00774D7B" w:rsidP="00774D7B">
                            <w:pPr>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lang w:val="hr-HR"/>
                              </w:rPr>
                              <w:t>Osiguranje kvalitetnih uvjeta za gospodarski razvoj, zapošljavanje i život svih skupina stanovnika, briga za mlade, obitelji te ranjive skupine s ciljem povećanja kvalitete života svih stanovnika na području Općine Peteranec</w:t>
                            </w:r>
                          </w:p>
                          <w:p w14:paraId="3B88B137" w14:textId="77777777" w:rsidR="00774D7B" w:rsidRPr="005A7CE1" w:rsidRDefault="00774D7B" w:rsidP="00774D7B">
                            <w:pPr>
                              <w:jc w:val="center"/>
                              <w:rPr>
                                <w:rFonts w:ascii="Times New Roman" w:hAnsi="Times New Roman" w:cs="Times New Roman"/>
                                <w:i/>
                                <w:iCs/>
                                <w:color w:val="00206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97CCC" id="_x0000_s1027" type="#_x0000_t15" style="position:absolute;margin-left:3.4pt;margin-top:22.2pt;width:467.3pt;height:6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" adj="20159" fillcolor="#83a1d8 [2132]" strokecolor="#09101d [484]" strokeweight="1pt">
                <v:fill color2="#d4def1 [756]" rotate="t" angle="135" colors="0 #95abea;.5 #bfcbf0;1 #e0e5f7" focus="100%" type="gradient"/>
                <v:textbox>
                  <w:txbxContent>
                    <w:p w14:paraId="171D26B0" w14:textId="77777777" w:rsidR="00774D7B" w:rsidRPr="005A7CE1" w:rsidRDefault="00774D7B" w:rsidP="00774D7B">
                      <w:pPr>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lang w:val="hr-HR"/>
                        </w:rPr>
                        <w:t>Osiguranje kvalitetnih uvjeta za gospodarski razvoj, zapošljavanje i život svih skupina stanovnika, briga za mlade, obitelji te ranjive skupine s ciljem povećanja kvalitete života svih stanovnika na području Općine Peteranec</w:t>
                      </w:r>
                    </w:p>
                    <w:p w14:paraId="3B88B137" w14:textId="77777777" w:rsidR="00774D7B" w:rsidRPr="005A7CE1" w:rsidRDefault="00774D7B" w:rsidP="00774D7B">
                      <w:pPr>
                        <w:jc w:val="center"/>
                        <w:rPr>
                          <w:rFonts w:ascii="Times New Roman" w:hAnsi="Times New Roman" w:cs="Times New Roman"/>
                          <w:i/>
                          <w:iCs/>
                          <w:color w:val="002060"/>
                          <w:sz w:val="28"/>
                          <w:szCs w:val="28"/>
                        </w:rPr>
                      </w:pPr>
                    </w:p>
                  </w:txbxContent>
                </v:textbox>
              </v:shape>
            </w:pict>
          </mc:Fallback>
        </mc:AlternateContent>
      </w:r>
    </w:p>
    <w:p w14:paraId="55242B8C" w14:textId="4AD40318" w:rsidR="00774D7B" w:rsidRDefault="00774D7B" w:rsidP="005A7CE1">
      <w:pPr>
        <w:rPr>
          <w:lang w:val="hr-HR"/>
        </w:rPr>
      </w:pPr>
    </w:p>
    <w:p w14:paraId="2F32C025" w14:textId="3B8D4A36" w:rsidR="00774D7B" w:rsidRDefault="00774D7B" w:rsidP="005A7CE1">
      <w:pPr>
        <w:rPr>
          <w:lang w:val="hr-HR"/>
        </w:rPr>
      </w:pPr>
    </w:p>
    <w:p w14:paraId="72180FEE" w14:textId="08A4EA90" w:rsidR="00774D7B" w:rsidRDefault="00774D7B" w:rsidP="005A7CE1">
      <w:pPr>
        <w:rPr>
          <w:lang w:val="hr-HR"/>
        </w:rPr>
      </w:pPr>
    </w:p>
    <w:p w14:paraId="2529D4D9" w14:textId="6A9C38D0" w:rsidR="006C3DA8" w:rsidRPr="005A7CE1" w:rsidRDefault="006C3DA8" w:rsidP="005A7CE1">
      <w:pPr>
        <w:spacing w:after="0" w:line="276" w:lineRule="auto"/>
        <w:rPr>
          <w:rFonts w:ascii="Times New Roman" w:hAnsi="Times New Roman" w:cs="Times New Roman"/>
          <w:lang w:val="hr-HR"/>
        </w:rPr>
      </w:pPr>
    </w:p>
    <w:p w14:paraId="1DA963BB" w14:textId="2A6F494D" w:rsidR="00061807" w:rsidRPr="00B92720" w:rsidRDefault="008862AE" w:rsidP="004132D1">
      <w:pPr>
        <w:pStyle w:val="Naslov2"/>
        <w:numPr>
          <w:ilvl w:val="1"/>
          <w:numId w:val="3"/>
        </w:numPr>
        <w:spacing w:line="276" w:lineRule="auto"/>
        <w:rPr>
          <w:rStyle w:val="Jakoisticanje"/>
          <w:rFonts w:ascii="Times New Roman" w:hAnsi="Times New Roman" w:cs="Times New Roman"/>
          <w:b/>
          <w:bCs/>
          <w:i w:val="0"/>
          <w:iCs w:val="0"/>
          <w:color w:val="auto"/>
          <w:lang w:val="hr-HR"/>
        </w:rPr>
      </w:pPr>
      <w:bookmarkStart w:id="5" w:name="_Toc210204556"/>
      <w:r w:rsidRPr="00B92720">
        <w:rPr>
          <w:rStyle w:val="Jakoisticanje"/>
          <w:rFonts w:ascii="Times New Roman" w:hAnsi="Times New Roman" w:cs="Times New Roman"/>
          <w:b/>
          <w:bCs/>
          <w:i w:val="0"/>
          <w:iCs w:val="0"/>
          <w:caps w:val="0"/>
          <w:color w:val="auto"/>
          <w:lang w:val="hr-HR"/>
        </w:rPr>
        <w:t>Organizacijska struktura Općine Peteranec</w:t>
      </w:r>
      <w:bookmarkEnd w:id="5"/>
    </w:p>
    <w:p w14:paraId="73CF6A90" w14:textId="77777777" w:rsidR="009C666B" w:rsidRPr="00B92720" w:rsidRDefault="009C666B" w:rsidP="009C666B">
      <w:pPr>
        <w:rPr>
          <w:rFonts w:ascii="Times New Roman" w:hAnsi="Times New Roman" w:cs="Times New Roman"/>
          <w:lang w:val="hr-HR"/>
        </w:rPr>
      </w:pPr>
    </w:p>
    <w:p w14:paraId="4F52C7C5" w14:textId="24770356" w:rsidR="00693A8E" w:rsidRPr="00B92720" w:rsidRDefault="002F2F3C" w:rsidP="00F613DC">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 xml:space="preserve">Sukladno Pravilniku o unutarnjem redu Jedinstvenog upravnog odjela Općine </w:t>
      </w:r>
      <w:r w:rsidR="00952EDF" w:rsidRPr="00B92720">
        <w:rPr>
          <w:rFonts w:ascii="Times New Roman" w:hAnsi="Times New Roman" w:cs="Times New Roman"/>
          <w:sz w:val="24"/>
          <w:szCs w:val="24"/>
          <w:lang w:val="hr-HR"/>
        </w:rPr>
        <w:t>Peteranec</w:t>
      </w:r>
      <w:r w:rsidR="00253D82" w:rsidRPr="00B92720">
        <w:rPr>
          <w:rFonts w:ascii="Times New Roman" w:hAnsi="Times New Roman" w:cs="Times New Roman"/>
          <w:sz w:val="24"/>
          <w:szCs w:val="24"/>
          <w:lang w:val="hr-HR"/>
        </w:rPr>
        <w:t xml:space="preserve"> </w:t>
      </w:r>
      <w:r w:rsidRPr="00B92720">
        <w:rPr>
          <w:rFonts w:ascii="Times New Roman" w:hAnsi="Times New Roman" w:cs="Times New Roman"/>
          <w:sz w:val="24"/>
          <w:szCs w:val="24"/>
          <w:lang w:val="hr-HR"/>
        </w:rPr>
        <w:t>koji donosi općinski načelnik raspored službenika i namještenika je sljedeći:</w:t>
      </w:r>
    </w:p>
    <w:p w14:paraId="669EE94A" w14:textId="1DD03B85" w:rsidR="00193F03" w:rsidRPr="000A0FA9" w:rsidRDefault="00193F03" w:rsidP="00F613DC">
      <w:pPr>
        <w:spacing w:line="276" w:lineRule="auto"/>
        <w:rPr>
          <w:rFonts w:ascii="Times New Roman" w:hAnsi="Times New Roman" w:cs="Times New Roman"/>
          <w:b/>
          <w:bCs/>
          <w:sz w:val="24"/>
          <w:szCs w:val="24"/>
          <w:bdr w:val="none" w:sz="0" w:space="0" w:color="auto" w:frame="1"/>
          <w:lang w:val="hr-HR"/>
        </w:rPr>
      </w:pPr>
      <w:r w:rsidRPr="000A0FA9">
        <w:rPr>
          <w:rFonts w:ascii="Times New Roman" w:hAnsi="Times New Roman" w:cs="Times New Roman"/>
          <w:b/>
          <w:bCs/>
          <w:sz w:val="24"/>
          <w:szCs w:val="24"/>
          <w:bdr w:val="none" w:sz="0" w:space="0" w:color="auto" w:frame="1"/>
          <w:lang w:val="hr-HR"/>
        </w:rPr>
        <w:t xml:space="preserve">Službenici: </w:t>
      </w:r>
    </w:p>
    <w:p w14:paraId="701F1FA6" w14:textId="3EF3DFA9" w:rsidR="00193F03" w:rsidRPr="000A0FA9" w:rsidRDefault="00193F03" w:rsidP="004116A7">
      <w:pPr>
        <w:pStyle w:val="Odlomakpopisa"/>
        <w:numPr>
          <w:ilvl w:val="0"/>
          <w:numId w:val="6"/>
        </w:numPr>
        <w:spacing w:after="0" w:line="276" w:lineRule="auto"/>
        <w:rPr>
          <w:rFonts w:ascii="Times New Roman" w:hAnsi="Times New Roman" w:cs="Times New Roman"/>
          <w:sz w:val="24"/>
          <w:szCs w:val="24"/>
          <w:lang w:val="hr-HR"/>
        </w:rPr>
      </w:pPr>
      <w:r w:rsidRPr="000A0FA9">
        <w:rPr>
          <w:rFonts w:ascii="Times New Roman" w:hAnsi="Times New Roman" w:cs="Times New Roman"/>
          <w:sz w:val="24"/>
          <w:szCs w:val="24"/>
          <w:bdr w:val="none" w:sz="0" w:space="0" w:color="auto" w:frame="1"/>
          <w:lang w:val="hr-HR"/>
        </w:rPr>
        <w:t xml:space="preserve">Pročelnik jedinstvenog upravnog odjela </w:t>
      </w:r>
      <w:r w:rsidR="004D67FC" w:rsidRPr="000A0FA9">
        <w:rPr>
          <w:rFonts w:ascii="Times New Roman" w:hAnsi="Times New Roman" w:cs="Times New Roman"/>
          <w:sz w:val="24"/>
          <w:szCs w:val="24"/>
          <w:lang w:val="hr-HR"/>
        </w:rPr>
        <w:t>-</w:t>
      </w:r>
      <w:r w:rsidRPr="000A0FA9">
        <w:rPr>
          <w:rFonts w:ascii="Times New Roman" w:hAnsi="Times New Roman" w:cs="Times New Roman"/>
          <w:sz w:val="24"/>
          <w:szCs w:val="24"/>
          <w:lang w:val="hr-HR"/>
        </w:rPr>
        <w:t xml:space="preserve"> 1 izvršitelj</w:t>
      </w:r>
    </w:p>
    <w:p w14:paraId="3948665A" w14:textId="77777777" w:rsidR="004D67FC" w:rsidRPr="000A0FA9" w:rsidRDefault="004D67FC" w:rsidP="004D67FC">
      <w:pPr>
        <w:pStyle w:val="Odlomakpopisa"/>
        <w:numPr>
          <w:ilvl w:val="0"/>
          <w:numId w:val="6"/>
        </w:numPr>
        <w:spacing w:after="0" w:line="276" w:lineRule="auto"/>
        <w:rPr>
          <w:rFonts w:ascii="Times New Roman" w:hAnsi="Times New Roman" w:cs="Times New Roman"/>
          <w:sz w:val="24"/>
          <w:szCs w:val="24"/>
          <w:bdr w:val="none" w:sz="0" w:space="0" w:color="auto" w:frame="1"/>
          <w:lang w:val="hr-HR"/>
        </w:rPr>
      </w:pPr>
      <w:r w:rsidRPr="000A0FA9">
        <w:rPr>
          <w:rFonts w:ascii="Times New Roman" w:hAnsi="Times New Roman" w:cs="Times New Roman"/>
          <w:sz w:val="24"/>
          <w:szCs w:val="24"/>
          <w:bdr w:val="none" w:sz="0" w:space="0" w:color="auto" w:frame="1"/>
          <w:lang w:val="hr-HR"/>
        </w:rPr>
        <w:t>Viši stručni suradnik za pravne poslove</w:t>
      </w:r>
    </w:p>
    <w:p w14:paraId="04A9ED07" w14:textId="7A864C0F" w:rsidR="004D67FC" w:rsidRPr="000A0FA9" w:rsidRDefault="004D67FC" w:rsidP="004116A7">
      <w:pPr>
        <w:pStyle w:val="Odlomakpopisa"/>
        <w:numPr>
          <w:ilvl w:val="0"/>
          <w:numId w:val="6"/>
        </w:numPr>
        <w:spacing w:after="0" w:line="276" w:lineRule="auto"/>
        <w:rPr>
          <w:rFonts w:ascii="Times New Roman" w:hAnsi="Times New Roman" w:cs="Times New Roman"/>
          <w:sz w:val="24"/>
          <w:szCs w:val="24"/>
          <w:lang w:val="hr-HR"/>
        </w:rPr>
      </w:pPr>
      <w:r w:rsidRPr="000A0FA9">
        <w:rPr>
          <w:rFonts w:ascii="Times New Roman" w:hAnsi="Times New Roman" w:cs="Times New Roman"/>
          <w:sz w:val="24"/>
          <w:szCs w:val="24"/>
          <w:lang w:val="hr-HR"/>
        </w:rPr>
        <w:t>Viši stručni suradnik za EU projekte</w:t>
      </w:r>
    </w:p>
    <w:p w14:paraId="52132A51" w14:textId="086C5D13" w:rsidR="00193F03" w:rsidRPr="000A0FA9" w:rsidRDefault="00193F03" w:rsidP="004116A7">
      <w:pPr>
        <w:pStyle w:val="Odlomakpopisa"/>
        <w:numPr>
          <w:ilvl w:val="0"/>
          <w:numId w:val="6"/>
        </w:numPr>
        <w:spacing w:after="0" w:line="276" w:lineRule="auto"/>
        <w:rPr>
          <w:rFonts w:ascii="Times New Roman" w:hAnsi="Times New Roman" w:cs="Times New Roman"/>
          <w:sz w:val="24"/>
          <w:szCs w:val="24"/>
          <w:lang w:val="hr-HR"/>
        </w:rPr>
      </w:pPr>
      <w:r w:rsidRPr="000A0FA9">
        <w:rPr>
          <w:rFonts w:ascii="Times New Roman" w:hAnsi="Times New Roman" w:cs="Times New Roman"/>
          <w:sz w:val="24"/>
          <w:szCs w:val="24"/>
          <w:lang w:val="hr-HR"/>
        </w:rPr>
        <w:t>Viši</w:t>
      </w:r>
      <w:r w:rsidR="00952EDF" w:rsidRPr="000A0FA9">
        <w:rPr>
          <w:rFonts w:ascii="Times New Roman" w:hAnsi="Times New Roman" w:cs="Times New Roman"/>
          <w:sz w:val="24"/>
          <w:szCs w:val="24"/>
          <w:lang w:val="hr-HR"/>
        </w:rPr>
        <w:t xml:space="preserve"> stručni suradnik za računovodstvene poslove </w:t>
      </w:r>
      <w:r w:rsidR="004D67FC" w:rsidRPr="000A0FA9">
        <w:rPr>
          <w:rFonts w:ascii="Times New Roman" w:hAnsi="Times New Roman" w:cs="Times New Roman"/>
          <w:sz w:val="24"/>
          <w:szCs w:val="24"/>
          <w:lang w:val="hr-HR"/>
        </w:rPr>
        <w:t>-</w:t>
      </w:r>
      <w:r w:rsidRPr="000A0FA9">
        <w:rPr>
          <w:rFonts w:ascii="Times New Roman" w:hAnsi="Times New Roman" w:cs="Times New Roman"/>
          <w:sz w:val="24"/>
          <w:szCs w:val="24"/>
          <w:lang w:val="hr-HR"/>
        </w:rPr>
        <w:t xml:space="preserve"> 1 izvršitelj</w:t>
      </w:r>
    </w:p>
    <w:p w14:paraId="3E7DDF86" w14:textId="5AC8D574" w:rsidR="004D67FC" w:rsidRPr="000A0FA9" w:rsidRDefault="004D67FC" w:rsidP="004116A7">
      <w:pPr>
        <w:pStyle w:val="Odlomakpopisa"/>
        <w:numPr>
          <w:ilvl w:val="0"/>
          <w:numId w:val="6"/>
        </w:numPr>
        <w:spacing w:after="0" w:line="276" w:lineRule="auto"/>
        <w:rPr>
          <w:rFonts w:ascii="Times New Roman" w:hAnsi="Times New Roman" w:cs="Times New Roman"/>
          <w:sz w:val="24"/>
          <w:szCs w:val="24"/>
          <w:lang w:val="hr-HR"/>
        </w:rPr>
      </w:pPr>
      <w:r w:rsidRPr="000A0FA9">
        <w:rPr>
          <w:rFonts w:ascii="Times New Roman" w:hAnsi="Times New Roman" w:cs="Times New Roman"/>
          <w:sz w:val="24"/>
          <w:szCs w:val="24"/>
          <w:lang w:val="hr-HR"/>
        </w:rPr>
        <w:t>Viši stručni suradnik za računovodstvene poslove - vježbenik</w:t>
      </w:r>
    </w:p>
    <w:p w14:paraId="4237E120" w14:textId="0FB1394B" w:rsidR="00193F03" w:rsidRPr="000A0FA9" w:rsidRDefault="00952EDF" w:rsidP="004116A7">
      <w:pPr>
        <w:pStyle w:val="Odlomakpopisa"/>
        <w:numPr>
          <w:ilvl w:val="0"/>
          <w:numId w:val="6"/>
        </w:numPr>
        <w:spacing w:after="0" w:line="276" w:lineRule="auto"/>
        <w:rPr>
          <w:rFonts w:ascii="Times New Roman" w:hAnsi="Times New Roman" w:cs="Times New Roman"/>
          <w:sz w:val="24"/>
          <w:szCs w:val="24"/>
          <w:lang w:val="hr-HR"/>
        </w:rPr>
      </w:pPr>
      <w:r w:rsidRPr="000A0FA9">
        <w:rPr>
          <w:rFonts w:ascii="Times New Roman" w:hAnsi="Times New Roman" w:cs="Times New Roman"/>
          <w:sz w:val="24"/>
          <w:szCs w:val="24"/>
          <w:lang w:val="hr-HR"/>
        </w:rPr>
        <w:t xml:space="preserve">Viši referent </w:t>
      </w:r>
      <w:r w:rsidR="004D67FC" w:rsidRPr="000A0FA9">
        <w:rPr>
          <w:rFonts w:ascii="Times New Roman" w:hAnsi="Times New Roman" w:cs="Times New Roman"/>
          <w:sz w:val="24"/>
          <w:szCs w:val="24"/>
          <w:lang w:val="hr-HR"/>
        </w:rPr>
        <w:t>-</w:t>
      </w:r>
      <w:r w:rsidRPr="000A0FA9">
        <w:rPr>
          <w:rFonts w:ascii="Times New Roman" w:hAnsi="Times New Roman" w:cs="Times New Roman"/>
          <w:sz w:val="24"/>
          <w:szCs w:val="24"/>
          <w:lang w:val="hr-HR"/>
        </w:rPr>
        <w:t xml:space="preserve"> komuna</w:t>
      </w:r>
      <w:r w:rsidR="004D67FC" w:rsidRPr="000A0FA9">
        <w:rPr>
          <w:rFonts w:ascii="Times New Roman" w:hAnsi="Times New Roman" w:cs="Times New Roman"/>
          <w:sz w:val="24"/>
          <w:szCs w:val="24"/>
          <w:lang w:val="hr-HR"/>
        </w:rPr>
        <w:t>lni redar -</w:t>
      </w:r>
      <w:r w:rsidR="00193F03" w:rsidRPr="000A0FA9">
        <w:rPr>
          <w:rFonts w:ascii="Times New Roman" w:hAnsi="Times New Roman" w:cs="Times New Roman"/>
          <w:sz w:val="24"/>
          <w:szCs w:val="24"/>
          <w:lang w:val="hr-HR"/>
        </w:rPr>
        <w:t xml:space="preserve"> 1 izvršitelj</w:t>
      </w:r>
    </w:p>
    <w:p w14:paraId="7D57989C" w14:textId="66F5B796" w:rsidR="004D67FC" w:rsidRPr="000A0FA9" w:rsidRDefault="004D67FC" w:rsidP="004116A7">
      <w:pPr>
        <w:pStyle w:val="Odlomakpopisa"/>
        <w:numPr>
          <w:ilvl w:val="0"/>
          <w:numId w:val="6"/>
        </w:numPr>
        <w:spacing w:after="0" w:line="276" w:lineRule="auto"/>
        <w:rPr>
          <w:rFonts w:ascii="Times New Roman" w:hAnsi="Times New Roman" w:cs="Times New Roman"/>
          <w:sz w:val="24"/>
          <w:szCs w:val="24"/>
          <w:lang w:val="hr-HR"/>
        </w:rPr>
      </w:pPr>
      <w:r w:rsidRPr="000A0FA9">
        <w:rPr>
          <w:rFonts w:ascii="Times New Roman" w:hAnsi="Times New Roman" w:cs="Times New Roman"/>
          <w:sz w:val="24"/>
          <w:szCs w:val="24"/>
          <w:lang w:val="hr-HR"/>
        </w:rPr>
        <w:t>Referent - poljoprivredni redar</w:t>
      </w:r>
    </w:p>
    <w:p w14:paraId="39C71403" w14:textId="65B590D1" w:rsidR="004D67FC" w:rsidRPr="000A0FA9" w:rsidRDefault="004D67FC" w:rsidP="004D67FC">
      <w:pPr>
        <w:pStyle w:val="Odlomakpopisa"/>
        <w:numPr>
          <w:ilvl w:val="0"/>
          <w:numId w:val="6"/>
        </w:numPr>
        <w:spacing w:after="0" w:line="276" w:lineRule="auto"/>
        <w:rPr>
          <w:rFonts w:ascii="Times New Roman" w:hAnsi="Times New Roman" w:cs="Times New Roman"/>
          <w:sz w:val="24"/>
          <w:szCs w:val="24"/>
          <w:lang w:val="hr-HR"/>
        </w:rPr>
      </w:pPr>
      <w:r w:rsidRPr="000A0FA9">
        <w:rPr>
          <w:rFonts w:ascii="Times New Roman" w:hAnsi="Times New Roman" w:cs="Times New Roman"/>
          <w:sz w:val="24"/>
          <w:szCs w:val="24"/>
          <w:lang w:val="hr-HR"/>
        </w:rPr>
        <w:t>Referent za računovodstvene poslove</w:t>
      </w:r>
    </w:p>
    <w:p w14:paraId="6172A8FC" w14:textId="3AB613D0" w:rsidR="004D67FC" w:rsidRPr="000A0FA9" w:rsidRDefault="00952EDF" w:rsidP="004D67FC">
      <w:pPr>
        <w:pStyle w:val="Odlomakpopisa"/>
        <w:numPr>
          <w:ilvl w:val="0"/>
          <w:numId w:val="6"/>
        </w:numPr>
        <w:spacing w:after="0" w:line="276" w:lineRule="auto"/>
        <w:rPr>
          <w:rFonts w:ascii="Times New Roman" w:hAnsi="Times New Roman" w:cs="Times New Roman"/>
          <w:sz w:val="24"/>
          <w:szCs w:val="24"/>
          <w:lang w:val="hr-HR"/>
        </w:rPr>
      </w:pPr>
      <w:r w:rsidRPr="000A0FA9">
        <w:rPr>
          <w:rFonts w:ascii="Times New Roman" w:hAnsi="Times New Roman" w:cs="Times New Roman"/>
          <w:sz w:val="24"/>
          <w:szCs w:val="24"/>
          <w:lang w:val="hr-HR"/>
        </w:rPr>
        <w:t>Referent za opće i pravne poslove</w:t>
      </w:r>
      <w:r w:rsidR="00193F03" w:rsidRPr="000A0FA9">
        <w:rPr>
          <w:rFonts w:ascii="Times New Roman" w:hAnsi="Times New Roman" w:cs="Times New Roman"/>
          <w:sz w:val="24"/>
          <w:szCs w:val="24"/>
          <w:lang w:val="hr-HR"/>
        </w:rPr>
        <w:t xml:space="preserve"> </w:t>
      </w:r>
      <w:r w:rsidR="004D67FC" w:rsidRPr="000A0FA9">
        <w:rPr>
          <w:rFonts w:ascii="Times New Roman" w:hAnsi="Times New Roman" w:cs="Times New Roman"/>
          <w:sz w:val="24"/>
          <w:szCs w:val="24"/>
          <w:lang w:val="hr-HR"/>
        </w:rPr>
        <w:t xml:space="preserve">- </w:t>
      </w:r>
      <w:r w:rsidR="00193F03" w:rsidRPr="000A0FA9">
        <w:rPr>
          <w:rFonts w:ascii="Times New Roman" w:hAnsi="Times New Roman" w:cs="Times New Roman"/>
          <w:sz w:val="24"/>
          <w:szCs w:val="24"/>
          <w:lang w:val="hr-HR"/>
        </w:rPr>
        <w:t>1 izvršitelj</w:t>
      </w:r>
    </w:p>
    <w:p w14:paraId="43D1DDF0" w14:textId="0BECBE26" w:rsidR="00193F03" w:rsidRPr="000A0FA9" w:rsidRDefault="00193F03" w:rsidP="00952EDF">
      <w:pPr>
        <w:spacing w:before="240" w:line="276" w:lineRule="auto"/>
        <w:rPr>
          <w:rFonts w:ascii="Times New Roman" w:hAnsi="Times New Roman" w:cs="Times New Roman"/>
          <w:b/>
          <w:bCs/>
          <w:sz w:val="24"/>
          <w:szCs w:val="24"/>
          <w:lang w:val="hr-HR"/>
        </w:rPr>
      </w:pPr>
      <w:r w:rsidRPr="000A0FA9">
        <w:rPr>
          <w:rFonts w:ascii="Times New Roman" w:hAnsi="Times New Roman" w:cs="Times New Roman"/>
          <w:b/>
          <w:bCs/>
          <w:sz w:val="24"/>
          <w:szCs w:val="24"/>
          <w:lang w:val="hr-HR"/>
        </w:rPr>
        <w:t>Namještenici:</w:t>
      </w:r>
    </w:p>
    <w:p w14:paraId="369D0887" w14:textId="7356FE3B" w:rsidR="004D67FC" w:rsidRPr="000A0FA9" w:rsidRDefault="004D67FC" w:rsidP="004D67FC">
      <w:pPr>
        <w:pStyle w:val="Odlomakpopisa"/>
        <w:numPr>
          <w:ilvl w:val="0"/>
          <w:numId w:val="6"/>
        </w:numPr>
        <w:spacing w:line="276" w:lineRule="auto"/>
        <w:rPr>
          <w:rFonts w:ascii="Times New Roman" w:hAnsi="Times New Roman" w:cs="Times New Roman"/>
          <w:sz w:val="24"/>
          <w:szCs w:val="24"/>
          <w:lang w:val="hr-HR"/>
        </w:rPr>
      </w:pPr>
      <w:r w:rsidRPr="000A0FA9">
        <w:rPr>
          <w:rFonts w:ascii="Times New Roman" w:hAnsi="Times New Roman" w:cs="Times New Roman"/>
          <w:sz w:val="24"/>
          <w:szCs w:val="24"/>
          <w:lang w:val="hr-HR"/>
        </w:rPr>
        <w:t>Domar</w:t>
      </w:r>
    </w:p>
    <w:p w14:paraId="046C6C34" w14:textId="7622F850" w:rsidR="00892FAE" w:rsidRPr="000A0FA9" w:rsidRDefault="00193F03" w:rsidP="004D67FC">
      <w:pPr>
        <w:pStyle w:val="Odlomakpopisa"/>
        <w:numPr>
          <w:ilvl w:val="0"/>
          <w:numId w:val="6"/>
        </w:numPr>
        <w:spacing w:line="276" w:lineRule="auto"/>
        <w:rPr>
          <w:rFonts w:ascii="Times New Roman" w:hAnsi="Times New Roman" w:cs="Times New Roman"/>
          <w:sz w:val="24"/>
          <w:szCs w:val="24"/>
          <w:lang w:val="hr-HR"/>
        </w:rPr>
      </w:pPr>
      <w:r w:rsidRPr="000A0FA9">
        <w:rPr>
          <w:rFonts w:ascii="Times New Roman" w:hAnsi="Times New Roman" w:cs="Times New Roman"/>
          <w:sz w:val="24"/>
          <w:szCs w:val="24"/>
          <w:lang w:val="hr-HR"/>
        </w:rPr>
        <w:t xml:space="preserve">Komunalni radnik – </w:t>
      </w:r>
      <w:r w:rsidR="00952EDF" w:rsidRPr="000A0FA9">
        <w:rPr>
          <w:rFonts w:ascii="Times New Roman" w:hAnsi="Times New Roman" w:cs="Times New Roman"/>
          <w:sz w:val="24"/>
          <w:szCs w:val="24"/>
          <w:lang w:val="hr-HR"/>
        </w:rPr>
        <w:t>1</w:t>
      </w:r>
      <w:r w:rsidRPr="000A0FA9">
        <w:rPr>
          <w:rFonts w:ascii="Times New Roman" w:hAnsi="Times New Roman" w:cs="Times New Roman"/>
          <w:sz w:val="24"/>
          <w:szCs w:val="24"/>
          <w:lang w:val="hr-HR"/>
        </w:rPr>
        <w:t xml:space="preserve"> izvršitelj</w:t>
      </w:r>
    </w:p>
    <w:p w14:paraId="625865B9" w14:textId="77777777" w:rsidR="00FB342D" w:rsidRDefault="00FB342D" w:rsidP="00DE2A88">
      <w:pPr>
        <w:spacing w:line="276" w:lineRule="auto"/>
        <w:rPr>
          <w:rFonts w:ascii="Times New Roman" w:hAnsi="Times New Roman" w:cs="Times New Roman"/>
          <w:sz w:val="24"/>
          <w:szCs w:val="24"/>
          <w:lang w:val="hr-HR"/>
        </w:rPr>
        <w:sectPr w:rsidR="00FB342D" w:rsidSect="00DA73C0">
          <w:pgSz w:w="12240" w:h="15840"/>
          <w:pgMar w:top="1440" w:right="1440" w:bottom="1440" w:left="1440" w:header="720" w:footer="720" w:gutter="0"/>
          <w:cols w:space="720"/>
          <w:docGrid w:linePitch="360"/>
        </w:sectPr>
      </w:pPr>
    </w:p>
    <w:p w14:paraId="216E5C23" w14:textId="63647D85" w:rsidR="00892FAE" w:rsidRPr="00B92720" w:rsidRDefault="00DA4F7F" w:rsidP="002777A2">
      <w:pPr>
        <w:pStyle w:val="Opisslike"/>
        <w:spacing w:before="240"/>
        <w:jc w:val="center"/>
        <w:rPr>
          <w:rFonts w:ascii="Times New Roman" w:hAnsi="Times New Roman" w:cs="Times New Roman"/>
          <w:color w:val="auto"/>
          <w:sz w:val="22"/>
          <w:szCs w:val="22"/>
          <w:lang w:val="hr-HR"/>
        </w:rPr>
      </w:pPr>
      <w:bookmarkStart w:id="6" w:name="_Toc90547714"/>
      <w:bookmarkStart w:id="7" w:name="_Toc210204579"/>
      <w:r w:rsidRPr="000E7650">
        <w:rPr>
          <w:rFonts w:ascii="Times New Roman" w:hAnsi="Times New Roman" w:cs="Times New Roman"/>
          <w:color w:val="auto"/>
          <w:sz w:val="22"/>
          <w:szCs w:val="22"/>
          <w:lang w:val="hr-HR"/>
        </w:rPr>
        <w:lastRenderedPageBreak/>
        <w:t xml:space="preserve">Slika </w:t>
      </w:r>
      <w:r w:rsidR="00CE4AF1" w:rsidRPr="000E7650">
        <w:rPr>
          <w:rFonts w:ascii="Times New Roman" w:hAnsi="Times New Roman" w:cs="Times New Roman"/>
          <w:color w:val="auto"/>
          <w:sz w:val="22"/>
          <w:szCs w:val="22"/>
          <w:lang w:val="hr-HR"/>
        </w:rPr>
        <w:fldChar w:fldCharType="begin"/>
      </w:r>
      <w:r w:rsidR="00CE4AF1" w:rsidRPr="000E7650">
        <w:rPr>
          <w:rFonts w:ascii="Times New Roman" w:hAnsi="Times New Roman" w:cs="Times New Roman"/>
          <w:color w:val="auto"/>
          <w:sz w:val="22"/>
          <w:szCs w:val="22"/>
          <w:lang w:val="hr-HR"/>
        </w:rPr>
        <w:instrText xml:space="preserve"> SEQ Slika \* ARABIC </w:instrText>
      </w:r>
      <w:r w:rsidR="00CE4AF1" w:rsidRPr="000E7650">
        <w:rPr>
          <w:rFonts w:ascii="Times New Roman" w:hAnsi="Times New Roman" w:cs="Times New Roman"/>
          <w:color w:val="auto"/>
          <w:sz w:val="22"/>
          <w:szCs w:val="22"/>
          <w:lang w:val="hr-HR"/>
        </w:rPr>
        <w:fldChar w:fldCharType="separate"/>
      </w:r>
      <w:r w:rsidR="00785BA7">
        <w:rPr>
          <w:rFonts w:ascii="Times New Roman" w:hAnsi="Times New Roman" w:cs="Times New Roman"/>
          <w:noProof/>
          <w:color w:val="auto"/>
          <w:sz w:val="22"/>
          <w:szCs w:val="22"/>
          <w:lang w:val="hr-HR"/>
        </w:rPr>
        <w:t>1</w:t>
      </w:r>
      <w:r w:rsidR="00CE4AF1" w:rsidRPr="000E7650">
        <w:rPr>
          <w:rFonts w:ascii="Times New Roman" w:hAnsi="Times New Roman" w:cs="Times New Roman"/>
          <w:color w:val="auto"/>
          <w:sz w:val="22"/>
          <w:szCs w:val="22"/>
          <w:lang w:val="hr-HR"/>
        </w:rPr>
        <w:fldChar w:fldCharType="end"/>
      </w:r>
      <w:r w:rsidRPr="000E7650">
        <w:rPr>
          <w:rFonts w:ascii="Times New Roman" w:hAnsi="Times New Roman" w:cs="Times New Roman"/>
          <w:color w:val="auto"/>
          <w:sz w:val="22"/>
          <w:szCs w:val="22"/>
          <w:lang w:val="hr-HR"/>
        </w:rPr>
        <w:t xml:space="preserve">. Grafički prikaz organizacijske strukture </w:t>
      </w:r>
      <w:bookmarkEnd w:id="6"/>
      <w:r w:rsidR="00386387" w:rsidRPr="000E7650">
        <w:rPr>
          <w:rFonts w:ascii="Times New Roman" w:hAnsi="Times New Roman" w:cs="Times New Roman"/>
          <w:color w:val="auto"/>
          <w:sz w:val="22"/>
          <w:szCs w:val="22"/>
          <w:lang w:val="hr-HR"/>
        </w:rPr>
        <w:t>JUO Općine Peteranec</w:t>
      </w:r>
      <w:bookmarkEnd w:id="7"/>
    </w:p>
    <w:p w14:paraId="7D1905F6" w14:textId="77777777" w:rsidR="00A528B0" w:rsidRDefault="002122AB" w:rsidP="00A528B0">
      <w:pPr>
        <w:keepNext/>
        <w:spacing w:after="0" w:line="276" w:lineRule="auto"/>
      </w:pPr>
      <w:r w:rsidRPr="00B92720">
        <w:rPr>
          <w:rFonts w:ascii="Times New Roman" w:hAnsi="Times New Roman" w:cs="Times New Roman"/>
          <w:noProof/>
          <w:lang w:val="hr-HR"/>
        </w:rPr>
        <w:drawing>
          <wp:inline distT="0" distB="0" distL="0" distR="0" wp14:anchorId="34A58781" wp14:editId="603A6627">
            <wp:extent cx="9105900" cy="5543550"/>
            <wp:effectExtent l="0" t="57150" r="0" b="57150"/>
            <wp:docPr id="4" name="Dijagram 1">
              <a:extLst xmlns:a="http://schemas.openxmlformats.org/drawingml/2006/main">
                <a:ext uri="{FF2B5EF4-FFF2-40B4-BE49-F238E27FC236}">
                  <a16:creationId xmlns:a16="http://schemas.microsoft.com/office/drawing/2014/main" id="{E58E859E-2D70-4D04-81F6-74BEFB39280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AF6640D" w14:textId="77777777" w:rsidR="007A28FC" w:rsidRDefault="00A528B0" w:rsidP="007A28FC">
      <w:pPr>
        <w:pStyle w:val="Opisslike"/>
        <w:spacing w:before="240"/>
        <w:jc w:val="center"/>
        <w:rPr>
          <w:rFonts w:ascii="Times New Roman" w:hAnsi="Times New Roman" w:cs="Times New Roman"/>
          <w:color w:val="auto"/>
          <w:sz w:val="22"/>
          <w:szCs w:val="22"/>
          <w:lang w:val="hr-HR"/>
        </w:rPr>
        <w:sectPr w:rsidR="007A28FC" w:rsidSect="00FB342D">
          <w:pgSz w:w="15840" w:h="12240" w:orient="landscape"/>
          <w:pgMar w:top="851" w:right="956" w:bottom="1276" w:left="709" w:header="720" w:footer="720" w:gutter="0"/>
          <w:cols w:space="720"/>
          <w:docGrid w:linePitch="360"/>
        </w:sectPr>
      </w:pPr>
      <w:r w:rsidRPr="00A528B0">
        <w:rPr>
          <w:rFonts w:ascii="Times New Roman" w:hAnsi="Times New Roman" w:cs="Times New Roman"/>
          <w:color w:val="auto"/>
          <w:sz w:val="22"/>
          <w:szCs w:val="22"/>
          <w:lang w:val="hr-HR"/>
        </w:rPr>
        <w:t>Izvor: Općina Peteranec</w:t>
      </w:r>
    </w:p>
    <w:p w14:paraId="2CC3D57B" w14:textId="512A3D5E" w:rsidR="003C070D" w:rsidRDefault="000D1F48" w:rsidP="00823568">
      <w:pPr>
        <w:pStyle w:val="Naslov1"/>
        <w:numPr>
          <w:ilvl w:val="0"/>
          <w:numId w:val="3"/>
        </w:numPr>
        <w:spacing w:before="0" w:after="0" w:line="276" w:lineRule="auto"/>
        <w:rPr>
          <w:rStyle w:val="Jakoisticanje"/>
          <w:rFonts w:ascii="Times New Roman" w:hAnsi="Times New Roman" w:cs="Times New Roman"/>
          <w:b/>
          <w:bCs/>
          <w:i w:val="0"/>
          <w:iCs w:val="0"/>
          <w:color w:val="auto"/>
          <w:lang w:val="hr-HR"/>
        </w:rPr>
      </w:pPr>
      <w:bookmarkStart w:id="8" w:name="_Toc210204557"/>
      <w:r w:rsidRPr="00B92720">
        <w:rPr>
          <w:rStyle w:val="Jakoisticanje"/>
          <w:rFonts w:ascii="Times New Roman" w:hAnsi="Times New Roman" w:cs="Times New Roman"/>
          <w:b/>
          <w:bCs/>
          <w:i w:val="0"/>
          <w:iCs w:val="0"/>
          <w:color w:val="auto"/>
          <w:lang w:val="hr-HR"/>
        </w:rPr>
        <w:lastRenderedPageBreak/>
        <w:t>OPIS RAZVOJNIH IZAZOVA I POTREBA</w:t>
      </w:r>
      <w:bookmarkEnd w:id="8"/>
    </w:p>
    <w:p w14:paraId="5F8E94BF" w14:textId="77777777" w:rsidR="003C070D" w:rsidRPr="00ED2BF9" w:rsidRDefault="003C070D" w:rsidP="00ED2BF9">
      <w:pPr>
        <w:rPr>
          <w:rFonts w:ascii="Times New Roman" w:hAnsi="Times New Roman" w:cs="Times New Roman"/>
          <w:lang w:val="hr-HR"/>
        </w:rPr>
      </w:pPr>
    </w:p>
    <w:p w14:paraId="76F0A792" w14:textId="254D97C3" w:rsidR="00702876" w:rsidRPr="00B92720" w:rsidRDefault="0059143C" w:rsidP="00ED2BF9">
      <w:pPr>
        <w:pStyle w:val="Naslov2"/>
        <w:numPr>
          <w:ilvl w:val="1"/>
          <w:numId w:val="3"/>
        </w:numPr>
        <w:spacing w:before="0" w:line="276" w:lineRule="auto"/>
        <w:jc w:val="both"/>
        <w:rPr>
          <w:rStyle w:val="Jakoisticanje"/>
          <w:rFonts w:ascii="Times New Roman" w:hAnsi="Times New Roman" w:cs="Times New Roman"/>
          <w:b/>
          <w:bCs/>
          <w:i w:val="0"/>
          <w:iCs w:val="0"/>
          <w:color w:val="auto"/>
          <w:lang w:val="hr-HR"/>
        </w:rPr>
      </w:pPr>
      <w:bookmarkStart w:id="9" w:name="_Toc210204558"/>
      <w:r w:rsidRPr="00B92720">
        <w:rPr>
          <w:rStyle w:val="Jakoisticanje"/>
          <w:rFonts w:ascii="Times New Roman" w:hAnsi="Times New Roman" w:cs="Times New Roman"/>
          <w:b/>
          <w:bCs/>
          <w:i w:val="0"/>
          <w:iCs w:val="0"/>
          <w:caps w:val="0"/>
          <w:color w:val="auto"/>
          <w:lang w:val="hr-HR"/>
        </w:rPr>
        <w:t>Geografska obilježja</w:t>
      </w:r>
      <w:bookmarkEnd w:id="9"/>
    </w:p>
    <w:p w14:paraId="670FC575" w14:textId="77777777" w:rsidR="00702876" w:rsidRPr="00B92720" w:rsidRDefault="00702876" w:rsidP="00702876">
      <w:pPr>
        <w:rPr>
          <w:rFonts w:ascii="Times New Roman" w:hAnsi="Times New Roman" w:cs="Times New Roman"/>
          <w:lang w:val="hr-HR"/>
        </w:rPr>
      </w:pPr>
    </w:p>
    <w:p w14:paraId="588F14AB" w14:textId="2D339AA3" w:rsidR="00A358F5" w:rsidRPr="00B92720" w:rsidRDefault="00C65108" w:rsidP="00A358F5">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 xml:space="preserve">Općina Peteranec jedinica je lokalne samouprave u sastavu Koprivničko-križevačke županije osnovana 1993. godine Zakonom o područjima županija, gradova i općina u Republici Hrvatskoj (NN 86/06, 125/06, 16/07, 95/08, 46/10, 145/10, 37/13, 44/13, 45/13 i 110/15). Sukladno Odluci o razvrstavanju jedinica lokalne i područne (regionalne) samouprave prema stupnju razvijenosti (NN </w:t>
      </w:r>
      <w:r w:rsidR="007D6930" w:rsidRPr="00B92720">
        <w:rPr>
          <w:rFonts w:ascii="Times New Roman" w:hAnsi="Times New Roman" w:cs="Times New Roman"/>
          <w:sz w:val="24"/>
          <w:szCs w:val="24"/>
          <w:lang w:val="hr-HR"/>
        </w:rPr>
        <w:t>3</w:t>
      </w:r>
      <w:r w:rsidRPr="00B92720">
        <w:rPr>
          <w:rFonts w:ascii="Times New Roman" w:hAnsi="Times New Roman" w:cs="Times New Roman"/>
          <w:sz w:val="24"/>
          <w:szCs w:val="24"/>
          <w:lang w:val="hr-HR"/>
        </w:rPr>
        <w:t>/2024) Općina Peteranec svrstana je u III. razvojnu skupinu s indeksom razvijenosti od 97,190%.</w:t>
      </w:r>
    </w:p>
    <w:p w14:paraId="25D1D5AE" w14:textId="1E6D47D8" w:rsidR="00F203AC" w:rsidRDefault="00C65108" w:rsidP="006150F8">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 xml:space="preserve">Općina Peteranec smještena je u sjevernom dijelu Koprivničko-križevačke županije te graniči s Gradom Koprivnicom i Općinama Koprivnički Ivanec, Drnje, Gola, </w:t>
      </w:r>
      <w:proofErr w:type="spellStart"/>
      <w:r w:rsidRPr="00B92720">
        <w:rPr>
          <w:rFonts w:ascii="Times New Roman" w:hAnsi="Times New Roman" w:cs="Times New Roman"/>
          <w:sz w:val="24"/>
          <w:szCs w:val="24"/>
          <w:lang w:val="hr-HR"/>
        </w:rPr>
        <w:t>Hlebine</w:t>
      </w:r>
      <w:proofErr w:type="spellEnd"/>
      <w:r w:rsidRPr="00B92720">
        <w:rPr>
          <w:rFonts w:ascii="Times New Roman" w:hAnsi="Times New Roman" w:cs="Times New Roman"/>
          <w:sz w:val="24"/>
          <w:szCs w:val="24"/>
          <w:lang w:val="hr-HR"/>
        </w:rPr>
        <w:t xml:space="preserve"> i Koprivnički Bregi.</w:t>
      </w:r>
      <w:r w:rsidR="00AA002D">
        <w:rPr>
          <w:rFonts w:ascii="Times New Roman" w:hAnsi="Times New Roman" w:cs="Times New Roman"/>
          <w:sz w:val="24"/>
          <w:szCs w:val="24"/>
          <w:lang w:val="hr-HR"/>
        </w:rPr>
        <w:t xml:space="preserve"> </w:t>
      </w:r>
      <w:r w:rsidR="00052618" w:rsidRPr="00B92720">
        <w:rPr>
          <w:rFonts w:ascii="Times New Roman" w:hAnsi="Times New Roman" w:cs="Times New Roman"/>
          <w:sz w:val="24"/>
          <w:szCs w:val="24"/>
          <w:lang w:val="hr-HR"/>
        </w:rPr>
        <w:t xml:space="preserve">U sastavu općine nalaze se tri naselja: Peteranec, Sigetec i </w:t>
      </w:r>
      <w:proofErr w:type="spellStart"/>
      <w:r w:rsidR="00052618" w:rsidRPr="00B92720">
        <w:rPr>
          <w:rFonts w:ascii="Times New Roman" w:hAnsi="Times New Roman" w:cs="Times New Roman"/>
          <w:sz w:val="24"/>
          <w:szCs w:val="24"/>
          <w:lang w:val="hr-HR"/>
        </w:rPr>
        <w:t>Komatnica</w:t>
      </w:r>
      <w:proofErr w:type="spellEnd"/>
      <w:r w:rsidR="00052618" w:rsidRPr="00B92720">
        <w:rPr>
          <w:rFonts w:ascii="Times New Roman" w:hAnsi="Times New Roman" w:cs="Times New Roman"/>
          <w:sz w:val="24"/>
          <w:szCs w:val="24"/>
          <w:lang w:val="hr-HR"/>
        </w:rPr>
        <w:t xml:space="preserve">. </w:t>
      </w:r>
      <w:r w:rsidR="00CA4C4A" w:rsidRPr="00B92720">
        <w:rPr>
          <w:rFonts w:ascii="Times New Roman" w:hAnsi="Times New Roman" w:cs="Times New Roman"/>
          <w:sz w:val="24"/>
          <w:szCs w:val="24"/>
          <w:lang w:val="hr-HR"/>
        </w:rPr>
        <w:t>Općina se prostire na površini</w:t>
      </w:r>
      <w:r w:rsidR="00052618" w:rsidRPr="00B92720">
        <w:rPr>
          <w:rFonts w:ascii="Times New Roman" w:hAnsi="Times New Roman" w:cs="Times New Roman"/>
          <w:sz w:val="24"/>
          <w:szCs w:val="24"/>
          <w:lang w:val="hr-HR"/>
        </w:rPr>
        <w:t xml:space="preserve"> od 51,77 km</w:t>
      </w:r>
      <w:r w:rsidR="00052618" w:rsidRPr="00B92720">
        <w:rPr>
          <w:rFonts w:ascii="Times New Roman" w:hAnsi="Times New Roman" w:cs="Times New Roman"/>
          <w:sz w:val="24"/>
          <w:szCs w:val="24"/>
          <w:vertAlign w:val="superscript"/>
          <w:lang w:val="hr-HR"/>
        </w:rPr>
        <w:t>2</w:t>
      </w:r>
      <w:r w:rsidR="00052618" w:rsidRPr="00B92720">
        <w:rPr>
          <w:rFonts w:ascii="Times New Roman" w:hAnsi="Times New Roman" w:cs="Times New Roman"/>
          <w:sz w:val="24"/>
          <w:szCs w:val="24"/>
          <w:lang w:val="hr-HR"/>
        </w:rPr>
        <w:t xml:space="preserve"> što čini 2,9</w:t>
      </w:r>
      <w:r w:rsidR="00CA4C4A" w:rsidRPr="00B92720">
        <w:rPr>
          <w:rFonts w:ascii="Times New Roman" w:hAnsi="Times New Roman" w:cs="Times New Roman"/>
          <w:sz w:val="24"/>
          <w:szCs w:val="24"/>
          <w:lang w:val="hr-HR"/>
        </w:rPr>
        <w:t>6</w:t>
      </w:r>
      <w:r w:rsidR="00052618" w:rsidRPr="00B92720">
        <w:rPr>
          <w:rFonts w:ascii="Times New Roman" w:hAnsi="Times New Roman" w:cs="Times New Roman"/>
          <w:sz w:val="24"/>
          <w:szCs w:val="24"/>
          <w:lang w:val="hr-HR"/>
        </w:rPr>
        <w:t>% ukupne površine Koprivničko-križevačke županije.</w:t>
      </w:r>
    </w:p>
    <w:p w14:paraId="0A9F7D67" w14:textId="71A456E1" w:rsidR="009134E7" w:rsidRDefault="009134E7" w:rsidP="006150F8">
      <w:pPr>
        <w:spacing w:line="276" w:lineRule="auto"/>
        <w:jc w:val="both"/>
        <w:rPr>
          <w:rFonts w:ascii="Times New Roman" w:hAnsi="Times New Roman" w:cs="Times New Roman"/>
          <w:sz w:val="24"/>
          <w:szCs w:val="24"/>
          <w:lang w:val="hr-HR"/>
        </w:rPr>
      </w:pPr>
      <w:r w:rsidRPr="009134E7">
        <w:rPr>
          <w:rFonts w:ascii="Times New Roman" w:hAnsi="Times New Roman" w:cs="Times New Roman"/>
          <w:sz w:val="24"/>
          <w:szCs w:val="24"/>
          <w:lang w:val="hr-HR"/>
        </w:rPr>
        <w:t>Općina</w:t>
      </w:r>
      <w:r>
        <w:rPr>
          <w:rFonts w:ascii="Times New Roman" w:hAnsi="Times New Roman" w:cs="Times New Roman"/>
          <w:sz w:val="24"/>
          <w:szCs w:val="24"/>
          <w:lang w:val="hr-HR"/>
        </w:rPr>
        <w:t xml:space="preserve"> Peteranec</w:t>
      </w:r>
      <w:r w:rsidRPr="009134E7">
        <w:rPr>
          <w:rFonts w:ascii="Times New Roman" w:hAnsi="Times New Roman" w:cs="Times New Roman"/>
          <w:sz w:val="24"/>
          <w:szCs w:val="24"/>
          <w:lang w:val="hr-HR"/>
        </w:rPr>
        <w:t xml:space="preserve"> </w:t>
      </w:r>
      <w:r>
        <w:rPr>
          <w:rFonts w:ascii="Times New Roman" w:hAnsi="Times New Roman" w:cs="Times New Roman"/>
          <w:sz w:val="24"/>
          <w:szCs w:val="24"/>
          <w:lang w:val="hr-HR"/>
        </w:rPr>
        <w:t>uz</w:t>
      </w:r>
      <w:r w:rsidRPr="009134E7">
        <w:rPr>
          <w:rFonts w:ascii="Times New Roman" w:hAnsi="Times New Roman" w:cs="Times New Roman"/>
          <w:sz w:val="24"/>
          <w:szCs w:val="24"/>
          <w:lang w:val="hr-HR"/>
        </w:rPr>
        <w:t xml:space="preserve"> Grad Koprivni</w:t>
      </w:r>
      <w:r>
        <w:rPr>
          <w:rFonts w:ascii="Times New Roman" w:hAnsi="Times New Roman" w:cs="Times New Roman"/>
          <w:sz w:val="24"/>
          <w:szCs w:val="24"/>
          <w:lang w:val="hr-HR"/>
        </w:rPr>
        <w:t>cu</w:t>
      </w:r>
      <w:r w:rsidRPr="009134E7">
        <w:rPr>
          <w:rFonts w:ascii="Times New Roman" w:hAnsi="Times New Roman" w:cs="Times New Roman"/>
          <w:sz w:val="24"/>
          <w:szCs w:val="24"/>
          <w:lang w:val="hr-HR"/>
        </w:rPr>
        <w:t xml:space="preserve"> i Opći</w:t>
      </w:r>
      <w:r>
        <w:rPr>
          <w:rFonts w:ascii="Times New Roman" w:hAnsi="Times New Roman" w:cs="Times New Roman"/>
          <w:sz w:val="24"/>
          <w:szCs w:val="24"/>
          <w:lang w:val="hr-HR"/>
        </w:rPr>
        <w:t>ne Đelekovec,</w:t>
      </w:r>
      <w:r w:rsidRPr="009134E7">
        <w:rPr>
          <w:rFonts w:ascii="Times New Roman" w:hAnsi="Times New Roman" w:cs="Times New Roman"/>
          <w:sz w:val="24"/>
          <w:szCs w:val="24"/>
          <w:lang w:val="hr-HR"/>
        </w:rPr>
        <w:t xml:space="preserve"> Drnje, </w:t>
      </w:r>
      <w:proofErr w:type="spellStart"/>
      <w:r w:rsidRPr="009134E7">
        <w:rPr>
          <w:rFonts w:ascii="Times New Roman" w:hAnsi="Times New Roman" w:cs="Times New Roman"/>
          <w:sz w:val="24"/>
          <w:szCs w:val="24"/>
          <w:lang w:val="hr-HR"/>
        </w:rPr>
        <w:t>Hlebine</w:t>
      </w:r>
      <w:proofErr w:type="spellEnd"/>
      <w:r w:rsidRPr="009134E7">
        <w:rPr>
          <w:rFonts w:ascii="Times New Roman" w:hAnsi="Times New Roman" w:cs="Times New Roman"/>
          <w:sz w:val="24"/>
          <w:szCs w:val="24"/>
          <w:lang w:val="hr-HR"/>
        </w:rPr>
        <w:t xml:space="preserve">, Koprivnički Bregi, Koprivnički Ivanec, Novigrad Podravski, Peteranec, Rasinja i Sokolovac čini manje urbano područje Koprivnica i dio </w:t>
      </w:r>
      <w:r>
        <w:rPr>
          <w:rFonts w:ascii="Times New Roman" w:hAnsi="Times New Roman" w:cs="Times New Roman"/>
          <w:sz w:val="24"/>
          <w:szCs w:val="24"/>
          <w:lang w:val="hr-HR"/>
        </w:rPr>
        <w:t>je</w:t>
      </w:r>
      <w:r w:rsidRPr="009134E7">
        <w:rPr>
          <w:rFonts w:ascii="Times New Roman" w:hAnsi="Times New Roman" w:cs="Times New Roman"/>
          <w:sz w:val="24"/>
          <w:szCs w:val="24"/>
          <w:lang w:val="hr-HR"/>
        </w:rPr>
        <w:t xml:space="preserve"> mehanizma Integriranih teritorijalnih ulaganja.</w:t>
      </w:r>
    </w:p>
    <w:p w14:paraId="36E6EEAE" w14:textId="77777777" w:rsidR="00CF6CFF" w:rsidRPr="00B92720" w:rsidRDefault="00CF6CFF" w:rsidP="006150F8">
      <w:pPr>
        <w:spacing w:line="276" w:lineRule="auto"/>
        <w:jc w:val="both"/>
        <w:rPr>
          <w:rFonts w:ascii="Times New Roman" w:hAnsi="Times New Roman" w:cs="Times New Roman"/>
          <w:sz w:val="24"/>
          <w:szCs w:val="24"/>
          <w:lang w:val="hr-HR"/>
        </w:rPr>
      </w:pPr>
    </w:p>
    <w:p w14:paraId="2443932E" w14:textId="5B7ECAC5" w:rsidR="006150F8" w:rsidRPr="00B92720" w:rsidRDefault="006150F8" w:rsidP="00E42BFE">
      <w:pPr>
        <w:pStyle w:val="Opisslike"/>
        <w:keepNext/>
        <w:spacing w:before="240"/>
        <w:jc w:val="center"/>
        <w:rPr>
          <w:rFonts w:ascii="Times New Roman" w:hAnsi="Times New Roman" w:cs="Times New Roman"/>
          <w:color w:val="000000" w:themeColor="text1"/>
          <w:sz w:val="22"/>
          <w:szCs w:val="22"/>
          <w:lang w:val="hr-HR"/>
        </w:rPr>
      </w:pPr>
      <w:bookmarkStart w:id="10" w:name="_Toc210204580"/>
      <w:r w:rsidRPr="00B92720">
        <w:rPr>
          <w:rFonts w:ascii="Times New Roman" w:hAnsi="Times New Roman" w:cs="Times New Roman"/>
          <w:color w:val="000000" w:themeColor="text1"/>
          <w:sz w:val="22"/>
          <w:szCs w:val="22"/>
          <w:lang w:val="hr-HR"/>
        </w:rPr>
        <w:t xml:space="preserve">Slika </w:t>
      </w:r>
      <w:r w:rsidR="00CE4AF1">
        <w:rPr>
          <w:rFonts w:ascii="Times New Roman" w:hAnsi="Times New Roman" w:cs="Times New Roman"/>
          <w:color w:val="000000" w:themeColor="text1"/>
          <w:sz w:val="22"/>
          <w:szCs w:val="22"/>
          <w:lang w:val="hr-HR"/>
        </w:rPr>
        <w:fldChar w:fldCharType="begin"/>
      </w:r>
      <w:r w:rsidR="00CE4AF1">
        <w:rPr>
          <w:rFonts w:ascii="Times New Roman" w:hAnsi="Times New Roman" w:cs="Times New Roman"/>
          <w:color w:val="000000" w:themeColor="text1"/>
          <w:sz w:val="22"/>
          <w:szCs w:val="22"/>
          <w:lang w:val="hr-HR"/>
        </w:rPr>
        <w:instrText xml:space="preserve"> SEQ Slika \* ARABIC </w:instrText>
      </w:r>
      <w:r w:rsidR="00CE4AF1">
        <w:rPr>
          <w:rFonts w:ascii="Times New Roman" w:hAnsi="Times New Roman" w:cs="Times New Roman"/>
          <w:color w:val="000000" w:themeColor="text1"/>
          <w:sz w:val="22"/>
          <w:szCs w:val="22"/>
          <w:lang w:val="hr-HR"/>
        </w:rPr>
        <w:fldChar w:fldCharType="separate"/>
      </w:r>
      <w:r w:rsidR="00785BA7">
        <w:rPr>
          <w:rFonts w:ascii="Times New Roman" w:hAnsi="Times New Roman" w:cs="Times New Roman"/>
          <w:noProof/>
          <w:color w:val="000000" w:themeColor="text1"/>
          <w:sz w:val="22"/>
          <w:szCs w:val="22"/>
          <w:lang w:val="hr-HR"/>
        </w:rPr>
        <w:t>2</w:t>
      </w:r>
      <w:r w:rsidR="00CE4AF1">
        <w:rPr>
          <w:rFonts w:ascii="Times New Roman" w:hAnsi="Times New Roman" w:cs="Times New Roman"/>
          <w:color w:val="000000" w:themeColor="text1"/>
          <w:sz w:val="22"/>
          <w:szCs w:val="22"/>
          <w:lang w:val="hr-HR"/>
        </w:rPr>
        <w:fldChar w:fldCharType="end"/>
      </w:r>
      <w:r w:rsidRPr="00B92720">
        <w:rPr>
          <w:rFonts w:ascii="Times New Roman" w:hAnsi="Times New Roman" w:cs="Times New Roman"/>
          <w:color w:val="000000" w:themeColor="text1"/>
          <w:sz w:val="22"/>
          <w:szCs w:val="22"/>
          <w:lang w:val="hr-HR"/>
        </w:rPr>
        <w:t xml:space="preserve">. </w:t>
      </w:r>
      <w:r w:rsidR="007D4D2D" w:rsidRPr="00B92720">
        <w:rPr>
          <w:rFonts w:ascii="Times New Roman" w:hAnsi="Times New Roman" w:cs="Times New Roman"/>
          <w:color w:val="000000" w:themeColor="text1"/>
          <w:sz w:val="22"/>
          <w:szCs w:val="22"/>
          <w:lang w:val="hr-HR"/>
        </w:rPr>
        <w:t>P</w:t>
      </w:r>
      <w:r w:rsidR="00E05B27" w:rsidRPr="00B92720">
        <w:rPr>
          <w:rFonts w:ascii="Times New Roman" w:hAnsi="Times New Roman" w:cs="Times New Roman"/>
          <w:color w:val="000000" w:themeColor="text1"/>
          <w:sz w:val="22"/>
          <w:szCs w:val="22"/>
          <w:lang w:val="hr-HR"/>
        </w:rPr>
        <w:t>oložaj</w:t>
      </w:r>
      <w:r w:rsidR="007D4D2D" w:rsidRPr="00B92720">
        <w:rPr>
          <w:rFonts w:ascii="Times New Roman" w:hAnsi="Times New Roman" w:cs="Times New Roman"/>
          <w:color w:val="000000" w:themeColor="text1"/>
          <w:sz w:val="22"/>
          <w:szCs w:val="22"/>
          <w:lang w:val="hr-HR"/>
        </w:rPr>
        <w:t xml:space="preserve"> </w:t>
      </w:r>
      <w:r w:rsidRPr="00B92720">
        <w:rPr>
          <w:rFonts w:ascii="Times New Roman" w:hAnsi="Times New Roman" w:cs="Times New Roman"/>
          <w:color w:val="000000" w:themeColor="text1"/>
          <w:sz w:val="22"/>
          <w:szCs w:val="22"/>
          <w:lang w:val="hr-HR"/>
        </w:rPr>
        <w:t>Općin</w:t>
      </w:r>
      <w:r w:rsidR="007D4D2D" w:rsidRPr="00B92720">
        <w:rPr>
          <w:rFonts w:ascii="Times New Roman" w:hAnsi="Times New Roman" w:cs="Times New Roman"/>
          <w:color w:val="000000" w:themeColor="text1"/>
          <w:sz w:val="22"/>
          <w:szCs w:val="22"/>
          <w:lang w:val="hr-HR"/>
        </w:rPr>
        <w:t>e</w:t>
      </w:r>
      <w:r w:rsidRPr="00B92720">
        <w:rPr>
          <w:rFonts w:ascii="Times New Roman" w:hAnsi="Times New Roman" w:cs="Times New Roman"/>
          <w:color w:val="000000" w:themeColor="text1"/>
          <w:sz w:val="22"/>
          <w:szCs w:val="22"/>
          <w:lang w:val="hr-HR"/>
        </w:rPr>
        <w:t xml:space="preserve"> Peteranec</w:t>
      </w:r>
      <w:r w:rsidR="008B3197" w:rsidRPr="00B92720">
        <w:rPr>
          <w:rFonts w:ascii="Times New Roman" w:hAnsi="Times New Roman" w:cs="Times New Roman"/>
          <w:color w:val="000000" w:themeColor="text1"/>
          <w:sz w:val="22"/>
          <w:szCs w:val="22"/>
          <w:lang w:val="hr-HR"/>
        </w:rPr>
        <w:t xml:space="preserve"> u Koprivničko-križevačkoj županiji</w:t>
      </w:r>
      <w:bookmarkEnd w:id="10"/>
    </w:p>
    <w:p w14:paraId="425975EA" w14:textId="77777777" w:rsidR="00F023FB" w:rsidRDefault="00E05B27" w:rsidP="00F023FB">
      <w:pPr>
        <w:keepNext/>
        <w:spacing w:after="0" w:line="276" w:lineRule="auto"/>
        <w:jc w:val="center"/>
      </w:pPr>
      <w:r w:rsidRPr="00B92720">
        <w:rPr>
          <w:rFonts w:ascii="Times New Roman" w:hAnsi="Times New Roman" w:cs="Times New Roman"/>
          <w:noProof/>
          <w:sz w:val="24"/>
          <w:szCs w:val="24"/>
          <w:lang w:val="hr-HR"/>
        </w:rPr>
        <w:drawing>
          <wp:inline distT="0" distB="0" distL="0" distR="0" wp14:anchorId="71158F25" wp14:editId="113982A6">
            <wp:extent cx="4796955" cy="3240000"/>
            <wp:effectExtent l="0" t="0" r="3810" b="0"/>
            <wp:docPr id="18347575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57535" name="Picture 1834757535"/>
                    <pic:cNvPicPr/>
                  </pic:nvPicPr>
                  <pic:blipFill>
                    <a:blip r:embed="rId24">
                      <a:extLst>
                        <a:ext uri="{28A0092B-C50C-407E-A947-70E740481C1C}">
                          <a14:useLocalDpi xmlns:a14="http://schemas.microsoft.com/office/drawing/2010/main" val="0"/>
                        </a:ext>
                      </a:extLst>
                    </a:blip>
                    <a:stretch>
                      <a:fillRect/>
                    </a:stretch>
                  </pic:blipFill>
                  <pic:spPr>
                    <a:xfrm>
                      <a:off x="0" y="0"/>
                      <a:ext cx="4796955" cy="3240000"/>
                    </a:xfrm>
                    <a:prstGeom prst="rect">
                      <a:avLst/>
                    </a:prstGeom>
                  </pic:spPr>
                </pic:pic>
              </a:graphicData>
            </a:graphic>
          </wp:inline>
        </w:drawing>
      </w:r>
    </w:p>
    <w:p w14:paraId="232C7B63" w14:textId="7C863DAF" w:rsidR="00E42BFE" w:rsidRDefault="00F023FB" w:rsidP="00E42BFE">
      <w:pPr>
        <w:pStyle w:val="Opisslike"/>
        <w:keepNext/>
        <w:spacing w:before="240"/>
        <w:jc w:val="center"/>
        <w:rPr>
          <w:rFonts w:ascii="Times New Roman" w:hAnsi="Times New Roman" w:cs="Times New Roman"/>
          <w:color w:val="000000" w:themeColor="text1"/>
          <w:sz w:val="22"/>
          <w:szCs w:val="22"/>
          <w:lang w:val="hr-HR"/>
        </w:rPr>
      </w:pPr>
      <w:r w:rsidRPr="00F023FB">
        <w:rPr>
          <w:rFonts w:ascii="Times New Roman" w:hAnsi="Times New Roman" w:cs="Times New Roman"/>
          <w:color w:val="000000" w:themeColor="text1"/>
          <w:sz w:val="22"/>
          <w:szCs w:val="22"/>
          <w:lang w:val="hr-HR"/>
        </w:rPr>
        <w:t>Izvor: Prostorni plan Općine Peteranec</w:t>
      </w:r>
    </w:p>
    <w:p w14:paraId="349910D4" w14:textId="77777777" w:rsidR="005950A3" w:rsidRDefault="005950A3" w:rsidP="00207900">
      <w:pPr>
        <w:rPr>
          <w:lang w:val="hr-HR"/>
        </w:rPr>
      </w:pPr>
    </w:p>
    <w:p w14:paraId="79B935AA" w14:textId="77777777" w:rsidR="001956BE" w:rsidRPr="00207900" w:rsidRDefault="001956BE" w:rsidP="00207900">
      <w:pPr>
        <w:rPr>
          <w:lang w:val="hr-HR"/>
        </w:rPr>
      </w:pPr>
    </w:p>
    <w:p w14:paraId="098EE18A" w14:textId="2773D1F1" w:rsidR="00031E5E" w:rsidRPr="00B92720" w:rsidRDefault="0059143C" w:rsidP="007439E9">
      <w:pPr>
        <w:pStyle w:val="Naslov2"/>
        <w:numPr>
          <w:ilvl w:val="1"/>
          <w:numId w:val="3"/>
        </w:numPr>
        <w:spacing w:before="0" w:line="276" w:lineRule="auto"/>
        <w:jc w:val="both"/>
        <w:rPr>
          <w:rStyle w:val="Jakoisticanje"/>
          <w:rFonts w:ascii="Times New Roman" w:hAnsi="Times New Roman" w:cs="Times New Roman"/>
          <w:b/>
          <w:bCs/>
          <w:i w:val="0"/>
          <w:iCs w:val="0"/>
          <w:color w:val="auto"/>
          <w:lang w:val="hr-HR"/>
        </w:rPr>
      </w:pPr>
      <w:bookmarkStart w:id="11" w:name="_Toc210204559"/>
      <w:r w:rsidRPr="00B92720">
        <w:rPr>
          <w:rStyle w:val="Jakoisticanje"/>
          <w:rFonts w:ascii="Times New Roman" w:hAnsi="Times New Roman" w:cs="Times New Roman"/>
          <w:b/>
          <w:bCs/>
          <w:i w:val="0"/>
          <w:iCs w:val="0"/>
          <w:caps w:val="0"/>
          <w:color w:val="auto"/>
          <w:lang w:val="hr-HR"/>
        </w:rPr>
        <w:lastRenderedPageBreak/>
        <w:t>Demografska kretanja</w:t>
      </w:r>
      <w:bookmarkEnd w:id="11"/>
    </w:p>
    <w:p w14:paraId="5E6161AA" w14:textId="77777777" w:rsidR="00031E5E" w:rsidRPr="00B92720" w:rsidRDefault="00031E5E" w:rsidP="00031E5E">
      <w:pPr>
        <w:rPr>
          <w:rFonts w:ascii="Times New Roman" w:hAnsi="Times New Roman" w:cs="Times New Roman"/>
          <w:lang w:val="hr-HR"/>
        </w:rPr>
      </w:pPr>
    </w:p>
    <w:p w14:paraId="0C9EF1E7" w14:textId="5E6DD178" w:rsidR="003A5645" w:rsidRDefault="003A5645" w:rsidP="00CF6CFF">
      <w:pPr>
        <w:spacing w:after="0"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Prema službenim podacima Državnog zavoda za statistiku odnosno Popis</w:t>
      </w:r>
      <w:r w:rsidR="00C9111A" w:rsidRPr="00B92720">
        <w:rPr>
          <w:rFonts w:ascii="Times New Roman" w:hAnsi="Times New Roman" w:cs="Times New Roman"/>
          <w:sz w:val="24"/>
          <w:szCs w:val="24"/>
          <w:lang w:val="hr-HR"/>
        </w:rPr>
        <w:t>a</w:t>
      </w:r>
      <w:r w:rsidRPr="00B92720">
        <w:rPr>
          <w:rFonts w:ascii="Times New Roman" w:hAnsi="Times New Roman" w:cs="Times New Roman"/>
          <w:sz w:val="24"/>
          <w:szCs w:val="24"/>
          <w:lang w:val="hr-HR"/>
        </w:rPr>
        <w:t xml:space="preserve"> stanovništva iz 2021. godine, Općina Peteranec imala je ukupno 2.300 stanovnika. U usporedbi s prethodnim popisom iz 2011. godine, kada je zabilježeno 2.704 stanovnika, vidljivo je smanjenje broja stanovnika za 404 osobe, što predstavlja pad od 14,94% u desetogodišnjem razdoblju. </w:t>
      </w:r>
      <w:r w:rsidR="008B2C24" w:rsidRPr="00B92720">
        <w:rPr>
          <w:rFonts w:ascii="Times New Roman" w:hAnsi="Times New Roman" w:cs="Times New Roman"/>
          <w:sz w:val="24"/>
          <w:szCs w:val="24"/>
          <w:lang w:val="hr-HR"/>
        </w:rPr>
        <w:t xml:space="preserve">Prema Popisu stanovništva iz 2021. godine, naselje Peteranec imalo je 1.240 stanovnika, </w:t>
      </w:r>
      <w:proofErr w:type="spellStart"/>
      <w:r w:rsidR="008B2C24" w:rsidRPr="00B92720">
        <w:rPr>
          <w:rFonts w:ascii="Times New Roman" w:hAnsi="Times New Roman" w:cs="Times New Roman"/>
          <w:sz w:val="24"/>
          <w:szCs w:val="24"/>
          <w:lang w:val="hr-HR"/>
        </w:rPr>
        <w:t>Komatnica</w:t>
      </w:r>
      <w:proofErr w:type="spellEnd"/>
      <w:r w:rsidR="008B2C24" w:rsidRPr="00B92720">
        <w:rPr>
          <w:rFonts w:ascii="Times New Roman" w:hAnsi="Times New Roman" w:cs="Times New Roman"/>
          <w:sz w:val="24"/>
          <w:szCs w:val="24"/>
          <w:lang w:val="hr-HR"/>
        </w:rPr>
        <w:t xml:space="preserve"> 44, a Sigetec 1.016 stanovnika u odnosu na Popis iz 2011. godine, kada je naselje Peteranec imalo 1.431 stanovnika, </w:t>
      </w:r>
      <w:proofErr w:type="spellStart"/>
      <w:r w:rsidR="008B2C24" w:rsidRPr="00B92720">
        <w:rPr>
          <w:rFonts w:ascii="Times New Roman" w:hAnsi="Times New Roman" w:cs="Times New Roman"/>
          <w:sz w:val="24"/>
          <w:szCs w:val="24"/>
          <w:lang w:val="hr-HR"/>
        </w:rPr>
        <w:t>Komatnica</w:t>
      </w:r>
      <w:proofErr w:type="spellEnd"/>
      <w:r w:rsidR="008B2C24" w:rsidRPr="00B92720">
        <w:rPr>
          <w:rFonts w:ascii="Times New Roman" w:hAnsi="Times New Roman" w:cs="Times New Roman"/>
          <w:sz w:val="24"/>
          <w:szCs w:val="24"/>
          <w:lang w:val="hr-HR"/>
        </w:rPr>
        <w:t xml:space="preserve"> 61, a Sigetec 1.212. </w:t>
      </w:r>
      <w:r w:rsidR="00256347" w:rsidRPr="00B92720">
        <w:rPr>
          <w:rFonts w:ascii="Times New Roman" w:hAnsi="Times New Roman" w:cs="Times New Roman"/>
          <w:sz w:val="24"/>
          <w:szCs w:val="24"/>
          <w:lang w:val="hr-HR"/>
        </w:rPr>
        <w:t>T</w:t>
      </w:r>
      <w:r w:rsidRPr="00B92720">
        <w:rPr>
          <w:rFonts w:ascii="Times New Roman" w:hAnsi="Times New Roman" w:cs="Times New Roman"/>
          <w:sz w:val="24"/>
          <w:szCs w:val="24"/>
          <w:lang w:val="hr-HR"/>
        </w:rPr>
        <w:t>rend ukazuje na negativno prirodno kretanje stanovništva i iseljavanje, što je u skladu s demografskim trendovima u mnogim manjim sredinama</w:t>
      </w:r>
      <w:r w:rsidR="008B2C24" w:rsidRPr="00B92720">
        <w:rPr>
          <w:rFonts w:ascii="Times New Roman" w:hAnsi="Times New Roman" w:cs="Times New Roman"/>
          <w:sz w:val="24"/>
          <w:szCs w:val="24"/>
          <w:lang w:val="hr-HR"/>
        </w:rPr>
        <w:t xml:space="preserve"> Republike Hrvatske</w:t>
      </w:r>
      <w:r w:rsidR="00256347" w:rsidRPr="00B92720">
        <w:rPr>
          <w:rFonts w:ascii="Times New Roman" w:hAnsi="Times New Roman" w:cs="Times New Roman"/>
          <w:sz w:val="24"/>
          <w:szCs w:val="24"/>
          <w:lang w:val="hr-HR"/>
        </w:rPr>
        <w:t>.</w:t>
      </w:r>
    </w:p>
    <w:p w14:paraId="67B2FA8F" w14:textId="77777777" w:rsidR="00CF6CFF" w:rsidRDefault="00CF6CFF" w:rsidP="00CF6CFF">
      <w:pPr>
        <w:spacing w:after="0" w:line="276" w:lineRule="auto"/>
        <w:jc w:val="both"/>
        <w:rPr>
          <w:rFonts w:ascii="Times New Roman" w:hAnsi="Times New Roman" w:cs="Times New Roman"/>
          <w:sz w:val="24"/>
          <w:szCs w:val="24"/>
          <w:lang w:val="hr-HR"/>
        </w:rPr>
      </w:pPr>
    </w:p>
    <w:p w14:paraId="4A75D35A" w14:textId="60665065" w:rsidR="007A31F8" w:rsidRPr="007A31F8" w:rsidRDefault="007A31F8" w:rsidP="00CF6CFF">
      <w:pPr>
        <w:pStyle w:val="Opisslike"/>
        <w:keepNext/>
        <w:jc w:val="center"/>
        <w:rPr>
          <w:rFonts w:ascii="Times New Roman" w:hAnsi="Times New Roman" w:cs="Times New Roman"/>
          <w:color w:val="000000" w:themeColor="text1"/>
          <w:sz w:val="22"/>
          <w:szCs w:val="22"/>
          <w:lang w:val="hr-HR"/>
        </w:rPr>
      </w:pPr>
      <w:bookmarkStart w:id="12" w:name="_Toc210204581"/>
      <w:r w:rsidRPr="007A31F8">
        <w:rPr>
          <w:rFonts w:ascii="Times New Roman" w:hAnsi="Times New Roman" w:cs="Times New Roman"/>
          <w:color w:val="000000" w:themeColor="text1"/>
          <w:sz w:val="22"/>
          <w:szCs w:val="22"/>
          <w:lang w:val="hr-HR"/>
        </w:rPr>
        <w:t xml:space="preserve">Grafikon </w:t>
      </w:r>
      <w:r w:rsidRPr="007A31F8">
        <w:rPr>
          <w:rFonts w:ascii="Times New Roman" w:hAnsi="Times New Roman" w:cs="Times New Roman"/>
          <w:color w:val="000000" w:themeColor="text1"/>
          <w:sz w:val="22"/>
          <w:szCs w:val="22"/>
          <w:lang w:val="hr-HR"/>
        </w:rPr>
        <w:fldChar w:fldCharType="begin"/>
      </w:r>
      <w:r w:rsidRPr="007A31F8">
        <w:rPr>
          <w:rFonts w:ascii="Times New Roman" w:hAnsi="Times New Roman" w:cs="Times New Roman"/>
          <w:color w:val="000000" w:themeColor="text1"/>
          <w:sz w:val="22"/>
          <w:szCs w:val="22"/>
          <w:lang w:val="hr-HR"/>
        </w:rPr>
        <w:instrText xml:space="preserve"> SEQ Grafikon \* ARABIC </w:instrText>
      </w:r>
      <w:r w:rsidRPr="007A31F8">
        <w:rPr>
          <w:rFonts w:ascii="Times New Roman" w:hAnsi="Times New Roman" w:cs="Times New Roman"/>
          <w:color w:val="000000" w:themeColor="text1"/>
          <w:sz w:val="22"/>
          <w:szCs w:val="22"/>
          <w:lang w:val="hr-HR"/>
        </w:rPr>
        <w:fldChar w:fldCharType="separate"/>
      </w:r>
      <w:r w:rsidR="00785BA7">
        <w:rPr>
          <w:rFonts w:ascii="Times New Roman" w:hAnsi="Times New Roman" w:cs="Times New Roman"/>
          <w:noProof/>
          <w:color w:val="000000" w:themeColor="text1"/>
          <w:sz w:val="22"/>
          <w:szCs w:val="22"/>
          <w:lang w:val="hr-HR"/>
        </w:rPr>
        <w:t>1</w:t>
      </w:r>
      <w:r w:rsidRPr="007A31F8">
        <w:rPr>
          <w:rFonts w:ascii="Times New Roman" w:hAnsi="Times New Roman" w:cs="Times New Roman"/>
          <w:color w:val="000000" w:themeColor="text1"/>
          <w:sz w:val="22"/>
          <w:szCs w:val="22"/>
          <w:lang w:val="hr-HR"/>
        </w:rPr>
        <w:fldChar w:fldCharType="end"/>
      </w:r>
      <w:r w:rsidRPr="007A31F8">
        <w:rPr>
          <w:rFonts w:ascii="Times New Roman" w:hAnsi="Times New Roman" w:cs="Times New Roman"/>
          <w:color w:val="000000" w:themeColor="text1"/>
          <w:sz w:val="22"/>
          <w:szCs w:val="22"/>
          <w:lang w:val="hr-HR"/>
        </w:rPr>
        <w:t>.</w:t>
      </w:r>
      <w:r w:rsidR="00502032">
        <w:rPr>
          <w:rFonts w:ascii="Times New Roman" w:hAnsi="Times New Roman" w:cs="Times New Roman"/>
          <w:color w:val="000000" w:themeColor="text1"/>
          <w:sz w:val="22"/>
          <w:szCs w:val="22"/>
          <w:lang w:val="hr-HR"/>
        </w:rPr>
        <w:t xml:space="preserve"> </w:t>
      </w:r>
      <w:r w:rsidR="003E0707">
        <w:rPr>
          <w:rFonts w:ascii="Times New Roman" w:hAnsi="Times New Roman" w:cs="Times New Roman"/>
          <w:color w:val="000000" w:themeColor="text1"/>
          <w:sz w:val="22"/>
          <w:szCs w:val="22"/>
          <w:lang w:val="hr-HR"/>
        </w:rPr>
        <w:t>Broj stanovnika</w:t>
      </w:r>
      <w:r w:rsidRPr="007A31F8">
        <w:rPr>
          <w:rFonts w:ascii="Times New Roman" w:hAnsi="Times New Roman" w:cs="Times New Roman"/>
          <w:color w:val="000000" w:themeColor="text1"/>
          <w:sz w:val="22"/>
          <w:szCs w:val="22"/>
          <w:lang w:val="hr-HR"/>
        </w:rPr>
        <w:t xml:space="preserve"> Općin</w:t>
      </w:r>
      <w:r w:rsidR="00607249">
        <w:rPr>
          <w:rFonts w:ascii="Times New Roman" w:hAnsi="Times New Roman" w:cs="Times New Roman"/>
          <w:color w:val="000000" w:themeColor="text1"/>
          <w:sz w:val="22"/>
          <w:szCs w:val="22"/>
          <w:lang w:val="hr-HR"/>
        </w:rPr>
        <w:t>e</w:t>
      </w:r>
      <w:r w:rsidRPr="007A31F8">
        <w:rPr>
          <w:rFonts w:ascii="Times New Roman" w:hAnsi="Times New Roman" w:cs="Times New Roman"/>
          <w:color w:val="000000" w:themeColor="text1"/>
          <w:sz w:val="22"/>
          <w:szCs w:val="22"/>
          <w:lang w:val="hr-HR"/>
        </w:rPr>
        <w:t xml:space="preserve"> Peteranec (po naseljima)</w:t>
      </w:r>
      <w:bookmarkEnd w:id="12"/>
    </w:p>
    <w:p w14:paraId="55EB169C" w14:textId="77777777" w:rsidR="007A31F8" w:rsidRDefault="00943C23" w:rsidP="007A31F8">
      <w:pPr>
        <w:keepNext/>
        <w:spacing w:line="276" w:lineRule="auto"/>
        <w:jc w:val="center"/>
      </w:pPr>
      <w:r>
        <w:rPr>
          <w:noProof/>
        </w:rPr>
        <w:drawing>
          <wp:inline distT="0" distB="0" distL="0" distR="0" wp14:anchorId="462CC9C4" wp14:editId="4B5F7B0B">
            <wp:extent cx="5400000" cy="2880000"/>
            <wp:effectExtent l="0" t="0" r="10795" b="15875"/>
            <wp:docPr id="1922629382" name="Chart 1">
              <a:extLst xmlns:a="http://schemas.openxmlformats.org/drawingml/2006/main">
                <a:ext uri="{FF2B5EF4-FFF2-40B4-BE49-F238E27FC236}">
                  <a16:creationId xmlns:a16="http://schemas.microsoft.com/office/drawing/2014/main" id="{B8BF1364-BAEF-1933-EDE9-289933D4EF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CAD973D" w14:textId="0174B267" w:rsidR="009E4F69" w:rsidRDefault="007A31F8" w:rsidP="00CF6CFF">
      <w:pPr>
        <w:pStyle w:val="Opisslike"/>
        <w:keepNext/>
        <w:spacing w:before="240" w:after="0"/>
        <w:jc w:val="center"/>
        <w:rPr>
          <w:rFonts w:ascii="Times New Roman" w:hAnsi="Times New Roman" w:cs="Times New Roman"/>
          <w:color w:val="000000" w:themeColor="text1"/>
          <w:sz w:val="22"/>
          <w:szCs w:val="22"/>
          <w:lang w:val="hr-HR"/>
        </w:rPr>
      </w:pPr>
      <w:r w:rsidRPr="007A31F8">
        <w:rPr>
          <w:rFonts w:ascii="Times New Roman" w:hAnsi="Times New Roman" w:cs="Times New Roman"/>
          <w:color w:val="000000" w:themeColor="text1"/>
          <w:sz w:val="22"/>
          <w:szCs w:val="22"/>
          <w:lang w:val="hr-HR"/>
        </w:rPr>
        <w:t>Izvor: Državni zavod za statistiku prema popisu stanovništva 2001., 2011. i 2021. godine</w:t>
      </w:r>
    </w:p>
    <w:p w14:paraId="61342303" w14:textId="77777777" w:rsidR="00CF6CFF" w:rsidRPr="00CF6CFF" w:rsidRDefault="00CF6CFF" w:rsidP="00CF6CFF">
      <w:pPr>
        <w:spacing w:after="0"/>
        <w:rPr>
          <w:lang w:val="hr-HR"/>
        </w:rPr>
      </w:pPr>
    </w:p>
    <w:p w14:paraId="7AA437CE" w14:textId="6BA699BA" w:rsidR="00F758D6" w:rsidRPr="00B92720" w:rsidRDefault="008905C5" w:rsidP="003A5645">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 xml:space="preserve">Najveći udio stanovnika Općine Peteranec čine pripadnici hrvatske nacionalnosti u udjelu od 96,35%, koju slijede pripadnici romske nacionalne manjine u udjelu od 3,30% te </w:t>
      </w:r>
      <w:r w:rsidR="00801DDA" w:rsidRPr="00B92720">
        <w:rPr>
          <w:rFonts w:ascii="Times New Roman" w:hAnsi="Times New Roman" w:cs="Times New Roman"/>
          <w:sz w:val="24"/>
          <w:szCs w:val="24"/>
          <w:lang w:val="hr-HR"/>
        </w:rPr>
        <w:t xml:space="preserve">pripadnici </w:t>
      </w:r>
      <w:r w:rsidRPr="00B92720">
        <w:rPr>
          <w:rFonts w:ascii="Times New Roman" w:hAnsi="Times New Roman" w:cs="Times New Roman"/>
          <w:sz w:val="24"/>
          <w:szCs w:val="24"/>
          <w:lang w:val="hr-HR"/>
        </w:rPr>
        <w:t>albansk</w:t>
      </w:r>
      <w:r w:rsidR="00801DDA" w:rsidRPr="00B92720">
        <w:rPr>
          <w:rFonts w:ascii="Times New Roman" w:hAnsi="Times New Roman" w:cs="Times New Roman"/>
          <w:sz w:val="24"/>
          <w:szCs w:val="24"/>
          <w:lang w:val="hr-HR"/>
        </w:rPr>
        <w:t>e</w:t>
      </w:r>
      <w:r w:rsidRPr="00B92720">
        <w:rPr>
          <w:rFonts w:ascii="Times New Roman" w:hAnsi="Times New Roman" w:cs="Times New Roman"/>
          <w:sz w:val="24"/>
          <w:szCs w:val="24"/>
          <w:lang w:val="hr-HR"/>
        </w:rPr>
        <w:t>, češk</w:t>
      </w:r>
      <w:r w:rsidR="00801DDA" w:rsidRPr="00B92720">
        <w:rPr>
          <w:rFonts w:ascii="Times New Roman" w:hAnsi="Times New Roman" w:cs="Times New Roman"/>
          <w:sz w:val="24"/>
          <w:szCs w:val="24"/>
          <w:lang w:val="hr-HR"/>
        </w:rPr>
        <w:t>e</w:t>
      </w:r>
      <w:r w:rsidRPr="00B92720">
        <w:rPr>
          <w:rFonts w:ascii="Times New Roman" w:hAnsi="Times New Roman" w:cs="Times New Roman"/>
          <w:sz w:val="24"/>
          <w:szCs w:val="24"/>
          <w:lang w:val="hr-HR"/>
        </w:rPr>
        <w:t>, rusk</w:t>
      </w:r>
      <w:r w:rsidR="00801DDA" w:rsidRPr="00B92720">
        <w:rPr>
          <w:rFonts w:ascii="Times New Roman" w:hAnsi="Times New Roman" w:cs="Times New Roman"/>
          <w:sz w:val="24"/>
          <w:szCs w:val="24"/>
          <w:lang w:val="hr-HR"/>
        </w:rPr>
        <w:t>e</w:t>
      </w:r>
      <w:r w:rsidRPr="00B92720">
        <w:rPr>
          <w:rFonts w:ascii="Times New Roman" w:hAnsi="Times New Roman" w:cs="Times New Roman"/>
          <w:sz w:val="24"/>
          <w:szCs w:val="24"/>
          <w:lang w:val="hr-HR"/>
        </w:rPr>
        <w:t xml:space="preserve"> i slovensk</w:t>
      </w:r>
      <w:r w:rsidR="00801DDA" w:rsidRPr="00B92720">
        <w:rPr>
          <w:rFonts w:ascii="Times New Roman" w:hAnsi="Times New Roman" w:cs="Times New Roman"/>
          <w:sz w:val="24"/>
          <w:szCs w:val="24"/>
          <w:lang w:val="hr-HR"/>
        </w:rPr>
        <w:t>e</w:t>
      </w:r>
      <w:r w:rsidRPr="00B92720">
        <w:rPr>
          <w:rFonts w:ascii="Times New Roman" w:hAnsi="Times New Roman" w:cs="Times New Roman"/>
          <w:sz w:val="24"/>
          <w:szCs w:val="24"/>
          <w:lang w:val="hr-HR"/>
        </w:rPr>
        <w:t xml:space="preserve"> nacionaln</w:t>
      </w:r>
      <w:r w:rsidR="00801DDA" w:rsidRPr="00B92720">
        <w:rPr>
          <w:rFonts w:ascii="Times New Roman" w:hAnsi="Times New Roman" w:cs="Times New Roman"/>
          <w:sz w:val="24"/>
          <w:szCs w:val="24"/>
          <w:lang w:val="hr-HR"/>
        </w:rPr>
        <w:t>e</w:t>
      </w:r>
      <w:r w:rsidRPr="00B92720">
        <w:rPr>
          <w:rFonts w:ascii="Times New Roman" w:hAnsi="Times New Roman" w:cs="Times New Roman"/>
          <w:sz w:val="24"/>
          <w:szCs w:val="24"/>
          <w:lang w:val="hr-HR"/>
        </w:rPr>
        <w:t xml:space="preserve"> manjin</w:t>
      </w:r>
      <w:r w:rsidR="00801DDA" w:rsidRPr="00B92720">
        <w:rPr>
          <w:rFonts w:ascii="Times New Roman" w:hAnsi="Times New Roman" w:cs="Times New Roman"/>
          <w:sz w:val="24"/>
          <w:szCs w:val="24"/>
          <w:lang w:val="hr-HR"/>
        </w:rPr>
        <w:t>e</w:t>
      </w:r>
      <w:r w:rsidRPr="00B92720">
        <w:rPr>
          <w:rFonts w:ascii="Times New Roman" w:hAnsi="Times New Roman" w:cs="Times New Roman"/>
          <w:sz w:val="24"/>
          <w:szCs w:val="24"/>
          <w:lang w:val="hr-HR"/>
        </w:rPr>
        <w:t xml:space="preserve"> koj</w:t>
      </w:r>
      <w:r w:rsidR="00801DDA" w:rsidRPr="00B92720">
        <w:rPr>
          <w:rFonts w:ascii="Times New Roman" w:hAnsi="Times New Roman" w:cs="Times New Roman"/>
          <w:sz w:val="24"/>
          <w:szCs w:val="24"/>
          <w:lang w:val="hr-HR"/>
        </w:rPr>
        <w:t>i</w:t>
      </w:r>
      <w:r w:rsidRPr="00B92720">
        <w:rPr>
          <w:rFonts w:ascii="Times New Roman" w:hAnsi="Times New Roman" w:cs="Times New Roman"/>
          <w:sz w:val="24"/>
          <w:szCs w:val="24"/>
          <w:lang w:val="hr-HR"/>
        </w:rPr>
        <w:t xml:space="preserve"> zajedno čin</w:t>
      </w:r>
      <w:r w:rsidR="00801DDA" w:rsidRPr="00B92720">
        <w:rPr>
          <w:rFonts w:ascii="Times New Roman" w:hAnsi="Times New Roman" w:cs="Times New Roman"/>
          <w:sz w:val="24"/>
          <w:szCs w:val="24"/>
          <w:lang w:val="hr-HR"/>
        </w:rPr>
        <w:t>e</w:t>
      </w:r>
      <w:r w:rsidRPr="00B92720">
        <w:rPr>
          <w:rFonts w:ascii="Times New Roman" w:hAnsi="Times New Roman" w:cs="Times New Roman"/>
          <w:sz w:val="24"/>
          <w:szCs w:val="24"/>
          <w:lang w:val="hr-HR"/>
        </w:rPr>
        <w:t xml:space="preserve"> preostalih 0,35% </w:t>
      </w:r>
      <w:r w:rsidR="00801DDA" w:rsidRPr="00B92720">
        <w:rPr>
          <w:rFonts w:ascii="Times New Roman" w:hAnsi="Times New Roman" w:cs="Times New Roman"/>
          <w:sz w:val="24"/>
          <w:szCs w:val="24"/>
          <w:lang w:val="hr-HR"/>
        </w:rPr>
        <w:t xml:space="preserve">od </w:t>
      </w:r>
      <w:r w:rsidRPr="00B92720">
        <w:rPr>
          <w:rFonts w:ascii="Times New Roman" w:hAnsi="Times New Roman" w:cs="Times New Roman"/>
          <w:sz w:val="24"/>
          <w:szCs w:val="24"/>
          <w:lang w:val="hr-HR"/>
        </w:rPr>
        <w:t>ukupnog stanovništva.</w:t>
      </w:r>
    </w:p>
    <w:p w14:paraId="0BC43178" w14:textId="2F7C3F63" w:rsidR="00A63CDA" w:rsidRPr="00A63CDA" w:rsidRDefault="00A63CDA" w:rsidP="00A63CDA">
      <w:pPr>
        <w:pStyle w:val="Opisslike"/>
        <w:keepNext/>
        <w:spacing w:before="240"/>
        <w:jc w:val="center"/>
        <w:rPr>
          <w:rFonts w:ascii="Times New Roman" w:hAnsi="Times New Roman" w:cs="Times New Roman"/>
          <w:color w:val="000000" w:themeColor="text1"/>
          <w:sz w:val="22"/>
          <w:szCs w:val="22"/>
          <w:lang w:val="hr-HR"/>
        </w:rPr>
      </w:pPr>
      <w:bookmarkStart w:id="13" w:name="_Toc210204582"/>
      <w:r w:rsidRPr="00A63CDA">
        <w:rPr>
          <w:rFonts w:ascii="Times New Roman" w:hAnsi="Times New Roman" w:cs="Times New Roman"/>
          <w:color w:val="000000" w:themeColor="text1"/>
          <w:sz w:val="22"/>
          <w:szCs w:val="22"/>
          <w:lang w:val="hr-HR"/>
        </w:rPr>
        <w:lastRenderedPageBreak/>
        <w:t xml:space="preserve">Grafikon </w:t>
      </w:r>
      <w:r w:rsidRPr="00A63CDA">
        <w:rPr>
          <w:rFonts w:ascii="Times New Roman" w:hAnsi="Times New Roman" w:cs="Times New Roman"/>
          <w:color w:val="000000" w:themeColor="text1"/>
          <w:sz w:val="22"/>
          <w:szCs w:val="22"/>
          <w:lang w:val="hr-HR"/>
        </w:rPr>
        <w:fldChar w:fldCharType="begin"/>
      </w:r>
      <w:r w:rsidRPr="00A63CDA">
        <w:rPr>
          <w:rFonts w:ascii="Times New Roman" w:hAnsi="Times New Roman" w:cs="Times New Roman"/>
          <w:color w:val="000000" w:themeColor="text1"/>
          <w:sz w:val="22"/>
          <w:szCs w:val="22"/>
          <w:lang w:val="hr-HR"/>
        </w:rPr>
        <w:instrText xml:space="preserve"> SEQ Grafikon \* ARABIC </w:instrText>
      </w:r>
      <w:r w:rsidRPr="00A63CDA">
        <w:rPr>
          <w:rFonts w:ascii="Times New Roman" w:hAnsi="Times New Roman" w:cs="Times New Roman"/>
          <w:color w:val="000000" w:themeColor="text1"/>
          <w:sz w:val="22"/>
          <w:szCs w:val="22"/>
          <w:lang w:val="hr-HR"/>
        </w:rPr>
        <w:fldChar w:fldCharType="separate"/>
      </w:r>
      <w:r w:rsidR="00785BA7">
        <w:rPr>
          <w:rFonts w:ascii="Times New Roman" w:hAnsi="Times New Roman" w:cs="Times New Roman"/>
          <w:noProof/>
          <w:color w:val="000000" w:themeColor="text1"/>
          <w:sz w:val="22"/>
          <w:szCs w:val="22"/>
          <w:lang w:val="hr-HR"/>
        </w:rPr>
        <w:t>2</w:t>
      </w:r>
      <w:r w:rsidRPr="00A63CDA">
        <w:rPr>
          <w:rFonts w:ascii="Times New Roman" w:hAnsi="Times New Roman" w:cs="Times New Roman"/>
          <w:color w:val="000000" w:themeColor="text1"/>
          <w:sz w:val="22"/>
          <w:szCs w:val="22"/>
          <w:lang w:val="hr-HR"/>
        </w:rPr>
        <w:fldChar w:fldCharType="end"/>
      </w:r>
      <w:r w:rsidRPr="00A63CDA">
        <w:rPr>
          <w:rFonts w:ascii="Times New Roman" w:hAnsi="Times New Roman" w:cs="Times New Roman"/>
          <w:color w:val="000000" w:themeColor="text1"/>
          <w:sz w:val="22"/>
          <w:szCs w:val="22"/>
          <w:lang w:val="hr-HR"/>
        </w:rPr>
        <w:t>. Demografska (dobno-spolna) piramida Općine Peteranec</w:t>
      </w:r>
      <w:bookmarkEnd w:id="13"/>
    </w:p>
    <w:p w14:paraId="427F2C3F" w14:textId="77777777" w:rsidR="00F3681C" w:rsidRDefault="00FA5E1D" w:rsidP="00F3681C">
      <w:pPr>
        <w:keepNext/>
        <w:spacing w:line="276" w:lineRule="auto"/>
        <w:jc w:val="center"/>
      </w:pPr>
      <w:r w:rsidRPr="00B92720">
        <w:rPr>
          <w:noProof/>
          <w:lang w:val="hr-HR"/>
        </w:rPr>
        <w:drawing>
          <wp:inline distT="0" distB="0" distL="0" distR="0" wp14:anchorId="60BA5F4B" wp14:editId="63A38675">
            <wp:extent cx="5760000" cy="3240000"/>
            <wp:effectExtent l="0" t="0" r="12700" b="17780"/>
            <wp:docPr id="1247025812" name="Chart 1">
              <a:extLst xmlns:a="http://schemas.openxmlformats.org/drawingml/2006/main">
                <a:ext uri="{FF2B5EF4-FFF2-40B4-BE49-F238E27FC236}">
                  <a16:creationId xmlns:a16="http://schemas.microsoft.com/office/drawing/2014/main" id="{9381D00D-0467-21A5-EED5-F2F55435D5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362F08A" w14:textId="091D4EF5" w:rsidR="00F3681C" w:rsidRDefault="00F3681C" w:rsidP="00CF6CFF">
      <w:pPr>
        <w:pStyle w:val="Opisslike"/>
        <w:keepNext/>
        <w:spacing w:before="240" w:after="0"/>
        <w:jc w:val="center"/>
        <w:rPr>
          <w:rFonts w:ascii="Times New Roman" w:hAnsi="Times New Roman" w:cs="Times New Roman"/>
          <w:color w:val="000000" w:themeColor="text1"/>
          <w:sz w:val="22"/>
          <w:szCs w:val="22"/>
          <w:lang w:val="hr-HR"/>
        </w:rPr>
      </w:pPr>
      <w:r w:rsidRPr="00F3681C">
        <w:rPr>
          <w:rFonts w:ascii="Times New Roman" w:hAnsi="Times New Roman" w:cs="Times New Roman"/>
          <w:color w:val="000000" w:themeColor="text1"/>
          <w:sz w:val="22"/>
          <w:szCs w:val="22"/>
          <w:lang w:val="hr-HR"/>
        </w:rPr>
        <w:t>Izvor</w:t>
      </w:r>
      <w:r>
        <w:rPr>
          <w:rFonts w:ascii="Times New Roman" w:hAnsi="Times New Roman" w:cs="Times New Roman"/>
          <w:color w:val="000000" w:themeColor="text1"/>
          <w:sz w:val="22"/>
          <w:szCs w:val="22"/>
          <w:lang w:val="hr-HR"/>
        </w:rPr>
        <w:t>:</w:t>
      </w:r>
      <w:r w:rsidRPr="00F3681C">
        <w:rPr>
          <w:rFonts w:ascii="Times New Roman" w:hAnsi="Times New Roman" w:cs="Times New Roman"/>
          <w:color w:val="000000" w:themeColor="text1"/>
          <w:sz w:val="22"/>
          <w:szCs w:val="22"/>
          <w:lang w:val="hr-HR"/>
        </w:rPr>
        <w:t xml:space="preserve"> Državni zavod za statistiku</w:t>
      </w:r>
      <w:r w:rsidR="00731CB7">
        <w:rPr>
          <w:rFonts w:ascii="Times New Roman" w:hAnsi="Times New Roman" w:cs="Times New Roman"/>
          <w:color w:val="000000" w:themeColor="text1"/>
          <w:sz w:val="22"/>
          <w:szCs w:val="22"/>
          <w:lang w:val="hr-HR"/>
        </w:rPr>
        <w:t xml:space="preserve"> prema popisu stanovništva 2021. godine</w:t>
      </w:r>
    </w:p>
    <w:p w14:paraId="3618DDF6" w14:textId="77777777" w:rsidR="00CF6CFF" w:rsidRPr="00CF6CFF" w:rsidRDefault="00CF6CFF" w:rsidP="00CF6CFF">
      <w:pPr>
        <w:spacing w:after="0"/>
        <w:rPr>
          <w:lang w:val="hr-HR"/>
        </w:rPr>
      </w:pPr>
    </w:p>
    <w:p w14:paraId="48B2E450" w14:textId="54187F44" w:rsidR="003A5645" w:rsidRPr="00B92720" w:rsidRDefault="003A5645" w:rsidP="003A5645">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 xml:space="preserve">Najzastupljenije dobne skupine su stanovnici u dobi između 50 i 64 godine, pri čemu </w:t>
      </w:r>
      <w:r w:rsidR="00256347" w:rsidRPr="00B92720">
        <w:rPr>
          <w:rFonts w:ascii="Times New Roman" w:hAnsi="Times New Roman" w:cs="Times New Roman"/>
          <w:sz w:val="24"/>
          <w:szCs w:val="24"/>
          <w:lang w:val="hr-HR"/>
        </w:rPr>
        <w:t xml:space="preserve">je najbrojnija </w:t>
      </w:r>
      <w:r w:rsidRPr="00B92720">
        <w:rPr>
          <w:rFonts w:ascii="Times New Roman" w:hAnsi="Times New Roman" w:cs="Times New Roman"/>
          <w:sz w:val="24"/>
          <w:szCs w:val="24"/>
          <w:lang w:val="hr-HR"/>
        </w:rPr>
        <w:t xml:space="preserve">skupina </w:t>
      </w:r>
      <w:r w:rsidR="00256347" w:rsidRPr="00B92720">
        <w:rPr>
          <w:rFonts w:ascii="Times New Roman" w:hAnsi="Times New Roman" w:cs="Times New Roman"/>
          <w:sz w:val="24"/>
          <w:szCs w:val="24"/>
          <w:lang w:val="hr-HR"/>
        </w:rPr>
        <w:t xml:space="preserve">stanovnika </w:t>
      </w:r>
      <w:r w:rsidRPr="00B92720">
        <w:rPr>
          <w:rFonts w:ascii="Times New Roman" w:hAnsi="Times New Roman" w:cs="Times New Roman"/>
          <w:sz w:val="24"/>
          <w:szCs w:val="24"/>
          <w:lang w:val="hr-HR"/>
        </w:rPr>
        <w:t>od 55 do 59 godina koja broji 195 osoba</w:t>
      </w:r>
      <w:r w:rsidR="004A5C77" w:rsidRPr="00B92720">
        <w:rPr>
          <w:rFonts w:ascii="Times New Roman" w:hAnsi="Times New Roman" w:cs="Times New Roman"/>
          <w:sz w:val="24"/>
          <w:szCs w:val="24"/>
          <w:lang w:val="hr-HR"/>
        </w:rPr>
        <w:t>,</w:t>
      </w:r>
      <w:r w:rsidRPr="00B92720">
        <w:rPr>
          <w:rFonts w:ascii="Times New Roman" w:hAnsi="Times New Roman" w:cs="Times New Roman"/>
          <w:sz w:val="24"/>
          <w:szCs w:val="24"/>
          <w:lang w:val="hr-HR"/>
        </w:rPr>
        <w:t xml:space="preserve"> </w:t>
      </w:r>
      <w:r w:rsidR="004A5C77" w:rsidRPr="00B92720">
        <w:rPr>
          <w:rFonts w:ascii="Times New Roman" w:hAnsi="Times New Roman" w:cs="Times New Roman"/>
          <w:sz w:val="24"/>
          <w:szCs w:val="24"/>
          <w:lang w:val="hr-HR"/>
        </w:rPr>
        <w:t>s</w:t>
      </w:r>
      <w:r w:rsidRPr="00B92720">
        <w:rPr>
          <w:rFonts w:ascii="Times New Roman" w:hAnsi="Times New Roman" w:cs="Times New Roman"/>
          <w:sz w:val="24"/>
          <w:szCs w:val="24"/>
          <w:lang w:val="hr-HR"/>
        </w:rPr>
        <w:t xml:space="preserve">lijede je skupine od 60 do 64 godine (170 osoba) te 50 do 54 godine (156 osoba). </w:t>
      </w:r>
      <w:r w:rsidR="00256347" w:rsidRPr="00B92720">
        <w:rPr>
          <w:rFonts w:ascii="Times New Roman" w:hAnsi="Times New Roman" w:cs="Times New Roman"/>
          <w:sz w:val="24"/>
          <w:szCs w:val="24"/>
          <w:lang w:val="hr-HR"/>
        </w:rPr>
        <w:t>Podaci</w:t>
      </w:r>
      <w:r w:rsidRPr="00B92720">
        <w:rPr>
          <w:rFonts w:ascii="Times New Roman" w:hAnsi="Times New Roman" w:cs="Times New Roman"/>
          <w:sz w:val="24"/>
          <w:szCs w:val="24"/>
          <w:lang w:val="hr-HR"/>
        </w:rPr>
        <w:t xml:space="preserve"> </w:t>
      </w:r>
      <w:r w:rsidR="00256347" w:rsidRPr="00B92720">
        <w:rPr>
          <w:rFonts w:ascii="Times New Roman" w:hAnsi="Times New Roman" w:cs="Times New Roman"/>
          <w:sz w:val="24"/>
          <w:szCs w:val="24"/>
          <w:lang w:val="hr-HR"/>
        </w:rPr>
        <w:t>ukazuju</w:t>
      </w:r>
      <w:r w:rsidRPr="00B92720">
        <w:rPr>
          <w:rFonts w:ascii="Times New Roman" w:hAnsi="Times New Roman" w:cs="Times New Roman"/>
          <w:sz w:val="24"/>
          <w:szCs w:val="24"/>
          <w:lang w:val="hr-HR"/>
        </w:rPr>
        <w:t xml:space="preserve"> </w:t>
      </w:r>
      <w:r w:rsidR="004A5C77" w:rsidRPr="00B92720">
        <w:rPr>
          <w:rFonts w:ascii="Times New Roman" w:hAnsi="Times New Roman" w:cs="Times New Roman"/>
          <w:sz w:val="24"/>
          <w:szCs w:val="24"/>
          <w:lang w:val="hr-HR"/>
        </w:rPr>
        <w:t xml:space="preserve">da </w:t>
      </w:r>
      <w:r w:rsidRPr="00B92720">
        <w:rPr>
          <w:rFonts w:ascii="Times New Roman" w:hAnsi="Times New Roman" w:cs="Times New Roman"/>
          <w:sz w:val="24"/>
          <w:szCs w:val="24"/>
          <w:lang w:val="hr-HR"/>
        </w:rPr>
        <w:t>značaj</w:t>
      </w:r>
      <w:r w:rsidR="004A5C77" w:rsidRPr="00B92720">
        <w:rPr>
          <w:rFonts w:ascii="Times New Roman" w:hAnsi="Times New Roman" w:cs="Times New Roman"/>
          <w:sz w:val="24"/>
          <w:szCs w:val="24"/>
          <w:lang w:val="hr-HR"/>
        </w:rPr>
        <w:t>niji</w:t>
      </w:r>
      <w:r w:rsidRPr="00B92720">
        <w:rPr>
          <w:rFonts w:ascii="Times New Roman" w:hAnsi="Times New Roman" w:cs="Times New Roman"/>
          <w:sz w:val="24"/>
          <w:szCs w:val="24"/>
          <w:lang w:val="hr-HR"/>
        </w:rPr>
        <w:t xml:space="preserve"> udio stanovništva čine osobe koje se približavaju dobi za mirovinu ili su u mirovinskom sustavu, što će u </w:t>
      </w:r>
      <w:r w:rsidR="00BC3E3E" w:rsidRPr="00B92720">
        <w:rPr>
          <w:rFonts w:ascii="Times New Roman" w:hAnsi="Times New Roman" w:cs="Times New Roman"/>
          <w:sz w:val="24"/>
          <w:szCs w:val="24"/>
          <w:lang w:val="hr-HR"/>
        </w:rPr>
        <w:t>budućim</w:t>
      </w:r>
      <w:r w:rsidRPr="00B92720">
        <w:rPr>
          <w:rFonts w:ascii="Times New Roman" w:hAnsi="Times New Roman" w:cs="Times New Roman"/>
          <w:sz w:val="24"/>
          <w:szCs w:val="24"/>
          <w:lang w:val="hr-HR"/>
        </w:rPr>
        <w:t xml:space="preserve"> </w:t>
      </w:r>
      <w:r w:rsidR="00BC3E3E" w:rsidRPr="00B92720">
        <w:rPr>
          <w:rFonts w:ascii="Times New Roman" w:hAnsi="Times New Roman" w:cs="Times New Roman"/>
          <w:sz w:val="24"/>
          <w:szCs w:val="24"/>
          <w:lang w:val="hr-HR"/>
        </w:rPr>
        <w:t>periodima</w:t>
      </w:r>
      <w:r w:rsidRPr="00B92720">
        <w:rPr>
          <w:rFonts w:ascii="Times New Roman" w:hAnsi="Times New Roman" w:cs="Times New Roman"/>
          <w:sz w:val="24"/>
          <w:szCs w:val="24"/>
          <w:lang w:val="hr-HR"/>
        </w:rPr>
        <w:t xml:space="preserve"> </w:t>
      </w:r>
      <w:r w:rsidR="00411FCD">
        <w:rPr>
          <w:rFonts w:ascii="Times New Roman" w:hAnsi="Times New Roman" w:cs="Times New Roman"/>
          <w:sz w:val="24"/>
          <w:szCs w:val="24"/>
          <w:lang w:val="hr-HR"/>
        </w:rPr>
        <w:t>dodatno</w:t>
      </w:r>
      <w:r w:rsidRPr="00B92720">
        <w:rPr>
          <w:rFonts w:ascii="Times New Roman" w:hAnsi="Times New Roman" w:cs="Times New Roman"/>
          <w:sz w:val="24"/>
          <w:szCs w:val="24"/>
          <w:lang w:val="hr-HR"/>
        </w:rPr>
        <w:t xml:space="preserve"> povećati pritisak </w:t>
      </w:r>
      <w:r w:rsidR="00B1354C">
        <w:rPr>
          <w:rFonts w:ascii="Times New Roman" w:hAnsi="Times New Roman" w:cs="Times New Roman"/>
          <w:sz w:val="24"/>
          <w:szCs w:val="24"/>
          <w:lang w:val="hr-HR"/>
        </w:rPr>
        <w:t>i potrebu za ulaganjima u</w:t>
      </w:r>
      <w:r w:rsidRPr="00B92720">
        <w:rPr>
          <w:rFonts w:ascii="Times New Roman" w:hAnsi="Times New Roman" w:cs="Times New Roman"/>
          <w:sz w:val="24"/>
          <w:szCs w:val="24"/>
          <w:lang w:val="hr-HR"/>
        </w:rPr>
        <w:t xml:space="preserve"> zdravstveni i socijalni susta</w:t>
      </w:r>
      <w:r w:rsidR="000C2768">
        <w:rPr>
          <w:rFonts w:ascii="Times New Roman" w:hAnsi="Times New Roman" w:cs="Times New Roman"/>
          <w:sz w:val="24"/>
          <w:szCs w:val="24"/>
          <w:lang w:val="hr-HR"/>
        </w:rPr>
        <w:t>v</w:t>
      </w:r>
      <w:r w:rsidRPr="00B92720">
        <w:rPr>
          <w:rFonts w:ascii="Times New Roman" w:hAnsi="Times New Roman" w:cs="Times New Roman"/>
          <w:sz w:val="24"/>
          <w:szCs w:val="24"/>
          <w:lang w:val="hr-HR"/>
        </w:rPr>
        <w:t>.</w:t>
      </w:r>
    </w:p>
    <w:p w14:paraId="35A05A5A" w14:textId="0DE73A98" w:rsidR="00403949" w:rsidRPr="00B92720" w:rsidRDefault="00922DC0" w:rsidP="00326BAC">
      <w:pPr>
        <w:spacing w:after="0"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M</w:t>
      </w:r>
      <w:r w:rsidR="003A5645" w:rsidRPr="00B92720">
        <w:rPr>
          <w:rFonts w:ascii="Times New Roman" w:hAnsi="Times New Roman" w:cs="Times New Roman"/>
          <w:sz w:val="24"/>
          <w:szCs w:val="24"/>
          <w:lang w:val="hr-HR"/>
        </w:rPr>
        <w:t xml:space="preserve">lađe dobne skupine pokazuju </w:t>
      </w:r>
      <w:r w:rsidRPr="00B92720">
        <w:rPr>
          <w:rFonts w:ascii="Times New Roman" w:hAnsi="Times New Roman" w:cs="Times New Roman"/>
          <w:sz w:val="24"/>
          <w:szCs w:val="24"/>
          <w:lang w:val="hr-HR"/>
        </w:rPr>
        <w:t>usporedno</w:t>
      </w:r>
      <w:r w:rsidR="003A5645" w:rsidRPr="00B92720">
        <w:rPr>
          <w:rFonts w:ascii="Times New Roman" w:hAnsi="Times New Roman" w:cs="Times New Roman"/>
          <w:sz w:val="24"/>
          <w:szCs w:val="24"/>
          <w:lang w:val="hr-HR"/>
        </w:rPr>
        <w:t xml:space="preserve"> manji udio u ukupnoj populaciji</w:t>
      </w:r>
      <w:r w:rsidRPr="00B92720">
        <w:rPr>
          <w:rFonts w:ascii="Times New Roman" w:hAnsi="Times New Roman" w:cs="Times New Roman"/>
          <w:sz w:val="24"/>
          <w:szCs w:val="24"/>
          <w:lang w:val="hr-HR"/>
        </w:rPr>
        <w:t xml:space="preserve"> općine</w:t>
      </w:r>
      <w:r w:rsidR="003A5645" w:rsidRPr="00B92720">
        <w:rPr>
          <w:rFonts w:ascii="Times New Roman" w:hAnsi="Times New Roman" w:cs="Times New Roman"/>
          <w:sz w:val="24"/>
          <w:szCs w:val="24"/>
          <w:lang w:val="hr-HR"/>
        </w:rPr>
        <w:t>. Djeca i mladi u dobi od 0 do 19 godina ukupno broje 534 osobe, što čini 23,2</w:t>
      </w:r>
      <w:r w:rsidRPr="00B92720">
        <w:rPr>
          <w:rFonts w:ascii="Times New Roman" w:hAnsi="Times New Roman" w:cs="Times New Roman"/>
          <w:sz w:val="24"/>
          <w:szCs w:val="24"/>
          <w:lang w:val="hr-HR"/>
        </w:rPr>
        <w:t>1</w:t>
      </w:r>
      <w:r w:rsidR="003A5645" w:rsidRPr="00B92720">
        <w:rPr>
          <w:rFonts w:ascii="Times New Roman" w:hAnsi="Times New Roman" w:cs="Times New Roman"/>
          <w:sz w:val="24"/>
          <w:szCs w:val="24"/>
          <w:lang w:val="hr-HR"/>
        </w:rPr>
        <w:t>% stanovništva</w:t>
      </w:r>
      <w:r w:rsidR="004A5C77" w:rsidRPr="00B92720">
        <w:rPr>
          <w:rFonts w:ascii="Times New Roman" w:hAnsi="Times New Roman" w:cs="Times New Roman"/>
          <w:sz w:val="24"/>
          <w:szCs w:val="24"/>
          <w:lang w:val="hr-HR"/>
        </w:rPr>
        <w:t xml:space="preserve"> te</w:t>
      </w:r>
      <w:r w:rsidR="003A5645" w:rsidRPr="00B92720">
        <w:rPr>
          <w:rFonts w:ascii="Times New Roman" w:hAnsi="Times New Roman" w:cs="Times New Roman"/>
          <w:sz w:val="24"/>
          <w:szCs w:val="24"/>
          <w:lang w:val="hr-HR"/>
        </w:rPr>
        <w:t xml:space="preserve"> ukazuje na </w:t>
      </w:r>
      <w:r w:rsidRPr="00B92720">
        <w:rPr>
          <w:rFonts w:ascii="Times New Roman" w:hAnsi="Times New Roman" w:cs="Times New Roman"/>
          <w:sz w:val="24"/>
          <w:szCs w:val="24"/>
          <w:lang w:val="hr-HR"/>
        </w:rPr>
        <w:t>smanjenje</w:t>
      </w:r>
      <w:r w:rsidR="003A5645" w:rsidRPr="00B92720">
        <w:rPr>
          <w:rFonts w:ascii="Times New Roman" w:hAnsi="Times New Roman" w:cs="Times New Roman"/>
          <w:sz w:val="24"/>
          <w:szCs w:val="24"/>
          <w:lang w:val="hr-HR"/>
        </w:rPr>
        <w:t xml:space="preserve"> broj</w:t>
      </w:r>
      <w:r w:rsidRPr="00B92720">
        <w:rPr>
          <w:rFonts w:ascii="Times New Roman" w:hAnsi="Times New Roman" w:cs="Times New Roman"/>
          <w:sz w:val="24"/>
          <w:szCs w:val="24"/>
          <w:lang w:val="hr-HR"/>
        </w:rPr>
        <w:t>a</w:t>
      </w:r>
      <w:r w:rsidR="003A5645" w:rsidRPr="00B92720">
        <w:rPr>
          <w:rFonts w:ascii="Times New Roman" w:hAnsi="Times New Roman" w:cs="Times New Roman"/>
          <w:sz w:val="24"/>
          <w:szCs w:val="24"/>
          <w:lang w:val="hr-HR"/>
        </w:rPr>
        <w:t xml:space="preserve"> mladih</w:t>
      </w:r>
      <w:r w:rsidR="00EA4B86" w:rsidRPr="00B92720">
        <w:rPr>
          <w:rFonts w:ascii="Times New Roman" w:hAnsi="Times New Roman" w:cs="Times New Roman"/>
          <w:sz w:val="24"/>
          <w:szCs w:val="24"/>
          <w:lang w:val="hr-HR"/>
        </w:rPr>
        <w:t>.</w:t>
      </w:r>
      <w:r w:rsidRPr="00B92720">
        <w:rPr>
          <w:rFonts w:ascii="Times New Roman" w:hAnsi="Times New Roman" w:cs="Times New Roman"/>
          <w:sz w:val="24"/>
          <w:szCs w:val="24"/>
          <w:lang w:val="hr-HR"/>
        </w:rPr>
        <w:t xml:space="preserve"> </w:t>
      </w:r>
      <w:r w:rsidR="00EA4B86" w:rsidRPr="00B92720">
        <w:rPr>
          <w:rFonts w:ascii="Times New Roman" w:hAnsi="Times New Roman" w:cs="Times New Roman"/>
          <w:sz w:val="24"/>
          <w:szCs w:val="24"/>
          <w:lang w:val="hr-HR"/>
        </w:rPr>
        <w:t>Trend</w:t>
      </w:r>
      <w:r w:rsidRPr="00B92720">
        <w:rPr>
          <w:rFonts w:ascii="Times New Roman" w:hAnsi="Times New Roman" w:cs="Times New Roman"/>
          <w:sz w:val="24"/>
          <w:szCs w:val="24"/>
          <w:lang w:val="hr-HR"/>
        </w:rPr>
        <w:t xml:space="preserve"> dugoročno neće biti stabilan za</w:t>
      </w:r>
      <w:r w:rsidR="003A5645" w:rsidRPr="00B92720">
        <w:rPr>
          <w:rFonts w:ascii="Times New Roman" w:hAnsi="Times New Roman" w:cs="Times New Roman"/>
          <w:sz w:val="24"/>
          <w:szCs w:val="24"/>
          <w:lang w:val="hr-HR"/>
        </w:rPr>
        <w:t xml:space="preserve"> demografsku obnovu</w:t>
      </w:r>
      <w:r w:rsidRPr="00B92720">
        <w:rPr>
          <w:rFonts w:ascii="Times New Roman" w:hAnsi="Times New Roman" w:cs="Times New Roman"/>
          <w:sz w:val="24"/>
          <w:szCs w:val="24"/>
          <w:lang w:val="hr-HR"/>
        </w:rPr>
        <w:t xml:space="preserve"> stanovništva</w:t>
      </w:r>
      <w:r w:rsidR="003A5645" w:rsidRPr="00B92720">
        <w:rPr>
          <w:rFonts w:ascii="Times New Roman" w:hAnsi="Times New Roman" w:cs="Times New Roman"/>
          <w:sz w:val="24"/>
          <w:szCs w:val="24"/>
          <w:lang w:val="hr-HR"/>
        </w:rPr>
        <w:t xml:space="preserve">, osobito u uvjetima kada postoji izražen </w:t>
      </w:r>
      <w:r w:rsidRPr="00B92720">
        <w:rPr>
          <w:rFonts w:ascii="Times New Roman" w:hAnsi="Times New Roman" w:cs="Times New Roman"/>
          <w:sz w:val="24"/>
          <w:szCs w:val="24"/>
          <w:lang w:val="hr-HR"/>
        </w:rPr>
        <w:t>negativna</w:t>
      </w:r>
      <w:r w:rsidR="003A5645" w:rsidRPr="00B92720">
        <w:rPr>
          <w:rFonts w:ascii="Times New Roman" w:hAnsi="Times New Roman" w:cs="Times New Roman"/>
          <w:sz w:val="24"/>
          <w:szCs w:val="24"/>
          <w:lang w:val="hr-HR"/>
        </w:rPr>
        <w:t xml:space="preserve"> migracijski saldo</w:t>
      </w:r>
      <w:r w:rsidRPr="00B92720">
        <w:rPr>
          <w:rFonts w:ascii="Times New Roman" w:hAnsi="Times New Roman" w:cs="Times New Roman"/>
          <w:sz w:val="24"/>
          <w:szCs w:val="24"/>
          <w:lang w:val="hr-HR"/>
        </w:rPr>
        <w:t xml:space="preserve"> mladog stanovništva</w:t>
      </w:r>
      <w:r w:rsidR="00EA4B86" w:rsidRPr="00B92720">
        <w:rPr>
          <w:rFonts w:ascii="Times New Roman" w:hAnsi="Times New Roman" w:cs="Times New Roman"/>
          <w:sz w:val="24"/>
          <w:szCs w:val="24"/>
          <w:lang w:val="hr-HR"/>
        </w:rPr>
        <w:t xml:space="preserve"> te ukazuje na potrebu za poduzimanjem ciljanih mjera usmjerenih na zadržavanje i privlačenje mladih u lokalnu zajednicu</w:t>
      </w:r>
      <w:r w:rsidR="00FD2813" w:rsidRPr="00B92720">
        <w:rPr>
          <w:rFonts w:ascii="Times New Roman" w:hAnsi="Times New Roman" w:cs="Times New Roman"/>
          <w:sz w:val="24"/>
          <w:szCs w:val="24"/>
          <w:lang w:val="hr-HR"/>
        </w:rPr>
        <w:t>.</w:t>
      </w:r>
    </w:p>
    <w:p w14:paraId="470EF06F" w14:textId="77777777" w:rsidR="005761F2" w:rsidRPr="001956BE" w:rsidRDefault="005761F2" w:rsidP="001956BE">
      <w:pPr>
        <w:spacing w:line="276" w:lineRule="auto"/>
        <w:rPr>
          <w:rFonts w:ascii="Times New Roman" w:hAnsi="Times New Roman" w:cs="Times New Roman"/>
          <w:lang w:val="hr-HR"/>
        </w:rPr>
      </w:pPr>
    </w:p>
    <w:p w14:paraId="3F8C5E56" w14:textId="7E8794E0" w:rsidR="0029295A" w:rsidRPr="00B92720" w:rsidRDefault="0059143C" w:rsidP="001956BE">
      <w:pPr>
        <w:pStyle w:val="Naslov2"/>
        <w:numPr>
          <w:ilvl w:val="1"/>
          <w:numId w:val="3"/>
        </w:numPr>
        <w:spacing w:before="0" w:line="276" w:lineRule="auto"/>
        <w:jc w:val="both"/>
        <w:rPr>
          <w:rStyle w:val="Jakoisticanje"/>
          <w:rFonts w:ascii="Times New Roman" w:hAnsi="Times New Roman" w:cs="Times New Roman"/>
          <w:b/>
          <w:bCs/>
          <w:i w:val="0"/>
          <w:iCs w:val="0"/>
          <w:color w:val="auto"/>
          <w:lang w:val="hr-HR"/>
        </w:rPr>
      </w:pPr>
      <w:bookmarkStart w:id="14" w:name="_Toc210204560"/>
      <w:r w:rsidRPr="00B92720">
        <w:rPr>
          <w:rStyle w:val="Jakoisticanje"/>
          <w:rFonts w:ascii="Times New Roman" w:hAnsi="Times New Roman" w:cs="Times New Roman"/>
          <w:b/>
          <w:bCs/>
          <w:i w:val="0"/>
          <w:iCs w:val="0"/>
          <w:caps w:val="0"/>
          <w:color w:val="auto"/>
          <w:lang w:val="hr-HR"/>
        </w:rPr>
        <w:t>Obrazov</w:t>
      </w:r>
      <w:r w:rsidR="00E009AA" w:rsidRPr="00B92720">
        <w:rPr>
          <w:rStyle w:val="Jakoisticanje"/>
          <w:rFonts w:ascii="Times New Roman" w:hAnsi="Times New Roman" w:cs="Times New Roman"/>
          <w:b/>
          <w:bCs/>
          <w:i w:val="0"/>
          <w:iCs w:val="0"/>
          <w:caps w:val="0"/>
          <w:color w:val="auto"/>
          <w:lang w:val="hr-HR"/>
        </w:rPr>
        <w:t>na</w:t>
      </w:r>
      <w:r w:rsidR="00FF7022" w:rsidRPr="00B92720">
        <w:rPr>
          <w:rStyle w:val="Jakoisticanje"/>
          <w:rFonts w:ascii="Times New Roman" w:hAnsi="Times New Roman" w:cs="Times New Roman"/>
          <w:b/>
          <w:bCs/>
          <w:i w:val="0"/>
          <w:iCs w:val="0"/>
          <w:caps w:val="0"/>
          <w:color w:val="auto"/>
          <w:lang w:val="hr-HR"/>
        </w:rPr>
        <w:t>,</w:t>
      </w:r>
      <w:r w:rsidR="00E009AA" w:rsidRPr="00B92720">
        <w:rPr>
          <w:rStyle w:val="Jakoisticanje"/>
          <w:rFonts w:ascii="Times New Roman" w:hAnsi="Times New Roman" w:cs="Times New Roman"/>
          <w:b/>
          <w:bCs/>
          <w:i w:val="0"/>
          <w:iCs w:val="0"/>
          <w:caps w:val="0"/>
          <w:color w:val="auto"/>
          <w:lang w:val="hr-HR"/>
        </w:rPr>
        <w:t xml:space="preserve"> kulturna </w:t>
      </w:r>
      <w:r w:rsidR="00FF7022" w:rsidRPr="00B92720">
        <w:rPr>
          <w:rStyle w:val="Jakoisticanje"/>
          <w:rFonts w:ascii="Times New Roman" w:hAnsi="Times New Roman" w:cs="Times New Roman"/>
          <w:b/>
          <w:bCs/>
          <w:i w:val="0"/>
          <w:iCs w:val="0"/>
          <w:caps w:val="0"/>
          <w:color w:val="auto"/>
          <w:lang w:val="hr-HR"/>
        </w:rPr>
        <w:t xml:space="preserve">i sportska </w:t>
      </w:r>
      <w:r w:rsidR="00E009AA" w:rsidRPr="00B92720">
        <w:rPr>
          <w:rStyle w:val="Jakoisticanje"/>
          <w:rFonts w:ascii="Times New Roman" w:hAnsi="Times New Roman" w:cs="Times New Roman"/>
          <w:b/>
          <w:bCs/>
          <w:i w:val="0"/>
          <w:iCs w:val="0"/>
          <w:caps w:val="0"/>
          <w:color w:val="auto"/>
          <w:lang w:val="hr-HR"/>
        </w:rPr>
        <w:t>infrastruktura</w:t>
      </w:r>
      <w:bookmarkEnd w:id="14"/>
    </w:p>
    <w:p w14:paraId="03573138" w14:textId="77777777" w:rsidR="0029295A" w:rsidRPr="00B92720" w:rsidRDefault="0029295A" w:rsidP="0029295A">
      <w:pPr>
        <w:rPr>
          <w:rFonts w:ascii="Times New Roman" w:hAnsi="Times New Roman" w:cs="Times New Roman"/>
          <w:lang w:val="hr-HR"/>
        </w:rPr>
      </w:pPr>
    </w:p>
    <w:p w14:paraId="29DED93C" w14:textId="68ADE5C6" w:rsidR="007C3501" w:rsidRPr="00B92720" w:rsidRDefault="00C9111A" w:rsidP="00641CB8">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 xml:space="preserve">Predškolski odgoj i obrazovanje </w:t>
      </w:r>
      <w:r w:rsidR="00B97101" w:rsidRPr="00B92720">
        <w:rPr>
          <w:rFonts w:ascii="Times New Roman" w:hAnsi="Times New Roman" w:cs="Times New Roman"/>
          <w:sz w:val="24"/>
          <w:szCs w:val="24"/>
          <w:lang w:val="hr-HR"/>
        </w:rPr>
        <w:t>odvija se sklopu Dječjeg vrtića Igra odnosno putem Dječjeg vrtića “Lastavica” Peteranec</w:t>
      </w:r>
      <w:r w:rsidR="000222B9" w:rsidRPr="00B92720">
        <w:rPr>
          <w:rFonts w:ascii="Times New Roman" w:hAnsi="Times New Roman" w:cs="Times New Roman"/>
          <w:sz w:val="24"/>
          <w:szCs w:val="24"/>
          <w:lang w:val="hr-HR"/>
        </w:rPr>
        <w:t xml:space="preserve"> u redovitom programu za jednu mješovitu odgojno-obrazovnu skupinu</w:t>
      </w:r>
      <w:r w:rsidR="00B97101" w:rsidRPr="00B92720">
        <w:rPr>
          <w:rFonts w:ascii="Times New Roman" w:hAnsi="Times New Roman" w:cs="Times New Roman"/>
          <w:sz w:val="24"/>
          <w:szCs w:val="24"/>
          <w:lang w:val="hr-HR"/>
        </w:rPr>
        <w:t xml:space="preserve"> i Dječjeg vrtića „Potočnica“ Sigetec</w:t>
      </w:r>
      <w:r w:rsidR="000222B9" w:rsidRPr="00B92720">
        <w:rPr>
          <w:rFonts w:ascii="Times New Roman" w:hAnsi="Times New Roman" w:cs="Times New Roman"/>
          <w:sz w:val="24"/>
          <w:szCs w:val="24"/>
          <w:lang w:val="hr-HR"/>
        </w:rPr>
        <w:t xml:space="preserve"> u redovitom programu za dvije odgojno-obrazovne skupine</w:t>
      </w:r>
      <w:r w:rsidR="00B97101" w:rsidRPr="00B92720">
        <w:rPr>
          <w:rFonts w:ascii="Times New Roman" w:hAnsi="Times New Roman" w:cs="Times New Roman"/>
          <w:sz w:val="24"/>
          <w:szCs w:val="24"/>
          <w:lang w:val="hr-HR"/>
        </w:rPr>
        <w:t>.</w:t>
      </w:r>
      <w:r w:rsidR="00C17772" w:rsidRPr="00B92720">
        <w:rPr>
          <w:rFonts w:ascii="Times New Roman" w:hAnsi="Times New Roman" w:cs="Times New Roman"/>
          <w:sz w:val="24"/>
          <w:szCs w:val="24"/>
          <w:lang w:val="hr-HR"/>
        </w:rPr>
        <w:t xml:space="preserve"> Broj postojećih mjesta u dječjim vrtićima iznosi 52 što usporedno s 151 djetetom </w:t>
      </w:r>
      <w:r w:rsidR="00532A6E" w:rsidRPr="00B92720">
        <w:rPr>
          <w:rFonts w:ascii="Times New Roman" w:hAnsi="Times New Roman" w:cs="Times New Roman"/>
          <w:sz w:val="24"/>
          <w:szCs w:val="24"/>
          <w:lang w:val="hr-HR"/>
        </w:rPr>
        <w:t>vrtićke dobi</w:t>
      </w:r>
      <w:r w:rsidR="00C17772" w:rsidRPr="00B92720">
        <w:rPr>
          <w:rFonts w:ascii="Times New Roman" w:hAnsi="Times New Roman" w:cs="Times New Roman"/>
          <w:sz w:val="24"/>
          <w:szCs w:val="24"/>
          <w:lang w:val="hr-HR"/>
        </w:rPr>
        <w:t xml:space="preserve"> </w:t>
      </w:r>
      <w:r w:rsidR="00633B09" w:rsidRPr="00B92720">
        <w:rPr>
          <w:rFonts w:ascii="Times New Roman" w:hAnsi="Times New Roman" w:cs="Times New Roman"/>
          <w:sz w:val="24"/>
          <w:szCs w:val="24"/>
          <w:lang w:val="hr-HR"/>
        </w:rPr>
        <w:t>pruža</w:t>
      </w:r>
      <w:r w:rsidR="00C17772" w:rsidRPr="00B92720">
        <w:rPr>
          <w:rFonts w:ascii="Times New Roman" w:hAnsi="Times New Roman" w:cs="Times New Roman"/>
          <w:sz w:val="24"/>
          <w:szCs w:val="24"/>
          <w:lang w:val="hr-HR"/>
        </w:rPr>
        <w:t xml:space="preserve"> dovoljno mjesta za </w:t>
      </w:r>
      <w:r w:rsidR="001A1E9A" w:rsidRPr="00B92720">
        <w:rPr>
          <w:rFonts w:ascii="Times New Roman" w:hAnsi="Times New Roman" w:cs="Times New Roman"/>
          <w:sz w:val="24"/>
          <w:szCs w:val="24"/>
          <w:lang w:val="hr-HR"/>
        </w:rPr>
        <w:t>34,4</w:t>
      </w:r>
      <w:r w:rsidR="002E1715" w:rsidRPr="00B92720">
        <w:rPr>
          <w:rFonts w:ascii="Times New Roman" w:hAnsi="Times New Roman" w:cs="Times New Roman"/>
          <w:sz w:val="24"/>
          <w:szCs w:val="24"/>
          <w:lang w:val="hr-HR"/>
        </w:rPr>
        <w:t>4</w:t>
      </w:r>
      <w:r w:rsidR="00C17772" w:rsidRPr="00B92720">
        <w:rPr>
          <w:rFonts w:ascii="Times New Roman" w:hAnsi="Times New Roman" w:cs="Times New Roman"/>
          <w:sz w:val="24"/>
          <w:szCs w:val="24"/>
          <w:lang w:val="hr-HR"/>
        </w:rPr>
        <w:t>%</w:t>
      </w:r>
      <w:r w:rsidR="001A1E9A" w:rsidRPr="00B92720">
        <w:rPr>
          <w:rFonts w:ascii="Times New Roman" w:hAnsi="Times New Roman" w:cs="Times New Roman"/>
          <w:sz w:val="24"/>
          <w:szCs w:val="24"/>
          <w:lang w:val="hr-HR"/>
        </w:rPr>
        <w:t xml:space="preserve"> djece.</w:t>
      </w:r>
      <w:r w:rsidR="007C3501" w:rsidRPr="00B92720">
        <w:rPr>
          <w:rFonts w:ascii="Times New Roman" w:hAnsi="Times New Roman" w:cs="Times New Roman"/>
          <w:sz w:val="24"/>
          <w:szCs w:val="24"/>
          <w:lang w:val="hr-HR"/>
        </w:rPr>
        <w:t xml:space="preserve"> U narednom periodu planirana je dogradnja dječjeg vrtića u </w:t>
      </w:r>
      <w:proofErr w:type="spellStart"/>
      <w:r w:rsidR="007C3501" w:rsidRPr="00B92720">
        <w:rPr>
          <w:rFonts w:ascii="Times New Roman" w:hAnsi="Times New Roman" w:cs="Times New Roman"/>
          <w:sz w:val="24"/>
          <w:szCs w:val="24"/>
          <w:lang w:val="hr-HR"/>
        </w:rPr>
        <w:t>Peterancu</w:t>
      </w:r>
      <w:proofErr w:type="spellEnd"/>
      <w:r w:rsidR="007C3501" w:rsidRPr="00B92720">
        <w:rPr>
          <w:rFonts w:ascii="Times New Roman" w:hAnsi="Times New Roman" w:cs="Times New Roman"/>
          <w:sz w:val="24"/>
          <w:szCs w:val="24"/>
          <w:lang w:val="hr-HR"/>
        </w:rPr>
        <w:t xml:space="preserve"> s jednom odgojno-obrazovnom skupinom za djecu jasličke dobi čime se postojeći kapaciteti povećavaju za 12 polaznika.</w:t>
      </w:r>
    </w:p>
    <w:p w14:paraId="3970E8EB" w14:textId="18C67579" w:rsidR="00072183" w:rsidRPr="00B92720" w:rsidRDefault="00C9111A" w:rsidP="000A3F4C">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lastRenderedPageBreak/>
        <w:t>Osnovno</w:t>
      </w:r>
      <w:r w:rsidR="00641CB8" w:rsidRPr="00B92720">
        <w:rPr>
          <w:rFonts w:ascii="Times New Roman" w:hAnsi="Times New Roman" w:cs="Times New Roman"/>
          <w:sz w:val="24"/>
          <w:szCs w:val="24"/>
          <w:lang w:val="hr-HR"/>
        </w:rPr>
        <w:t xml:space="preserve"> školsko</w:t>
      </w:r>
      <w:r w:rsidRPr="00B92720">
        <w:rPr>
          <w:rFonts w:ascii="Times New Roman" w:hAnsi="Times New Roman" w:cs="Times New Roman"/>
          <w:sz w:val="24"/>
          <w:szCs w:val="24"/>
          <w:lang w:val="hr-HR"/>
        </w:rPr>
        <w:t xml:space="preserve"> obrazovanje</w:t>
      </w:r>
      <w:r w:rsidR="00641CB8" w:rsidRPr="00B92720">
        <w:rPr>
          <w:rFonts w:ascii="Times New Roman" w:hAnsi="Times New Roman" w:cs="Times New Roman"/>
          <w:sz w:val="24"/>
          <w:szCs w:val="24"/>
          <w:lang w:val="hr-HR"/>
        </w:rPr>
        <w:t xml:space="preserve"> </w:t>
      </w:r>
      <w:r w:rsidRPr="00B92720">
        <w:rPr>
          <w:rFonts w:ascii="Times New Roman" w:hAnsi="Times New Roman" w:cs="Times New Roman"/>
          <w:sz w:val="24"/>
          <w:szCs w:val="24"/>
          <w:lang w:val="hr-HR"/>
        </w:rPr>
        <w:t xml:space="preserve">na području </w:t>
      </w:r>
      <w:r w:rsidR="00D323D9" w:rsidRPr="00B92720">
        <w:rPr>
          <w:rFonts w:ascii="Times New Roman" w:hAnsi="Times New Roman" w:cs="Times New Roman"/>
          <w:sz w:val="24"/>
          <w:szCs w:val="24"/>
          <w:lang w:val="hr-HR"/>
        </w:rPr>
        <w:t>O</w:t>
      </w:r>
      <w:r w:rsidRPr="00B92720">
        <w:rPr>
          <w:rFonts w:ascii="Times New Roman" w:hAnsi="Times New Roman" w:cs="Times New Roman"/>
          <w:sz w:val="24"/>
          <w:szCs w:val="24"/>
          <w:lang w:val="hr-HR"/>
        </w:rPr>
        <w:t>pć</w:t>
      </w:r>
      <w:r w:rsidR="00D323D9" w:rsidRPr="00B92720">
        <w:rPr>
          <w:rFonts w:ascii="Times New Roman" w:hAnsi="Times New Roman" w:cs="Times New Roman"/>
          <w:sz w:val="24"/>
          <w:szCs w:val="24"/>
          <w:lang w:val="hr-HR"/>
        </w:rPr>
        <w:t>i</w:t>
      </w:r>
      <w:r w:rsidRPr="00B92720">
        <w:rPr>
          <w:rFonts w:ascii="Times New Roman" w:hAnsi="Times New Roman" w:cs="Times New Roman"/>
          <w:sz w:val="24"/>
          <w:szCs w:val="24"/>
          <w:lang w:val="hr-HR"/>
        </w:rPr>
        <w:t>ne Peteranec</w:t>
      </w:r>
      <w:r w:rsidR="00641CB8" w:rsidRPr="00B92720">
        <w:rPr>
          <w:rFonts w:ascii="Times New Roman" w:hAnsi="Times New Roman" w:cs="Times New Roman"/>
          <w:sz w:val="24"/>
          <w:szCs w:val="24"/>
          <w:lang w:val="hr-HR"/>
        </w:rPr>
        <w:t xml:space="preserve"> provodi se</w:t>
      </w:r>
      <w:r w:rsidRPr="00B92720">
        <w:rPr>
          <w:rFonts w:ascii="Times New Roman" w:hAnsi="Times New Roman" w:cs="Times New Roman"/>
          <w:sz w:val="24"/>
          <w:szCs w:val="24"/>
          <w:lang w:val="hr-HR"/>
        </w:rPr>
        <w:t xml:space="preserve"> u sklopu Osnovne škole "Fran </w:t>
      </w:r>
      <w:proofErr w:type="spellStart"/>
      <w:r w:rsidRPr="00B92720">
        <w:rPr>
          <w:rFonts w:ascii="Times New Roman" w:hAnsi="Times New Roman" w:cs="Times New Roman"/>
          <w:sz w:val="24"/>
          <w:szCs w:val="24"/>
          <w:lang w:val="hr-HR"/>
        </w:rPr>
        <w:t>Koncelak</w:t>
      </w:r>
      <w:proofErr w:type="spellEnd"/>
      <w:r w:rsidRPr="00B92720">
        <w:rPr>
          <w:rFonts w:ascii="Times New Roman" w:hAnsi="Times New Roman" w:cs="Times New Roman"/>
          <w:sz w:val="24"/>
          <w:szCs w:val="24"/>
          <w:lang w:val="hr-HR"/>
        </w:rPr>
        <w:t>"</w:t>
      </w:r>
      <w:r w:rsidR="00641CB8" w:rsidRPr="00B92720">
        <w:rPr>
          <w:rFonts w:ascii="Times New Roman" w:hAnsi="Times New Roman" w:cs="Times New Roman"/>
          <w:sz w:val="24"/>
          <w:szCs w:val="24"/>
          <w:lang w:val="hr-HR"/>
        </w:rPr>
        <w:t xml:space="preserve"> </w:t>
      </w:r>
      <w:r w:rsidRPr="00B92720">
        <w:rPr>
          <w:rFonts w:ascii="Times New Roman" w:hAnsi="Times New Roman" w:cs="Times New Roman"/>
          <w:sz w:val="24"/>
          <w:szCs w:val="24"/>
          <w:lang w:val="hr-HR"/>
        </w:rPr>
        <w:t>Drnje</w:t>
      </w:r>
      <w:r w:rsidR="00641CB8" w:rsidRPr="00B92720">
        <w:rPr>
          <w:rFonts w:ascii="Times New Roman" w:hAnsi="Times New Roman" w:cs="Times New Roman"/>
          <w:sz w:val="24"/>
          <w:szCs w:val="24"/>
          <w:lang w:val="hr-HR"/>
        </w:rPr>
        <w:t>,</w:t>
      </w:r>
      <w:r w:rsidRPr="00B92720">
        <w:rPr>
          <w:rFonts w:ascii="Times New Roman" w:hAnsi="Times New Roman" w:cs="Times New Roman"/>
          <w:sz w:val="24"/>
          <w:szCs w:val="24"/>
          <w:lang w:val="hr-HR"/>
        </w:rPr>
        <w:t xml:space="preserve"> osnivač</w:t>
      </w:r>
      <w:r w:rsidR="00641CB8" w:rsidRPr="00B92720">
        <w:rPr>
          <w:rFonts w:ascii="Times New Roman" w:hAnsi="Times New Roman" w:cs="Times New Roman"/>
          <w:sz w:val="24"/>
          <w:szCs w:val="24"/>
          <w:lang w:val="hr-HR"/>
        </w:rPr>
        <w:t>a</w:t>
      </w:r>
      <w:r w:rsidRPr="00B92720">
        <w:rPr>
          <w:rFonts w:ascii="Times New Roman" w:hAnsi="Times New Roman" w:cs="Times New Roman"/>
          <w:sz w:val="24"/>
          <w:szCs w:val="24"/>
          <w:lang w:val="hr-HR"/>
        </w:rPr>
        <w:t xml:space="preserve"> Koprivničko-križevačk</w:t>
      </w:r>
      <w:r w:rsidR="00641CB8" w:rsidRPr="00B92720">
        <w:rPr>
          <w:rFonts w:ascii="Times New Roman" w:hAnsi="Times New Roman" w:cs="Times New Roman"/>
          <w:sz w:val="24"/>
          <w:szCs w:val="24"/>
          <w:lang w:val="hr-HR"/>
        </w:rPr>
        <w:t>e</w:t>
      </w:r>
      <w:r w:rsidRPr="00B92720">
        <w:rPr>
          <w:rFonts w:ascii="Times New Roman" w:hAnsi="Times New Roman" w:cs="Times New Roman"/>
          <w:sz w:val="24"/>
          <w:szCs w:val="24"/>
          <w:lang w:val="hr-HR"/>
        </w:rPr>
        <w:t xml:space="preserve"> županij</w:t>
      </w:r>
      <w:r w:rsidR="00641CB8" w:rsidRPr="00B92720">
        <w:rPr>
          <w:rFonts w:ascii="Times New Roman" w:hAnsi="Times New Roman" w:cs="Times New Roman"/>
          <w:sz w:val="24"/>
          <w:szCs w:val="24"/>
          <w:lang w:val="hr-HR"/>
        </w:rPr>
        <w:t>e,</w:t>
      </w:r>
      <w:r w:rsidRPr="00B92720">
        <w:rPr>
          <w:rFonts w:ascii="Times New Roman" w:hAnsi="Times New Roman" w:cs="Times New Roman"/>
          <w:sz w:val="24"/>
          <w:szCs w:val="24"/>
          <w:lang w:val="hr-HR"/>
        </w:rPr>
        <w:t xml:space="preserve"> u čijem sastavu </w:t>
      </w:r>
      <w:r w:rsidR="00641CB8" w:rsidRPr="00B92720">
        <w:rPr>
          <w:rFonts w:ascii="Times New Roman" w:hAnsi="Times New Roman" w:cs="Times New Roman"/>
          <w:sz w:val="24"/>
          <w:szCs w:val="24"/>
          <w:lang w:val="hr-HR"/>
        </w:rPr>
        <w:t>djeluju i</w:t>
      </w:r>
      <w:r w:rsidRPr="00B92720">
        <w:rPr>
          <w:rFonts w:ascii="Times New Roman" w:hAnsi="Times New Roman" w:cs="Times New Roman"/>
          <w:sz w:val="24"/>
          <w:szCs w:val="24"/>
          <w:lang w:val="hr-HR"/>
        </w:rPr>
        <w:t xml:space="preserve"> Područn</w:t>
      </w:r>
      <w:r w:rsidR="00641CB8" w:rsidRPr="00B92720">
        <w:rPr>
          <w:rFonts w:ascii="Times New Roman" w:hAnsi="Times New Roman" w:cs="Times New Roman"/>
          <w:sz w:val="24"/>
          <w:szCs w:val="24"/>
          <w:lang w:val="hr-HR"/>
        </w:rPr>
        <w:t>a</w:t>
      </w:r>
      <w:r w:rsidRPr="00B92720">
        <w:rPr>
          <w:rFonts w:ascii="Times New Roman" w:hAnsi="Times New Roman" w:cs="Times New Roman"/>
          <w:sz w:val="24"/>
          <w:szCs w:val="24"/>
          <w:lang w:val="hr-HR"/>
        </w:rPr>
        <w:t xml:space="preserve"> ško</w:t>
      </w:r>
      <w:r w:rsidR="00641CB8" w:rsidRPr="00B92720">
        <w:rPr>
          <w:rFonts w:ascii="Times New Roman" w:hAnsi="Times New Roman" w:cs="Times New Roman"/>
          <w:sz w:val="24"/>
          <w:szCs w:val="24"/>
          <w:lang w:val="hr-HR"/>
        </w:rPr>
        <w:t>la</w:t>
      </w:r>
      <w:r w:rsidRPr="00B92720">
        <w:rPr>
          <w:rFonts w:ascii="Times New Roman" w:hAnsi="Times New Roman" w:cs="Times New Roman"/>
          <w:sz w:val="24"/>
          <w:szCs w:val="24"/>
          <w:lang w:val="hr-HR"/>
        </w:rPr>
        <w:t xml:space="preserve"> "Fran</w:t>
      </w:r>
      <w:r w:rsidR="00D32C15">
        <w:rPr>
          <w:rFonts w:ascii="Times New Roman" w:hAnsi="Times New Roman" w:cs="Times New Roman"/>
          <w:sz w:val="24"/>
          <w:szCs w:val="24"/>
          <w:lang w:val="hr-HR"/>
        </w:rPr>
        <w:t>a</w:t>
      </w:r>
      <w:r w:rsidRPr="00B92720">
        <w:rPr>
          <w:rFonts w:ascii="Times New Roman" w:hAnsi="Times New Roman" w:cs="Times New Roman"/>
          <w:sz w:val="24"/>
          <w:szCs w:val="24"/>
          <w:lang w:val="hr-HR"/>
        </w:rPr>
        <w:t xml:space="preserve"> </w:t>
      </w:r>
      <w:r w:rsidR="00D323D9" w:rsidRPr="00B92720">
        <w:rPr>
          <w:rFonts w:ascii="Times New Roman" w:hAnsi="Times New Roman" w:cs="Times New Roman"/>
          <w:sz w:val="24"/>
          <w:szCs w:val="24"/>
          <w:lang w:val="hr-HR"/>
        </w:rPr>
        <w:t>G</w:t>
      </w:r>
      <w:r w:rsidRPr="00B92720">
        <w:rPr>
          <w:rFonts w:ascii="Times New Roman" w:hAnsi="Times New Roman" w:cs="Times New Roman"/>
          <w:sz w:val="24"/>
          <w:szCs w:val="24"/>
          <w:lang w:val="hr-HR"/>
        </w:rPr>
        <w:t>alović</w:t>
      </w:r>
      <w:r w:rsidR="00D32C15">
        <w:rPr>
          <w:rFonts w:ascii="Times New Roman" w:hAnsi="Times New Roman" w:cs="Times New Roman"/>
          <w:sz w:val="24"/>
          <w:szCs w:val="24"/>
          <w:lang w:val="hr-HR"/>
        </w:rPr>
        <w:t>a</w:t>
      </w:r>
      <w:r w:rsidRPr="00B92720">
        <w:rPr>
          <w:rFonts w:ascii="Times New Roman" w:hAnsi="Times New Roman" w:cs="Times New Roman"/>
          <w:sz w:val="24"/>
          <w:szCs w:val="24"/>
          <w:lang w:val="hr-HR"/>
        </w:rPr>
        <w:t>" Peteranec i Područna škola Sigetec</w:t>
      </w:r>
      <w:r w:rsidR="00641CB8" w:rsidRPr="00B92720">
        <w:rPr>
          <w:rFonts w:ascii="Times New Roman" w:hAnsi="Times New Roman" w:cs="Times New Roman"/>
          <w:sz w:val="24"/>
          <w:szCs w:val="24"/>
          <w:lang w:val="hr-HR"/>
        </w:rPr>
        <w:t>.</w:t>
      </w:r>
    </w:p>
    <w:p w14:paraId="16E0D807" w14:textId="4BBA36A7" w:rsidR="002A3170" w:rsidRPr="00B92720" w:rsidRDefault="005C4F5B" w:rsidP="00390462">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Područnu škola "Fran</w:t>
      </w:r>
      <w:r w:rsidR="00D32C15">
        <w:rPr>
          <w:rFonts w:ascii="Times New Roman" w:hAnsi="Times New Roman" w:cs="Times New Roman"/>
          <w:sz w:val="24"/>
          <w:szCs w:val="24"/>
          <w:lang w:val="hr-HR"/>
        </w:rPr>
        <w:t>a</w:t>
      </w:r>
      <w:r w:rsidRPr="00B92720">
        <w:rPr>
          <w:rFonts w:ascii="Times New Roman" w:hAnsi="Times New Roman" w:cs="Times New Roman"/>
          <w:sz w:val="24"/>
          <w:szCs w:val="24"/>
          <w:lang w:val="hr-HR"/>
        </w:rPr>
        <w:t xml:space="preserve"> Galović</w:t>
      </w:r>
      <w:r w:rsidR="00D32C15">
        <w:rPr>
          <w:rFonts w:ascii="Times New Roman" w:hAnsi="Times New Roman" w:cs="Times New Roman"/>
          <w:sz w:val="24"/>
          <w:szCs w:val="24"/>
          <w:lang w:val="hr-HR"/>
        </w:rPr>
        <w:t>a</w:t>
      </w:r>
      <w:r w:rsidRPr="00B92720">
        <w:rPr>
          <w:rFonts w:ascii="Times New Roman" w:hAnsi="Times New Roman" w:cs="Times New Roman"/>
          <w:sz w:val="24"/>
          <w:szCs w:val="24"/>
          <w:lang w:val="hr-HR"/>
        </w:rPr>
        <w:t>" Peteranec tijekom ško</w:t>
      </w:r>
      <w:r w:rsidR="00DA60E7" w:rsidRPr="00B92720">
        <w:rPr>
          <w:rFonts w:ascii="Times New Roman" w:hAnsi="Times New Roman" w:cs="Times New Roman"/>
          <w:sz w:val="24"/>
          <w:szCs w:val="24"/>
          <w:lang w:val="hr-HR"/>
        </w:rPr>
        <w:t>ls</w:t>
      </w:r>
      <w:r w:rsidRPr="00B92720">
        <w:rPr>
          <w:rFonts w:ascii="Times New Roman" w:hAnsi="Times New Roman" w:cs="Times New Roman"/>
          <w:sz w:val="24"/>
          <w:szCs w:val="24"/>
          <w:lang w:val="hr-HR"/>
        </w:rPr>
        <w:t xml:space="preserve">ke godine 2024./2025., polazila su 44 učenika u 4 razredna odjela </w:t>
      </w:r>
      <w:r w:rsidR="001C274A" w:rsidRPr="00B92720">
        <w:rPr>
          <w:rFonts w:ascii="Times New Roman" w:hAnsi="Times New Roman" w:cs="Times New Roman"/>
          <w:sz w:val="24"/>
          <w:szCs w:val="24"/>
          <w:lang w:val="hr-HR"/>
        </w:rPr>
        <w:t>po osnovnoškolskom razrednom programu organiziranom u jednoj smjeni.</w:t>
      </w:r>
      <w:r w:rsidR="00C644B0" w:rsidRPr="00B92720">
        <w:rPr>
          <w:rFonts w:ascii="Times New Roman" w:hAnsi="Times New Roman" w:cs="Times New Roman"/>
          <w:sz w:val="24"/>
          <w:szCs w:val="24"/>
          <w:lang w:val="hr-HR"/>
        </w:rPr>
        <w:t xml:space="preserve"> </w:t>
      </w:r>
      <w:r w:rsidRPr="00B92720">
        <w:rPr>
          <w:rFonts w:ascii="Times New Roman" w:hAnsi="Times New Roman" w:cs="Times New Roman"/>
          <w:sz w:val="24"/>
          <w:szCs w:val="24"/>
          <w:lang w:val="hr-HR"/>
        </w:rPr>
        <w:t xml:space="preserve">Područnu školu Sigetec </w:t>
      </w:r>
      <w:r w:rsidR="000F2366" w:rsidRPr="00B92720">
        <w:rPr>
          <w:rFonts w:ascii="Times New Roman" w:hAnsi="Times New Roman" w:cs="Times New Roman"/>
          <w:sz w:val="24"/>
          <w:szCs w:val="24"/>
          <w:lang w:val="hr-HR"/>
        </w:rPr>
        <w:t xml:space="preserve">tijekom školske godine 2024./2025., </w:t>
      </w:r>
      <w:r w:rsidRPr="00B92720">
        <w:rPr>
          <w:rFonts w:ascii="Times New Roman" w:hAnsi="Times New Roman" w:cs="Times New Roman"/>
          <w:sz w:val="24"/>
          <w:szCs w:val="24"/>
          <w:lang w:val="hr-HR"/>
        </w:rPr>
        <w:t xml:space="preserve">polazila su 53 učenika u 4 razredna odjela </w:t>
      </w:r>
      <w:r w:rsidR="001C274A" w:rsidRPr="00B92720">
        <w:rPr>
          <w:rFonts w:ascii="Times New Roman" w:hAnsi="Times New Roman" w:cs="Times New Roman"/>
          <w:sz w:val="24"/>
          <w:szCs w:val="24"/>
          <w:lang w:val="hr-HR"/>
        </w:rPr>
        <w:t xml:space="preserve">po </w:t>
      </w:r>
      <w:r w:rsidRPr="00B92720">
        <w:rPr>
          <w:rFonts w:ascii="Times New Roman" w:hAnsi="Times New Roman" w:cs="Times New Roman"/>
          <w:sz w:val="24"/>
          <w:szCs w:val="24"/>
          <w:lang w:val="hr-HR"/>
        </w:rPr>
        <w:t>osnovnoškolsko</w:t>
      </w:r>
      <w:r w:rsidR="001C274A" w:rsidRPr="00B92720">
        <w:rPr>
          <w:rFonts w:ascii="Times New Roman" w:hAnsi="Times New Roman" w:cs="Times New Roman"/>
          <w:sz w:val="24"/>
          <w:szCs w:val="24"/>
          <w:lang w:val="hr-HR"/>
        </w:rPr>
        <w:t>m</w:t>
      </w:r>
      <w:r w:rsidRPr="00B92720">
        <w:rPr>
          <w:rFonts w:ascii="Times New Roman" w:hAnsi="Times New Roman" w:cs="Times New Roman"/>
          <w:sz w:val="24"/>
          <w:szCs w:val="24"/>
          <w:lang w:val="hr-HR"/>
        </w:rPr>
        <w:t xml:space="preserve"> razredno</w:t>
      </w:r>
      <w:r w:rsidR="001C274A" w:rsidRPr="00B92720">
        <w:rPr>
          <w:rFonts w:ascii="Times New Roman" w:hAnsi="Times New Roman" w:cs="Times New Roman"/>
          <w:sz w:val="24"/>
          <w:szCs w:val="24"/>
          <w:lang w:val="hr-HR"/>
        </w:rPr>
        <w:t>m</w:t>
      </w:r>
      <w:r w:rsidRPr="00B92720">
        <w:rPr>
          <w:rFonts w:ascii="Times New Roman" w:hAnsi="Times New Roman" w:cs="Times New Roman"/>
          <w:sz w:val="24"/>
          <w:szCs w:val="24"/>
          <w:lang w:val="hr-HR"/>
        </w:rPr>
        <w:t xml:space="preserve"> program</w:t>
      </w:r>
      <w:r w:rsidR="001C274A" w:rsidRPr="00B92720">
        <w:rPr>
          <w:rFonts w:ascii="Times New Roman" w:hAnsi="Times New Roman" w:cs="Times New Roman"/>
          <w:sz w:val="24"/>
          <w:szCs w:val="24"/>
          <w:lang w:val="hr-HR"/>
        </w:rPr>
        <w:t>u organiziranom u jednoj smjeni</w:t>
      </w:r>
      <w:r w:rsidRPr="00B92720">
        <w:rPr>
          <w:rFonts w:ascii="Times New Roman" w:hAnsi="Times New Roman" w:cs="Times New Roman"/>
          <w:sz w:val="24"/>
          <w:szCs w:val="24"/>
          <w:lang w:val="hr-HR"/>
        </w:rPr>
        <w:t>.</w:t>
      </w:r>
      <w:r w:rsidR="00D31EF8" w:rsidRPr="00B92720">
        <w:rPr>
          <w:rFonts w:ascii="Times New Roman" w:hAnsi="Times New Roman" w:cs="Times New Roman"/>
          <w:sz w:val="24"/>
          <w:szCs w:val="24"/>
          <w:lang w:val="hr-HR"/>
        </w:rPr>
        <w:t xml:space="preserve"> Predmetnu nastavu, 5 do 8 razreda, učenici s područja </w:t>
      </w:r>
      <w:r w:rsidR="00832037" w:rsidRPr="00B92720">
        <w:rPr>
          <w:rFonts w:ascii="Times New Roman" w:hAnsi="Times New Roman" w:cs="Times New Roman"/>
          <w:sz w:val="24"/>
          <w:szCs w:val="24"/>
          <w:lang w:val="hr-HR"/>
        </w:rPr>
        <w:t xml:space="preserve">Općine </w:t>
      </w:r>
      <w:r w:rsidR="00D31EF8" w:rsidRPr="00B92720">
        <w:rPr>
          <w:rFonts w:ascii="Times New Roman" w:hAnsi="Times New Roman" w:cs="Times New Roman"/>
          <w:sz w:val="24"/>
          <w:szCs w:val="24"/>
          <w:lang w:val="hr-HR"/>
        </w:rPr>
        <w:t xml:space="preserve">Peteranec u najvećem </w:t>
      </w:r>
      <w:r w:rsidR="00AA06B1" w:rsidRPr="00B92720">
        <w:rPr>
          <w:rFonts w:ascii="Times New Roman" w:hAnsi="Times New Roman" w:cs="Times New Roman"/>
          <w:sz w:val="24"/>
          <w:szCs w:val="24"/>
          <w:lang w:val="hr-HR"/>
        </w:rPr>
        <w:t>broju</w:t>
      </w:r>
      <w:r w:rsidR="00D31EF8" w:rsidRPr="00B92720">
        <w:rPr>
          <w:rFonts w:ascii="Times New Roman" w:hAnsi="Times New Roman" w:cs="Times New Roman"/>
          <w:sz w:val="24"/>
          <w:szCs w:val="24"/>
          <w:lang w:val="hr-HR"/>
        </w:rPr>
        <w:t xml:space="preserve"> pohađaju u Matičnoj Osnovn</w:t>
      </w:r>
      <w:r w:rsidR="00795DB6" w:rsidRPr="00B92720">
        <w:rPr>
          <w:rFonts w:ascii="Times New Roman" w:hAnsi="Times New Roman" w:cs="Times New Roman"/>
          <w:sz w:val="24"/>
          <w:szCs w:val="24"/>
          <w:lang w:val="hr-HR"/>
        </w:rPr>
        <w:t>oj</w:t>
      </w:r>
      <w:r w:rsidR="00D31EF8" w:rsidRPr="00B92720">
        <w:rPr>
          <w:rFonts w:ascii="Times New Roman" w:hAnsi="Times New Roman" w:cs="Times New Roman"/>
          <w:sz w:val="24"/>
          <w:szCs w:val="24"/>
          <w:lang w:val="hr-HR"/>
        </w:rPr>
        <w:t xml:space="preserve"> škol</w:t>
      </w:r>
      <w:r w:rsidR="00795DB6" w:rsidRPr="00B92720">
        <w:rPr>
          <w:rFonts w:ascii="Times New Roman" w:hAnsi="Times New Roman" w:cs="Times New Roman"/>
          <w:sz w:val="24"/>
          <w:szCs w:val="24"/>
          <w:lang w:val="hr-HR"/>
        </w:rPr>
        <w:t>i</w:t>
      </w:r>
      <w:r w:rsidR="00D31EF8" w:rsidRPr="00B92720">
        <w:rPr>
          <w:rFonts w:ascii="Times New Roman" w:hAnsi="Times New Roman" w:cs="Times New Roman"/>
          <w:sz w:val="24"/>
          <w:szCs w:val="24"/>
          <w:lang w:val="hr-HR"/>
        </w:rPr>
        <w:t xml:space="preserve"> "Fran </w:t>
      </w:r>
      <w:proofErr w:type="spellStart"/>
      <w:r w:rsidR="00D31EF8" w:rsidRPr="00B92720">
        <w:rPr>
          <w:rFonts w:ascii="Times New Roman" w:hAnsi="Times New Roman" w:cs="Times New Roman"/>
          <w:sz w:val="24"/>
          <w:szCs w:val="24"/>
          <w:lang w:val="hr-HR"/>
        </w:rPr>
        <w:t>Koncelak</w:t>
      </w:r>
      <w:proofErr w:type="spellEnd"/>
      <w:r w:rsidR="00D31EF8" w:rsidRPr="00B92720">
        <w:rPr>
          <w:rFonts w:ascii="Times New Roman" w:hAnsi="Times New Roman" w:cs="Times New Roman"/>
          <w:sz w:val="24"/>
          <w:szCs w:val="24"/>
          <w:lang w:val="hr-HR"/>
        </w:rPr>
        <w:t>" Drnje.</w:t>
      </w:r>
    </w:p>
    <w:p w14:paraId="39C85C51" w14:textId="22AC6ED6" w:rsidR="00C64E8D" w:rsidRPr="00B92720" w:rsidRDefault="00C64E8D" w:rsidP="00C64E8D">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 xml:space="preserve">Prema Registru kulturnih dobara Ministarstva kulture status zaštićenog kulturnog dobra na području Općine Peteranec posjeduju Crkva svetog Petra i Pavla i župni dvor, kao nepokretno kulturno dobro sakralne građevine, </w:t>
      </w:r>
      <w:r w:rsidR="004458E6" w:rsidRPr="00B92720">
        <w:rPr>
          <w:rFonts w:ascii="Times New Roman" w:hAnsi="Times New Roman" w:cs="Times New Roman"/>
          <w:sz w:val="24"/>
          <w:szCs w:val="24"/>
          <w:lang w:val="hr-HR"/>
        </w:rPr>
        <w:t>te</w:t>
      </w:r>
      <w:r w:rsidRPr="00B92720">
        <w:rPr>
          <w:rFonts w:ascii="Times New Roman" w:hAnsi="Times New Roman" w:cs="Times New Roman"/>
          <w:sz w:val="24"/>
          <w:szCs w:val="24"/>
          <w:lang w:val="hr-HR"/>
        </w:rPr>
        <w:t xml:space="preserve"> </w:t>
      </w:r>
      <w:r w:rsidR="004458E6" w:rsidRPr="00B92720">
        <w:rPr>
          <w:rFonts w:ascii="Times New Roman" w:hAnsi="Times New Roman" w:cs="Times New Roman"/>
          <w:sz w:val="24"/>
          <w:szCs w:val="24"/>
          <w:lang w:val="hr-HR"/>
        </w:rPr>
        <w:t>u</w:t>
      </w:r>
      <w:r w:rsidRPr="00B92720">
        <w:rPr>
          <w:rFonts w:ascii="Times New Roman" w:hAnsi="Times New Roman" w:cs="Times New Roman"/>
          <w:sz w:val="24"/>
          <w:szCs w:val="24"/>
          <w:lang w:val="hr-HR"/>
        </w:rPr>
        <w:t xml:space="preserve">mijeće izrade </w:t>
      </w:r>
      <w:proofErr w:type="spellStart"/>
      <w:r w:rsidRPr="00B92720">
        <w:rPr>
          <w:rFonts w:ascii="Times New Roman" w:hAnsi="Times New Roman" w:cs="Times New Roman"/>
          <w:sz w:val="24"/>
          <w:szCs w:val="24"/>
          <w:lang w:val="hr-HR"/>
        </w:rPr>
        <w:t>peteranskog</w:t>
      </w:r>
      <w:proofErr w:type="spellEnd"/>
      <w:r w:rsidRPr="00B92720">
        <w:rPr>
          <w:rFonts w:ascii="Times New Roman" w:hAnsi="Times New Roman" w:cs="Times New Roman"/>
          <w:sz w:val="24"/>
          <w:szCs w:val="24"/>
          <w:lang w:val="hr-HR"/>
        </w:rPr>
        <w:t xml:space="preserve"> veza „Filea“, kao nematerijalno kulturno dobr</w:t>
      </w:r>
      <w:r w:rsidR="003829D4" w:rsidRPr="00B92720">
        <w:rPr>
          <w:rFonts w:ascii="Times New Roman" w:hAnsi="Times New Roman" w:cs="Times New Roman"/>
          <w:sz w:val="24"/>
          <w:szCs w:val="24"/>
          <w:lang w:val="hr-HR"/>
        </w:rPr>
        <w:t>o</w:t>
      </w:r>
      <w:r w:rsidRPr="00B92720">
        <w:rPr>
          <w:rFonts w:ascii="Times New Roman" w:hAnsi="Times New Roman" w:cs="Times New Roman"/>
          <w:sz w:val="24"/>
          <w:szCs w:val="24"/>
          <w:lang w:val="hr-HR"/>
        </w:rPr>
        <w:t>.</w:t>
      </w:r>
    </w:p>
    <w:p w14:paraId="6A4DD1EA" w14:textId="17EBA32A" w:rsidR="00C64E8D" w:rsidRPr="00B92720" w:rsidRDefault="00C64E8D" w:rsidP="00B87663">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 xml:space="preserve">Značajan doprinos kulturi ostvaruje i Galerija skulptura </w:t>
      </w:r>
      <w:proofErr w:type="spellStart"/>
      <w:r w:rsidRPr="00B92720">
        <w:rPr>
          <w:rFonts w:ascii="Times New Roman" w:hAnsi="Times New Roman" w:cs="Times New Roman"/>
          <w:sz w:val="24"/>
          <w:szCs w:val="24"/>
          <w:lang w:val="hr-HR"/>
        </w:rPr>
        <w:t>lvan</w:t>
      </w:r>
      <w:proofErr w:type="spellEnd"/>
      <w:r w:rsidRPr="00B92720">
        <w:rPr>
          <w:rFonts w:ascii="Times New Roman" w:hAnsi="Times New Roman" w:cs="Times New Roman"/>
          <w:sz w:val="24"/>
          <w:szCs w:val="24"/>
          <w:lang w:val="hr-HR"/>
        </w:rPr>
        <w:t xml:space="preserve"> Sabolić u </w:t>
      </w:r>
      <w:proofErr w:type="spellStart"/>
      <w:r w:rsidRPr="00B92720">
        <w:rPr>
          <w:rFonts w:ascii="Times New Roman" w:hAnsi="Times New Roman" w:cs="Times New Roman"/>
          <w:sz w:val="24"/>
          <w:szCs w:val="24"/>
          <w:lang w:val="hr-HR"/>
        </w:rPr>
        <w:t>Peterancu</w:t>
      </w:r>
      <w:proofErr w:type="spellEnd"/>
      <w:r w:rsidRPr="00B92720">
        <w:rPr>
          <w:rFonts w:ascii="Times New Roman" w:hAnsi="Times New Roman" w:cs="Times New Roman"/>
          <w:sz w:val="24"/>
          <w:szCs w:val="24"/>
          <w:lang w:val="hr-HR"/>
        </w:rPr>
        <w:t>, koja djeluje kao izdvojena organizacijska jedinica Muzeja grada Koprivnice</w:t>
      </w:r>
      <w:r w:rsidR="00ED1A07">
        <w:rPr>
          <w:rFonts w:ascii="Times New Roman" w:hAnsi="Times New Roman" w:cs="Times New Roman"/>
          <w:sz w:val="24"/>
          <w:szCs w:val="24"/>
          <w:lang w:val="hr-HR"/>
        </w:rPr>
        <w:t xml:space="preserve"> a </w:t>
      </w:r>
      <w:r w:rsidR="00B87663" w:rsidRPr="00B92720">
        <w:rPr>
          <w:rFonts w:ascii="Times New Roman" w:hAnsi="Times New Roman" w:cs="Times New Roman"/>
          <w:sz w:val="24"/>
          <w:szCs w:val="24"/>
          <w:lang w:val="hr-HR"/>
        </w:rPr>
        <w:t xml:space="preserve">smještena je i djeluje </w:t>
      </w:r>
      <w:r w:rsidR="00ED1A07">
        <w:rPr>
          <w:rFonts w:ascii="Times New Roman" w:hAnsi="Times New Roman" w:cs="Times New Roman"/>
          <w:sz w:val="24"/>
          <w:szCs w:val="24"/>
          <w:lang w:val="hr-HR"/>
        </w:rPr>
        <w:t>u</w:t>
      </w:r>
      <w:r w:rsidR="00B87663" w:rsidRPr="00B92720">
        <w:rPr>
          <w:rFonts w:ascii="Times New Roman" w:hAnsi="Times New Roman" w:cs="Times New Roman"/>
          <w:sz w:val="24"/>
          <w:szCs w:val="24"/>
          <w:lang w:val="hr-HR"/>
        </w:rPr>
        <w:t xml:space="preserve"> zgradi Kapetanije iz 18. stoljeća koja je ujedno i sjedište Općine Peteranec.</w:t>
      </w:r>
    </w:p>
    <w:p w14:paraId="22BF752E" w14:textId="3F52C572" w:rsidR="00B87663" w:rsidRPr="00B92720" w:rsidRDefault="00B87663" w:rsidP="00E811D3">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 xml:space="preserve">Od ostalih značajnijih objekata kulturne baštine </w:t>
      </w:r>
      <w:r w:rsidR="006F14DA" w:rsidRPr="00B92720">
        <w:rPr>
          <w:rFonts w:ascii="Times New Roman" w:hAnsi="Times New Roman" w:cs="Times New Roman"/>
          <w:sz w:val="24"/>
          <w:szCs w:val="24"/>
          <w:lang w:val="hr-HR"/>
        </w:rPr>
        <w:t>na području općine nalaze se</w:t>
      </w:r>
      <w:r w:rsidRPr="00B92720">
        <w:rPr>
          <w:rFonts w:ascii="Times New Roman" w:hAnsi="Times New Roman" w:cs="Times New Roman"/>
          <w:sz w:val="24"/>
          <w:szCs w:val="24"/>
          <w:lang w:val="hr-HR"/>
        </w:rPr>
        <w:t xml:space="preserve"> građevin</w:t>
      </w:r>
      <w:r w:rsidR="006F14DA" w:rsidRPr="00B92720">
        <w:rPr>
          <w:rFonts w:ascii="Times New Roman" w:hAnsi="Times New Roman" w:cs="Times New Roman"/>
          <w:sz w:val="24"/>
          <w:szCs w:val="24"/>
          <w:lang w:val="hr-HR"/>
        </w:rPr>
        <w:t>a</w:t>
      </w:r>
      <w:r w:rsidRPr="00B92720">
        <w:rPr>
          <w:rFonts w:ascii="Times New Roman" w:hAnsi="Times New Roman" w:cs="Times New Roman"/>
          <w:sz w:val="24"/>
          <w:szCs w:val="24"/>
          <w:lang w:val="hr-HR"/>
        </w:rPr>
        <w:t xml:space="preserve"> Župne crkve Svetog Marka Evanđeliste i župni dvor te spomenici Anđeo mira, Zimsko srce, </w:t>
      </w:r>
      <w:r w:rsidR="007141FC" w:rsidRPr="00B92720">
        <w:rPr>
          <w:rFonts w:ascii="Times New Roman" w:hAnsi="Times New Roman" w:cs="Times New Roman"/>
          <w:sz w:val="24"/>
          <w:szCs w:val="24"/>
          <w:lang w:val="hr-HR"/>
        </w:rPr>
        <w:t>bista</w:t>
      </w:r>
      <w:r w:rsidRPr="00B92720">
        <w:rPr>
          <w:rFonts w:ascii="Times New Roman" w:hAnsi="Times New Roman" w:cs="Times New Roman"/>
          <w:sz w:val="24"/>
          <w:szCs w:val="24"/>
          <w:lang w:val="hr-HR"/>
        </w:rPr>
        <w:t xml:space="preserve"> Frana Galovića, Grobnica Doroteje Galović, Grobnica obitelji </w:t>
      </w:r>
      <w:proofErr w:type="spellStart"/>
      <w:r w:rsidRPr="00B92720">
        <w:rPr>
          <w:rFonts w:ascii="Times New Roman" w:hAnsi="Times New Roman" w:cs="Times New Roman"/>
          <w:sz w:val="24"/>
          <w:szCs w:val="24"/>
          <w:lang w:val="hr-HR"/>
        </w:rPr>
        <w:t>Imbrišević</w:t>
      </w:r>
      <w:proofErr w:type="spellEnd"/>
      <w:r w:rsidRPr="00B92720">
        <w:rPr>
          <w:rFonts w:ascii="Times New Roman" w:hAnsi="Times New Roman" w:cs="Times New Roman"/>
          <w:sz w:val="24"/>
          <w:szCs w:val="24"/>
          <w:lang w:val="hr-HR"/>
        </w:rPr>
        <w:t xml:space="preserve"> i Spomen park u </w:t>
      </w:r>
      <w:proofErr w:type="spellStart"/>
      <w:r w:rsidRPr="00B92720">
        <w:rPr>
          <w:rFonts w:ascii="Times New Roman" w:hAnsi="Times New Roman" w:cs="Times New Roman"/>
          <w:sz w:val="24"/>
          <w:szCs w:val="24"/>
          <w:lang w:val="hr-HR"/>
        </w:rPr>
        <w:t>Sigecu</w:t>
      </w:r>
      <w:proofErr w:type="spellEnd"/>
      <w:r w:rsidRPr="00B92720">
        <w:rPr>
          <w:rFonts w:ascii="Times New Roman" w:hAnsi="Times New Roman" w:cs="Times New Roman"/>
          <w:sz w:val="24"/>
          <w:szCs w:val="24"/>
          <w:lang w:val="hr-HR"/>
        </w:rPr>
        <w:t>.</w:t>
      </w:r>
    </w:p>
    <w:p w14:paraId="63219CF6" w14:textId="38089C75" w:rsidR="0064151A" w:rsidRPr="00B92720" w:rsidRDefault="00FE7E65" w:rsidP="00A52AEE">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Prema Registru udruga Republike Hrvatske na području Općine Peteranec djeluje 6 udruga</w:t>
      </w:r>
      <w:r w:rsidR="00464F39" w:rsidRPr="00B92720">
        <w:rPr>
          <w:rFonts w:ascii="Times New Roman" w:hAnsi="Times New Roman" w:cs="Times New Roman"/>
          <w:sz w:val="24"/>
          <w:szCs w:val="24"/>
          <w:lang w:val="hr-HR"/>
        </w:rPr>
        <w:t xml:space="preserve"> </w:t>
      </w:r>
      <w:r w:rsidRPr="00B92720">
        <w:rPr>
          <w:rFonts w:ascii="Times New Roman" w:hAnsi="Times New Roman" w:cs="Times New Roman"/>
          <w:sz w:val="24"/>
          <w:szCs w:val="24"/>
          <w:lang w:val="hr-HR"/>
        </w:rPr>
        <w:t xml:space="preserve">s područjem djelovanja u kulturi </w:t>
      </w:r>
      <w:r w:rsidR="00050E05" w:rsidRPr="00B92720">
        <w:rPr>
          <w:rFonts w:ascii="Times New Roman" w:hAnsi="Times New Roman" w:cs="Times New Roman"/>
          <w:sz w:val="24"/>
          <w:szCs w:val="24"/>
          <w:lang w:val="hr-HR"/>
        </w:rPr>
        <w:t>i</w:t>
      </w:r>
      <w:r w:rsidRPr="00B92720">
        <w:rPr>
          <w:rFonts w:ascii="Times New Roman" w:hAnsi="Times New Roman" w:cs="Times New Roman"/>
          <w:sz w:val="24"/>
          <w:szCs w:val="24"/>
          <w:lang w:val="hr-HR"/>
        </w:rPr>
        <w:t xml:space="preserve"> umjetnosti</w:t>
      </w:r>
      <w:r w:rsidR="00050E05" w:rsidRPr="00B92720">
        <w:rPr>
          <w:rFonts w:ascii="Times New Roman" w:hAnsi="Times New Roman" w:cs="Times New Roman"/>
          <w:sz w:val="24"/>
          <w:szCs w:val="24"/>
          <w:lang w:val="hr-HR"/>
        </w:rPr>
        <w:t>:</w:t>
      </w:r>
      <w:r w:rsidRPr="00B92720">
        <w:rPr>
          <w:rFonts w:ascii="Times New Roman" w:hAnsi="Times New Roman" w:cs="Times New Roman"/>
          <w:sz w:val="24"/>
          <w:szCs w:val="24"/>
          <w:lang w:val="hr-HR"/>
        </w:rPr>
        <w:t xml:space="preserve"> Udruga „</w:t>
      </w:r>
      <w:proofErr w:type="spellStart"/>
      <w:r w:rsidRPr="00B92720">
        <w:rPr>
          <w:rFonts w:ascii="Times New Roman" w:hAnsi="Times New Roman" w:cs="Times New Roman"/>
          <w:sz w:val="24"/>
          <w:szCs w:val="24"/>
          <w:lang w:val="hr-HR"/>
        </w:rPr>
        <w:t>Sigečko</w:t>
      </w:r>
      <w:proofErr w:type="spellEnd"/>
      <w:r w:rsidRPr="00B92720">
        <w:rPr>
          <w:rFonts w:ascii="Times New Roman" w:hAnsi="Times New Roman" w:cs="Times New Roman"/>
          <w:sz w:val="24"/>
          <w:szCs w:val="24"/>
          <w:lang w:val="hr-HR"/>
        </w:rPr>
        <w:t xml:space="preserve"> srce“, Udruga žena „Hrvatsko srce“ Peteranec, Udruga </w:t>
      </w:r>
      <w:proofErr w:type="spellStart"/>
      <w:r w:rsidRPr="00B92720">
        <w:rPr>
          <w:rFonts w:ascii="Times New Roman" w:hAnsi="Times New Roman" w:cs="Times New Roman"/>
          <w:sz w:val="24"/>
          <w:szCs w:val="24"/>
          <w:lang w:val="hr-HR"/>
        </w:rPr>
        <w:t>Komatničanci</w:t>
      </w:r>
      <w:proofErr w:type="spellEnd"/>
      <w:r w:rsidRPr="00B92720">
        <w:rPr>
          <w:rFonts w:ascii="Times New Roman" w:hAnsi="Times New Roman" w:cs="Times New Roman"/>
          <w:sz w:val="24"/>
          <w:szCs w:val="24"/>
          <w:lang w:val="hr-HR"/>
        </w:rPr>
        <w:t xml:space="preserve">, Udruga žena Peteranec, Udruga žena Sigetec i Udruga štovatelja </w:t>
      </w:r>
      <w:r w:rsidR="00784FC3">
        <w:rPr>
          <w:rFonts w:ascii="Times New Roman" w:hAnsi="Times New Roman" w:cs="Times New Roman"/>
          <w:sz w:val="24"/>
          <w:szCs w:val="24"/>
          <w:lang w:val="hr-HR"/>
        </w:rPr>
        <w:t xml:space="preserve">Frana </w:t>
      </w:r>
      <w:r w:rsidRPr="00B92720">
        <w:rPr>
          <w:rFonts w:ascii="Times New Roman" w:hAnsi="Times New Roman" w:cs="Times New Roman"/>
          <w:sz w:val="24"/>
          <w:szCs w:val="24"/>
          <w:lang w:val="hr-HR"/>
        </w:rPr>
        <w:t>Galovića „</w:t>
      </w:r>
      <w:proofErr w:type="spellStart"/>
      <w:r w:rsidRPr="00B92720">
        <w:rPr>
          <w:rFonts w:ascii="Times New Roman" w:hAnsi="Times New Roman" w:cs="Times New Roman"/>
          <w:sz w:val="24"/>
          <w:szCs w:val="24"/>
          <w:lang w:val="hr-HR"/>
        </w:rPr>
        <w:t>Galovićev</w:t>
      </w:r>
      <w:proofErr w:type="spellEnd"/>
      <w:r w:rsidRPr="00B92720">
        <w:rPr>
          <w:rFonts w:ascii="Times New Roman" w:hAnsi="Times New Roman" w:cs="Times New Roman"/>
          <w:sz w:val="24"/>
          <w:szCs w:val="24"/>
          <w:lang w:val="hr-HR"/>
        </w:rPr>
        <w:t xml:space="preserve"> dom“.</w:t>
      </w:r>
    </w:p>
    <w:p w14:paraId="0AE1C9DC" w14:textId="7DDCDE09" w:rsidR="008F106A" w:rsidRPr="00CE4AF1" w:rsidRDefault="00A52AEE" w:rsidP="00CE4AF1">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 xml:space="preserve">U narednom periodu planirana je </w:t>
      </w:r>
      <w:r w:rsidR="00050E05" w:rsidRPr="00B92720">
        <w:rPr>
          <w:rFonts w:ascii="Times New Roman" w:hAnsi="Times New Roman" w:cs="Times New Roman"/>
          <w:sz w:val="24"/>
          <w:szCs w:val="24"/>
          <w:lang w:val="hr-HR"/>
        </w:rPr>
        <w:t>finalizacija izgradnje</w:t>
      </w:r>
      <w:r w:rsidRPr="00B92720">
        <w:rPr>
          <w:rFonts w:ascii="Times New Roman" w:hAnsi="Times New Roman" w:cs="Times New Roman"/>
          <w:sz w:val="24"/>
          <w:szCs w:val="24"/>
          <w:lang w:val="hr-HR"/>
        </w:rPr>
        <w:t xml:space="preserve"> </w:t>
      </w:r>
      <w:r w:rsidR="00050E05" w:rsidRPr="00B92720">
        <w:rPr>
          <w:rFonts w:ascii="Times New Roman" w:hAnsi="Times New Roman" w:cs="Times New Roman"/>
          <w:sz w:val="24"/>
          <w:szCs w:val="24"/>
          <w:lang w:val="hr-HR"/>
        </w:rPr>
        <w:t>s</w:t>
      </w:r>
      <w:r w:rsidRPr="00B92720">
        <w:rPr>
          <w:rFonts w:ascii="Times New Roman" w:hAnsi="Times New Roman" w:cs="Times New Roman"/>
          <w:sz w:val="24"/>
          <w:szCs w:val="24"/>
          <w:lang w:val="hr-HR"/>
        </w:rPr>
        <w:t xml:space="preserve">portsko-rekreativnog kompleksa Panonija u </w:t>
      </w:r>
      <w:proofErr w:type="spellStart"/>
      <w:r w:rsidRPr="00B92720">
        <w:rPr>
          <w:rFonts w:ascii="Times New Roman" w:hAnsi="Times New Roman" w:cs="Times New Roman"/>
          <w:sz w:val="24"/>
          <w:szCs w:val="24"/>
          <w:lang w:val="hr-HR"/>
        </w:rPr>
        <w:t>Peterancu</w:t>
      </w:r>
      <w:proofErr w:type="spellEnd"/>
      <w:r w:rsidRPr="00B92720">
        <w:rPr>
          <w:rFonts w:ascii="Times New Roman" w:hAnsi="Times New Roman" w:cs="Times New Roman"/>
          <w:sz w:val="24"/>
          <w:szCs w:val="24"/>
          <w:lang w:val="hr-HR"/>
        </w:rPr>
        <w:t xml:space="preserve"> koja uključuje izgradnju atletske staze, dva nogometna terena, teniskog terena, terena za odbojku, </w:t>
      </w:r>
      <w:r w:rsidR="00D15577" w:rsidRPr="00B92720">
        <w:rPr>
          <w:rFonts w:ascii="Times New Roman" w:hAnsi="Times New Roman" w:cs="Times New Roman"/>
          <w:sz w:val="24"/>
          <w:szCs w:val="24"/>
          <w:lang w:val="hr-HR"/>
        </w:rPr>
        <w:t xml:space="preserve">terena za </w:t>
      </w:r>
      <w:r w:rsidRPr="00B92720">
        <w:rPr>
          <w:rFonts w:ascii="Times New Roman" w:hAnsi="Times New Roman" w:cs="Times New Roman"/>
          <w:sz w:val="24"/>
          <w:szCs w:val="24"/>
          <w:lang w:val="hr-HR"/>
        </w:rPr>
        <w:t>boćanje i teretane na otvorenom.</w:t>
      </w:r>
    </w:p>
    <w:p w14:paraId="439761F0" w14:textId="15D63A44" w:rsidR="00A02375" w:rsidRDefault="006F14DA" w:rsidP="0064151A">
      <w:pPr>
        <w:spacing w:after="0"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Prema Registru udruga Republike Hrvatske na području Općine Peteranec djeluje 8 udruga s područjem djelovanja u sportu i rekreaciji</w:t>
      </w:r>
      <w:r w:rsidR="00050E05" w:rsidRPr="00B92720">
        <w:rPr>
          <w:rFonts w:ascii="Times New Roman" w:hAnsi="Times New Roman" w:cs="Times New Roman"/>
          <w:sz w:val="24"/>
          <w:szCs w:val="24"/>
          <w:lang w:val="hr-HR"/>
        </w:rPr>
        <w:t>:</w:t>
      </w:r>
      <w:r w:rsidRPr="00B92720">
        <w:rPr>
          <w:rFonts w:ascii="Times New Roman" w:hAnsi="Times New Roman" w:cs="Times New Roman"/>
          <w:sz w:val="24"/>
          <w:szCs w:val="24"/>
          <w:lang w:val="hr-HR"/>
        </w:rPr>
        <w:t xml:space="preserve"> Nogometni klub Panoni</w:t>
      </w:r>
      <w:r w:rsidR="005B718D">
        <w:rPr>
          <w:rFonts w:ascii="Times New Roman" w:hAnsi="Times New Roman" w:cs="Times New Roman"/>
          <w:sz w:val="24"/>
          <w:szCs w:val="24"/>
          <w:lang w:val="hr-HR"/>
        </w:rPr>
        <w:t>j</w:t>
      </w:r>
      <w:r w:rsidRPr="00B92720">
        <w:rPr>
          <w:rFonts w:ascii="Times New Roman" w:hAnsi="Times New Roman" w:cs="Times New Roman"/>
          <w:sz w:val="24"/>
          <w:szCs w:val="24"/>
          <w:lang w:val="hr-HR"/>
        </w:rPr>
        <w:t xml:space="preserve">a Peteranec, Nogometni klub „Mladost“ Sigetec, Udruga žena Sigetec, Športski ribolovni klub „Ivan Generalić“ Sigetec, Udruga </w:t>
      </w:r>
      <w:proofErr w:type="spellStart"/>
      <w:r w:rsidRPr="00B92720">
        <w:rPr>
          <w:rFonts w:ascii="Times New Roman" w:hAnsi="Times New Roman" w:cs="Times New Roman"/>
          <w:sz w:val="24"/>
          <w:szCs w:val="24"/>
          <w:lang w:val="hr-HR"/>
        </w:rPr>
        <w:t>Komatničanci</w:t>
      </w:r>
      <w:proofErr w:type="spellEnd"/>
      <w:r w:rsidRPr="00B92720">
        <w:rPr>
          <w:rFonts w:ascii="Times New Roman" w:hAnsi="Times New Roman" w:cs="Times New Roman"/>
          <w:sz w:val="24"/>
          <w:szCs w:val="24"/>
          <w:lang w:val="hr-HR"/>
        </w:rPr>
        <w:t xml:space="preserve">, </w:t>
      </w:r>
      <w:r w:rsidR="00050E05" w:rsidRPr="00B92720">
        <w:rPr>
          <w:rFonts w:ascii="Times New Roman" w:hAnsi="Times New Roman" w:cs="Times New Roman"/>
          <w:sz w:val="24"/>
          <w:szCs w:val="24"/>
          <w:lang w:val="hr-HR"/>
        </w:rPr>
        <w:t>Sport</w:t>
      </w:r>
      <w:r w:rsidR="004544C7" w:rsidRPr="00B92720">
        <w:rPr>
          <w:rFonts w:ascii="Times New Roman" w:hAnsi="Times New Roman" w:cs="Times New Roman"/>
          <w:sz w:val="24"/>
          <w:szCs w:val="24"/>
          <w:lang w:val="hr-HR"/>
        </w:rPr>
        <w:t>s</w:t>
      </w:r>
      <w:r w:rsidR="00050E05" w:rsidRPr="00B92720">
        <w:rPr>
          <w:rFonts w:ascii="Times New Roman" w:hAnsi="Times New Roman" w:cs="Times New Roman"/>
          <w:sz w:val="24"/>
          <w:szCs w:val="24"/>
          <w:lang w:val="hr-HR"/>
        </w:rPr>
        <w:t>ko rekreacijska udruga „P</w:t>
      </w:r>
      <w:r w:rsidR="0042429D" w:rsidRPr="00B92720">
        <w:rPr>
          <w:rFonts w:ascii="Times New Roman" w:hAnsi="Times New Roman" w:cs="Times New Roman"/>
          <w:sz w:val="24"/>
          <w:szCs w:val="24"/>
          <w:lang w:val="hr-HR"/>
        </w:rPr>
        <w:t>LUS FIT</w:t>
      </w:r>
      <w:r w:rsidR="00050E05" w:rsidRPr="00B92720">
        <w:rPr>
          <w:rFonts w:ascii="Times New Roman" w:hAnsi="Times New Roman" w:cs="Times New Roman"/>
          <w:sz w:val="24"/>
          <w:szCs w:val="24"/>
          <w:lang w:val="hr-HR"/>
        </w:rPr>
        <w:t>“, Osmijeh – Udruga za terapijsko jahanje i sportsku rekreaciju i Sportski klub zaprežnih pasa TEAM NADA.</w:t>
      </w:r>
    </w:p>
    <w:p w14:paraId="22B7A3BD" w14:textId="77777777" w:rsidR="003C7D78" w:rsidRPr="003C7D78" w:rsidRDefault="003C7D78" w:rsidP="003C7D78">
      <w:pPr>
        <w:spacing w:line="276" w:lineRule="auto"/>
        <w:jc w:val="both"/>
        <w:rPr>
          <w:rFonts w:ascii="Times New Roman" w:hAnsi="Times New Roman" w:cs="Times New Roman"/>
          <w:lang w:val="hr-HR"/>
        </w:rPr>
      </w:pPr>
    </w:p>
    <w:p w14:paraId="492E1BCA" w14:textId="32D7CCCF" w:rsidR="00A02375" w:rsidRPr="00B92720" w:rsidRDefault="0059143C" w:rsidP="003C7D78">
      <w:pPr>
        <w:pStyle w:val="Naslov2"/>
        <w:numPr>
          <w:ilvl w:val="1"/>
          <w:numId w:val="3"/>
        </w:numPr>
        <w:spacing w:before="0" w:line="276" w:lineRule="auto"/>
        <w:jc w:val="both"/>
        <w:rPr>
          <w:rStyle w:val="Jakoisticanje"/>
          <w:rFonts w:ascii="Times New Roman" w:hAnsi="Times New Roman" w:cs="Times New Roman"/>
          <w:b/>
          <w:bCs/>
          <w:i w:val="0"/>
          <w:iCs w:val="0"/>
          <w:color w:val="auto"/>
          <w:lang w:val="hr-HR"/>
        </w:rPr>
      </w:pPr>
      <w:bookmarkStart w:id="15" w:name="_Toc210204561"/>
      <w:r w:rsidRPr="00B92720">
        <w:rPr>
          <w:rStyle w:val="Jakoisticanje"/>
          <w:rFonts w:ascii="Times New Roman" w:hAnsi="Times New Roman" w:cs="Times New Roman"/>
          <w:b/>
          <w:bCs/>
          <w:i w:val="0"/>
          <w:iCs w:val="0"/>
          <w:caps w:val="0"/>
          <w:color w:val="auto"/>
          <w:lang w:val="hr-HR"/>
        </w:rPr>
        <w:t>Zdravstvena i socijalna skrb</w:t>
      </w:r>
      <w:bookmarkEnd w:id="15"/>
    </w:p>
    <w:p w14:paraId="08ECEA67" w14:textId="77777777" w:rsidR="00A02375" w:rsidRPr="00B92720" w:rsidRDefault="00A02375" w:rsidP="00A02375">
      <w:pPr>
        <w:rPr>
          <w:rFonts w:ascii="Times New Roman" w:hAnsi="Times New Roman" w:cs="Times New Roman"/>
          <w:lang w:val="hr-HR"/>
        </w:rPr>
      </w:pPr>
    </w:p>
    <w:p w14:paraId="03E938FA" w14:textId="124FFD06" w:rsidR="00A02375" w:rsidRDefault="00A02375" w:rsidP="00FB6248">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 xml:space="preserve">Na području Općine Peteranec nema ustanova koje pružaju zdravstvene usluge već mještani po  usluge odlaze u obližnja naselja </w:t>
      </w:r>
      <w:proofErr w:type="spellStart"/>
      <w:r w:rsidRPr="00B92720">
        <w:rPr>
          <w:rFonts w:ascii="Times New Roman" w:hAnsi="Times New Roman" w:cs="Times New Roman"/>
          <w:sz w:val="24"/>
          <w:szCs w:val="24"/>
          <w:lang w:val="hr-HR"/>
        </w:rPr>
        <w:t>Hlebine</w:t>
      </w:r>
      <w:proofErr w:type="spellEnd"/>
      <w:r w:rsidRPr="00B92720">
        <w:rPr>
          <w:rFonts w:ascii="Times New Roman" w:hAnsi="Times New Roman" w:cs="Times New Roman"/>
          <w:sz w:val="24"/>
          <w:szCs w:val="24"/>
          <w:lang w:val="hr-HR"/>
        </w:rPr>
        <w:t xml:space="preserve"> i Drnje ili grad Koprivnicu. Socijalna skrb ostvaruje se djelovanjem Crvenog križa Koprivnica i Centra za socijalnu skrb Koprivnica.</w:t>
      </w:r>
    </w:p>
    <w:p w14:paraId="290C4E8B" w14:textId="0E054A7A" w:rsidR="00335B88" w:rsidRDefault="00335B88" w:rsidP="00335B88">
      <w:pPr>
        <w:spacing w:line="276" w:lineRule="auto"/>
        <w:jc w:val="both"/>
        <w:rPr>
          <w:rFonts w:ascii="Times New Roman" w:hAnsi="Times New Roman" w:cs="Times New Roman"/>
          <w:sz w:val="24"/>
          <w:szCs w:val="24"/>
          <w:lang w:val="hr-HR"/>
        </w:rPr>
      </w:pPr>
      <w:r>
        <w:rPr>
          <w:rFonts w:ascii="Times New Roman" w:hAnsi="Times New Roman" w:cs="Times New Roman"/>
          <w:sz w:val="24"/>
          <w:szCs w:val="24"/>
          <w:lang w:val="hr-HR"/>
        </w:rPr>
        <w:t>Na području općine u naselju Sigetec djeluje jedan obiteljski dom za starije osobe</w:t>
      </w:r>
      <w:r w:rsidR="00A75282">
        <w:rPr>
          <w:rFonts w:ascii="Times New Roman" w:hAnsi="Times New Roman" w:cs="Times New Roman"/>
          <w:sz w:val="24"/>
          <w:szCs w:val="24"/>
          <w:lang w:val="hr-HR"/>
        </w:rPr>
        <w:t>, kapaciteta do 20 korisnika,</w:t>
      </w:r>
      <w:r>
        <w:rPr>
          <w:rFonts w:ascii="Times New Roman" w:hAnsi="Times New Roman" w:cs="Times New Roman"/>
          <w:sz w:val="24"/>
          <w:szCs w:val="24"/>
          <w:lang w:val="hr-HR"/>
        </w:rPr>
        <w:t xml:space="preserve"> koji pruža uslugu s</w:t>
      </w:r>
      <w:r w:rsidRPr="00072A78">
        <w:rPr>
          <w:rFonts w:ascii="Times New Roman" w:hAnsi="Times New Roman" w:cs="Times New Roman"/>
          <w:sz w:val="24"/>
          <w:szCs w:val="24"/>
          <w:lang w:val="hr-HR"/>
        </w:rPr>
        <w:t>mještaj</w:t>
      </w:r>
      <w:r>
        <w:rPr>
          <w:rFonts w:ascii="Times New Roman" w:hAnsi="Times New Roman" w:cs="Times New Roman"/>
          <w:sz w:val="24"/>
          <w:szCs w:val="24"/>
          <w:lang w:val="hr-HR"/>
        </w:rPr>
        <w:t>a</w:t>
      </w:r>
      <w:r w:rsidRPr="00072A78">
        <w:rPr>
          <w:rFonts w:ascii="Times New Roman" w:hAnsi="Times New Roman" w:cs="Times New Roman"/>
          <w:sz w:val="24"/>
          <w:szCs w:val="24"/>
          <w:lang w:val="hr-HR"/>
        </w:rPr>
        <w:t xml:space="preserve"> za starije i teško bolesne odrasle</w:t>
      </w:r>
      <w:r w:rsidR="009A7A2C">
        <w:rPr>
          <w:rFonts w:ascii="Times New Roman" w:hAnsi="Times New Roman" w:cs="Times New Roman"/>
          <w:sz w:val="24"/>
          <w:szCs w:val="24"/>
          <w:lang w:val="hr-HR"/>
        </w:rPr>
        <w:t xml:space="preserve"> osobe</w:t>
      </w:r>
      <w:r w:rsidR="00A75282">
        <w:rPr>
          <w:rFonts w:ascii="Times New Roman" w:hAnsi="Times New Roman" w:cs="Times New Roman"/>
          <w:sz w:val="24"/>
          <w:szCs w:val="24"/>
          <w:lang w:val="hr-HR"/>
        </w:rPr>
        <w:t>.</w:t>
      </w:r>
    </w:p>
    <w:p w14:paraId="0CC6439A" w14:textId="45286FD9" w:rsidR="0064151A" w:rsidRDefault="00FB6248" w:rsidP="0064151A">
      <w:pPr>
        <w:spacing w:after="0" w:line="276" w:lineRule="auto"/>
        <w:jc w:val="both"/>
        <w:rPr>
          <w:rFonts w:ascii="Times New Roman" w:hAnsi="Times New Roman" w:cs="Times New Roman"/>
          <w:sz w:val="24"/>
          <w:szCs w:val="24"/>
          <w:lang w:val="hr-HR"/>
        </w:rPr>
      </w:pPr>
      <w:r>
        <w:rPr>
          <w:rFonts w:ascii="Times New Roman" w:hAnsi="Times New Roman" w:cs="Times New Roman"/>
          <w:sz w:val="24"/>
          <w:szCs w:val="24"/>
          <w:lang w:val="hr-HR"/>
        </w:rPr>
        <w:lastRenderedPageBreak/>
        <w:t>Općina Peteranec, kontinuirano od 2018. godine, sudjeluje u provedbi projekata iz programa „</w:t>
      </w:r>
      <w:r w:rsidRPr="00FB6248">
        <w:rPr>
          <w:rFonts w:ascii="Times New Roman" w:hAnsi="Times New Roman" w:cs="Times New Roman"/>
          <w:sz w:val="24"/>
          <w:szCs w:val="24"/>
          <w:lang w:val="hr-HR"/>
        </w:rPr>
        <w:t>Zaželi – program zapošljavanja žena</w:t>
      </w:r>
      <w:r>
        <w:rPr>
          <w:rFonts w:ascii="Times New Roman" w:hAnsi="Times New Roman" w:cs="Times New Roman"/>
          <w:sz w:val="24"/>
          <w:szCs w:val="24"/>
          <w:lang w:val="hr-HR"/>
        </w:rPr>
        <w:t xml:space="preserve">“. Općina Peteranec kao partner sudjeluje u provedbi </w:t>
      </w:r>
      <w:r w:rsidRPr="00FB6248">
        <w:rPr>
          <w:rFonts w:ascii="Times New Roman" w:hAnsi="Times New Roman" w:cs="Times New Roman"/>
          <w:sz w:val="24"/>
          <w:szCs w:val="24"/>
          <w:lang w:val="hr-HR"/>
        </w:rPr>
        <w:t>projekta „Naša pomoć – vaša podrška”</w:t>
      </w:r>
      <w:r>
        <w:rPr>
          <w:rFonts w:ascii="Times New Roman" w:hAnsi="Times New Roman" w:cs="Times New Roman"/>
          <w:sz w:val="24"/>
          <w:szCs w:val="24"/>
          <w:lang w:val="hr-HR"/>
        </w:rPr>
        <w:t xml:space="preserve"> uz Hrvatski Crveni križ Gradsko društvo Crvenog križa Koprivnica te Općine Novigrad Podravski, Rasinja, Gola, </w:t>
      </w:r>
      <w:proofErr w:type="spellStart"/>
      <w:r>
        <w:rPr>
          <w:rFonts w:ascii="Times New Roman" w:hAnsi="Times New Roman" w:cs="Times New Roman"/>
          <w:sz w:val="24"/>
          <w:szCs w:val="24"/>
          <w:lang w:val="hr-HR"/>
        </w:rPr>
        <w:t>Hlebine</w:t>
      </w:r>
      <w:proofErr w:type="spellEnd"/>
      <w:r>
        <w:rPr>
          <w:rFonts w:ascii="Times New Roman" w:hAnsi="Times New Roman" w:cs="Times New Roman"/>
          <w:sz w:val="24"/>
          <w:szCs w:val="24"/>
          <w:lang w:val="hr-HR"/>
        </w:rPr>
        <w:t xml:space="preserve"> i Koprivnički Bregi.</w:t>
      </w:r>
      <w:r w:rsidR="002B6E6F">
        <w:rPr>
          <w:rFonts w:ascii="Times New Roman" w:hAnsi="Times New Roman" w:cs="Times New Roman"/>
          <w:sz w:val="24"/>
          <w:szCs w:val="24"/>
          <w:lang w:val="hr-HR"/>
        </w:rPr>
        <w:t xml:space="preserve"> Provedbom projekta na području općine, tijekom 30 mjeseci, 5 </w:t>
      </w:r>
      <w:proofErr w:type="spellStart"/>
      <w:r w:rsidR="002B6E6F">
        <w:rPr>
          <w:rFonts w:ascii="Times New Roman" w:hAnsi="Times New Roman" w:cs="Times New Roman"/>
          <w:sz w:val="24"/>
          <w:szCs w:val="24"/>
          <w:lang w:val="hr-HR"/>
        </w:rPr>
        <w:t>gerontodomaćica</w:t>
      </w:r>
      <w:proofErr w:type="spellEnd"/>
      <w:r w:rsidR="002B6E6F">
        <w:rPr>
          <w:rFonts w:ascii="Times New Roman" w:hAnsi="Times New Roman" w:cs="Times New Roman"/>
          <w:sz w:val="24"/>
          <w:szCs w:val="24"/>
          <w:lang w:val="hr-HR"/>
        </w:rPr>
        <w:t xml:space="preserve"> brinut će o potrebama 30 korisnika.</w:t>
      </w:r>
    </w:p>
    <w:p w14:paraId="0C5FBC52" w14:textId="77777777" w:rsidR="003C7D78" w:rsidRPr="003C7D78" w:rsidRDefault="003C7D78" w:rsidP="003C7D78">
      <w:pPr>
        <w:spacing w:line="276" w:lineRule="auto"/>
        <w:jc w:val="both"/>
        <w:rPr>
          <w:rFonts w:ascii="Times New Roman" w:hAnsi="Times New Roman" w:cs="Times New Roman"/>
          <w:lang w:val="hr-HR"/>
        </w:rPr>
      </w:pPr>
    </w:p>
    <w:p w14:paraId="0B41C923" w14:textId="254C2B15" w:rsidR="00454528" w:rsidRPr="00B92720" w:rsidRDefault="0059143C" w:rsidP="003C7D78">
      <w:pPr>
        <w:pStyle w:val="Naslov2"/>
        <w:numPr>
          <w:ilvl w:val="1"/>
          <w:numId w:val="3"/>
        </w:numPr>
        <w:spacing w:before="0" w:line="276" w:lineRule="auto"/>
        <w:jc w:val="both"/>
        <w:rPr>
          <w:rStyle w:val="Jakoisticanje"/>
          <w:rFonts w:ascii="Times New Roman" w:hAnsi="Times New Roman" w:cs="Times New Roman"/>
          <w:b/>
          <w:bCs/>
          <w:i w:val="0"/>
          <w:iCs w:val="0"/>
          <w:color w:val="auto"/>
          <w:lang w:val="hr-HR"/>
        </w:rPr>
      </w:pPr>
      <w:bookmarkStart w:id="16" w:name="_Toc210204562"/>
      <w:r w:rsidRPr="00B92720">
        <w:rPr>
          <w:rStyle w:val="Jakoisticanje"/>
          <w:rFonts w:ascii="Times New Roman" w:hAnsi="Times New Roman" w:cs="Times New Roman"/>
          <w:b/>
          <w:bCs/>
          <w:i w:val="0"/>
          <w:iCs w:val="0"/>
          <w:caps w:val="0"/>
          <w:color w:val="auto"/>
          <w:lang w:val="hr-HR"/>
        </w:rPr>
        <w:t>Civilna zaštita i sigurnost</w:t>
      </w:r>
      <w:bookmarkEnd w:id="16"/>
    </w:p>
    <w:p w14:paraId="74FEF679" w14:textId="77777777" w:rsidR="00454528" w:rsidRPr="00B92720" w:rsidRDefault="00454528" w:rsidP="00454528">
      <w:pPr>
        <w:rPr>
          <w:rFonts w:ascii="Times New Roman" w:hAnsi="Times New Roman" w:cs="Times New Roman"/>
          <w:lang w:val="hr-HR"/>
        </w:rPr>
      </w:pPr>
    </w:p>
    <w:p w14:paraId="237E74E1" w14:textId="42491CEC" w:rsidR="005F0B86" w:rsidRPr="00B92720" w:rsidRDefault="006073AB" w:rsidP="006073AB">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Sustav civilne zaštite na području Općine Peteranec u 202</w:t>
      </w:r>
      <w:r w:rsidR="007C467D">
        <w:rPr>
          <w:rFonts w:ascii="Times New Roman" w:hAnsi="Times New Roman" w:cs="Times New Roman"/>
          <w:sz w:val="24"/>
          <w:szCs w:val="24"/>
          <w:lang w:val="hr-HR"/>
        </w:rPr>
        <w:t>4</w:t>
      </w:r>
      <w:r w:rsidRPr="00B92720">
        <w:rPr>
          <w:rFonts w:ascii="Times New Roman" w:hAnsi="Times New Roman" w:cs="Times New Roman"/>
          <w:sz w:val="24"/>
          <w:szCs w:val="24"/>
          <w:lang w:val="hr-HR"/>
        </w:rPr>
        <w:t>. godini ocjenjuje se funkcionalnim i organiziranim, s jasno definiranim strukturama i operativnim snagama koje sudjeluju u zaštiti i spašavanju stanovništva, materijalnih dobara i okoliša u slučaju velikih nesreća i katastrofa.</w:t>
      </w:r>
    </w:p>
    <w:p w14:paraId="0C8E74A4" w14:textId="7333C88D" w:rsidR="007A0969" w:rsidRPr="00B92720" w:rsidRDefault="006073AB" w:rsidP="006073AB">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Općina Peteranec izradila je i usvojila Procjenu rizika od velikih nesreća</w:t>
      </w:r>
      <w:r w:rsidR="00F914A5" w:rsidRPr="00B92720">
        <w:rPr>
          <w:rFonts w:ascii="Times New Roman" w:hAnsi="Times New Roman" w:cs="Times New Roman"/>
          <w:sz w:val="24"/>
          <w:szCs w:val="24"/>
          <w:lang w:val="hr-HR"/>
        </w:rPr>
        <w:t xml:space="preserve"> za Općinu Peteranec</w:t>
      </w:r>
      <w:r w:rsidR="004C21F8" w:rsidRPr="00B92720">
        <w:rPr>
          <w:rFonts w:ascii="Times New Roman" w:hAnsi="Times New Roman" w:cs="Times New Roman"/>
          <w:sz w:val="24"/>
          <w:szCs w:val="24"/>
          <w:lang w:val="hr-HR"/>
        </w:rPr>
        <w:t>.</w:t>
      </w:r>
    </w:p>
    <w:p w14:paraId="31755FEE" w14:textId="72178471" w:rsidR="006073AB" w:rsidRPr="00B92720" w:rsidRDefault="006073AB" w:rsidP="006073AB">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 xml:space="preserve">Operativne snage vatrogastva, okupljene u Vatrogasnoj zajednici Općine Peteranec, </w:t>
      </w:r>
      <w:r w:rsidR="007A0969" w:rsidRPr="00B92720">
        <w:rPr>
          <w:rFonts w:ascii="Times New Roman" w:hAnsi="Times New Roman" w:cs="Times New Roman"/>
          <w:sz w:val="24"/>
          <w:szCs w:val="24"/>
          <w:lang w:val="hr-HR"/>
        </w:rPr>
        <w:t>odnosno</w:t>
      </w:r>
      <w:r w:rsidRPr="00B92720">
        <w:rPr>
          <w:rFonts w:ascii="Times New Roman" w:hAnsi="Times New Roman" w:cs="Times New Roman"/>
          <w:sz w:val="24"/>
          <w:szCs w:val="24"/>
          <w:lang w:val="hr-HR"/>
        </w:rPr>
        <w:t xml:space="preserve"> D</w:t>
      </w:r>
      <w:r w:rsidR="00D37FF9" w:rsidRPr="00B92720">
        <w:rPr>
          <w:rFonts w:ascii="Times New Roman" w:hAnsi="Times New Roman" w:cs="Times New Roman"/>
          <w:sz w:val="24"/>
          <w:szCs w:val="24"/>
          <w:lang w:val="hr-HR"/>
        </w:rPr>
        <w:t>obrovoljno vatrogasno društvo</w:t>
      </w:r>
      <w:r w:rsidRPr="00B92720">
        <w:rPr>
          <w:rFonts w:ascii="Times New Roman" w:hAnsi="Times New Roman" w:cs="Times New Roman"/>
          <w:sz w:val="24"/>
          <w:szCs w:val="24"/>
          <w:lang w:val="hr-HR"/>
        </w:rPr>
        <w:t xml:space="preserve"> Peteranec i </w:t>
      </w:r>
      <w:r w:rsidR="00D37FF9" w:rsidRPr="00B92720">
        <w:rPr>
          <w:rFonts w:ascii="Times New Roman" w:hAnsi="Times New Roman" w:cs="Times New Roman"/>
          <w:sz w:val="24"/>
          <w:szCs w:val="24"/>
          <w:lang w:val="hr-HR"/>
        </w:rPr>
        <w:t>Dobrovoljno vatrogasno društvo</w:t>
      </w:r>
      <w:r w:rsidRPr="00B92720">
        <w:rPr>
          <w:rFonts w:ascii="Times New Roman" w:hAnsi="Times New Roman" w:cs="Times New Roman"/>
          <w:sz w:val="24"/>
          <w:szCs w:val="24"/>
          <w:lang w:val="hr-HR"/>
        </w:rPr>
        <w:t xml:space="preserve"> Sigetec, čine najvažniji oslonac u protupožarnoj zaštiti</w:t>
      </w:r>
      <w:r w:rsidR="007A0969" w:rsidRPr="00B92720">
        <w:rPr>
          <w:rFonts w:ascii="Times New Roman" w:hAnsi="Times New Roman" w:cs="Times New Roman"/>
          <w:sz w:val="24"/>
          <w:szCs w:val="24"/>
          <w:lang w:val="hr-HR"/>
        </w:rPr>
        <w:t xml:space="preserve"> te </w:t>
      </w:r>
      <w:r w:rsidRPr="00B92720">
        <w:rPr>
          <w:rFonts w:ascii="Times New Roman" w:hAnsi="Times New Roman" w:cs="Times New Roman"/>
          <w:sz w:val="24"/>
          <w:szCs w:val="24"/>
          <w:lang w:val="hr-HR"/>
        </w:rPr>
        <w:t xml:space="preserve">drugim vrstama tehničkih i spasilačkih intervencija. Oba </w:t>
      </w:r>
      <w:r w:rsidR="007A0969" w:rsidRPr="00B92720">
        <w:rPr>
          <w:rFonts w:ascii="Times New Roman" w:hAnsi="Times New Roman" w:cs="Times New Roman"/>
          <w:sz w:val="24"/>
          <w:szCs w:val="24"/>
          <w:lang w:val="hr-HR"/>
        </w:rPr>
        <w:t>DVD-a</w:t>
      </w:r>
      <w:r w:rsidRPr="00B92720">
        <w:rPr>
          <w:rFonts w:ascii="Times New Roman" w:hAnsi="Times New Roman" w:cs="Times New Roman"/>
          <w:sz w:val="24"/>
          <w:szCs w:val="24"/>
          <w:lang w:val="hr-HR"/>
        </w:rPr>
        <w:t xml:space="preserve"> tijekom godine provode intenzivne aktivnosti – od preventivnih i edukativnih do operativnih zadaća, uz visoku razinu tehničke opremljenosti i obučenosti.</w:t>
      </w:r>
    </w:p>
    <w:p w14:paraId="7EEDF16B" w14:textId="109591AF" w:rsidR="006073AB" w:rsidRPr="00B92720" w:rsidRDefault="006073AB" w:rsidP="006073AB">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 xml:space="preserve">Hrvatski Crveni križ, </w:t>
      </w:r>
      <w:r w:rsidR="0000099B" w:rsidRPr="00B92720">
        <w:rPr>
          <w:rFonts w:ascii="Times New Roman" w:hAnsi="Times New Roman" w:cs="Times New Roman"/>
          <w:sz w:val="24"/>
          <w:szCs w:val="24"/>
          <w:lang w:val="hr-HR"/>
        </w:rPr>
        <w:t>odnosno</w:t>
      </w:r>
      <w:r w:rsidRPr="00B92720">
        <w:rPr>
          <w:rFonts w:ascii="Times New Roman" w:hAnsi="Times New Roman" w:cs="Times New Roman"/>
          <w:sz w:val="24"/>
          <w:szCs w:val="24"/>
          <w:lang w:val="hr-HR"/>
        </w:rPr>
        <w:t xml:space="preserve"> Gradsko društv</w:t>
      </w:r>
      <w:r w:rsidR="0000099B" w:rsidRPr="00B92720">
        <w:rPr>
          <w:rFonts w:ascii="Times New Roman" w:hAnsi="Times New Roman" w:cs="Times New Roman"/>
          <w:sz w:val="24"/>
          <w:szCs w:val="24"/>
          <w:lang w:val="hr-HR"/>
        </w:rPr>
        <w:t>o</w:t>
      </w:r>
      <w:r w:rsidRPr="00B92720">
        <w:rPr>
          <w:rFonts w:ascii="Times New Roman" w:hAnsi="Times New Roman" w:cs="Times New Roman"/>
          <w:sz w:val="24"/>
          <w:szCs w:val="24"/>
          <w:lang w:val="hr-HR"/>
        </w:rPr>
        <w:t xml:space="preserve"> Crvenog križa Koprivnica, također ima značajnu ulogu kao operativna snaga civilne zaštite</w:t>
      </w:r>
      <w:r w:rsidR="0000099B" w:rsidRPr="00B92720">
        <w:rPr>
          <w:rFonts w:ascii="Times New Roman" w:hAnsi="Times New Roman" w:cs="Times New Roman"/>
          <w:sz w:val="24"/>
          <w:szCs w:val="24"/>
          <w:lang w:val="hr-HR"/>
        </w:rPr>
        <w:t xml:space="preserve"> putem održavanja</w:t>
      </w:r>
      <w:r w:rsidRPr="00B92720">
        <w:rPr>
          <w:rFonts w:ascii="Times New Roman" w:hAnsi="Times New Roman" w:cs="Times New Roman"/>
          <w:sz w:val="24"/>
          <w:szCs w:val="24"/>
          <w:lang w:val="hr-HR"/>
        </w:rPr>
        <w:t xml:space="preserve"> edukacij</w:t>
      </w:r>
      <w:r w:rsidR="0000099B" w:rsidRPr="00B92720">
        <w:rPr>
          <w:rFonts w:ascii="Times New Roman" w:hAnsi="Times New Roman" w:cs="Times New Roman"/>
          <w:sz w:val="24"/>
          <w:szCs w:val="24"/>
          <w:lang w:val="hr-HR"/>
        </w:rPr>
        <w:t>a</w:t>
      </w:r>
      <w:r w:rsidRPr="00B92720">
        <w:rPr>
          <w:rFonts w:ascii="Times New Roman" w:hAnsi="Times New Roman" w:cs="Times New Roman"/>
          <w:sz w:val="24"/>
          <w:szCs w:val="24"/>
          <w:lang w:val="hr-HR"/>
        </w:rPr>
        <w:t>, vježb</w:t>
      </w:r>
      <w:r w:rsidR="0000099B" w:rsidRPr="00B92720">
        <w:rPr>
          <w:rFonts w:ascii="Times New Roman" w:hAnsi="Times New Roman" w:cs="Times New Roman"/>
          <w:sz w:val="24"/>
          <w:szCs w:val="24"/>
          <w:lang w:val="hr-HR"/>
        </w:rPr>
        <w:t>a</w:t>
      </w:r>
      <w:r w:rsidRPr="00B92720">
        <w:rPr>
          <w:rFonts w:ascii="Times New Roman" w:hAnsi="Times New Roman" w:cs="Times New Roman"/>
          <w:sz w:val="24"/>
          <w:szCs w:val="24"/>
          <w:lang w:val="hr-HR"/>
        </w:rPr>
        <w:t xml:space="preserve"> </w:t>
      </w:r>
      <w:r w:rsidR="00D37FF9" w:rsidRPr="00B92720">
        <w:rPr>
          <w:rFonts w:ascii="Times New Roman" w:hAnsi="Times New Roman" w:cs="Times New Roman"/>
          <w:sz w:val="24"/>
          <w:szCs w:val="24"/>
          <w:lang w:val="hr-HR"/>
        </w:rPr>
        <w:t xml:space="preserve">te </w:t>
      </w:r>
      <w:r w:rsidRPr="00B92720">
        <w:rPr>
          <w:rFonts w:ascii="Times New Roman" w:hAnsi="Times New Roman" w:cs="Times New Roman"/>
          <w:sz w:val="24"/>
          <w:szCs w:val="24"/>
          <w:lang w:val="hr-HR"/>
        </w:rPr>
        <w:t>pružanje</w:t>
      </w:r>
      <w:r w:rsidR="0000099B" w:rsidRPr="00B92720">
        <w:rPr>
          <w:rFonts w:ascii="Times New Roman" w:hAnsi="Times New Roman" w:cs="Times New Roman"/>
          <w:sz w:val="24"/>
          <w:szCs w:val="24"/>
          <w:lang w:val="hr-HR"/>
        </w:rPr>
        <w:t>m</w:t>
      </w:r>
      <w:r w:rsidRPr="00B92720">
        <w:rPr>
          <w:rFonts w:ascii="Times New Roman" w:hAnsi="Times New Roman" w:cs="Times New Roman"/>
          <w:sz w:val="24"/>
          <w:szCs w:val="24"/>
          <w:lang w:val="hr-HR"/>
        </w:rPr>
        <w:t xml:space="preserve"> prve pomoći </w:t>
      </w:r>
      <w:r w:rsidR="00D37FF9" w:rsidRPr="00B92720">
        <w:rPr>
          <w:rFonts w:ascii="Times New Roman" w:hAnsi="Times New Roman" w:cs="Times New Roman"/>
          <w:sz w:val="24"/>
          <w:szCs w:val="24"/>
          <w:lang w:val="hr-HR"/>
        </w:rPr>
        <w:t>i</w:t>
      </w:r>
      <w:r w:rsidRPr="00B92720">
        <w:rPr>
          <w:rFonts w:ascii="Times New Roman" w:hAnsi="Times New Roman" w:cs="Times New Roman"/>
          <w:sz w:val="24"/>
          <w:szCs w:val="24"/>
          <w:lang w:val="hr-HR"/>
        </w:rPr>
        <w:t xml:space="preserve"> podršk</w:t>
      </w:r>
      <w:r w:rsidR="0000099B" w:rsidRPr="00B92720">
        <w:rPr>
          <w:rFonts w:ascii="Times New Roman" w:hAnsi="Times New Roman" w:cs="Times New Roman"/>
          <w:sz w:val="24"/>
          <w:szCs w:val="24"/>
          <w:lang w:val="hr-HR"/>
        </w:rPr>
        <w:t>e</w:t>
      </w:r>
      <w:r w:rsidRPr="00B92720">
        <w:rPr>
          <w:rFonts w:ascii="Times New Roman" w:hAnsi="Times New Roman" w:cs="Times New Roman"/>
          <w:sz w:val="24"/>
          <w:szCs w:val="24"/>
          <w:lang w:val="hr-HR"/>
        </w:rPr>
        <w:t xml:space="preserve"> u izvanrednim situacijama</w:t>
      </w:r>
      <w:r w:rsidR="0000099B" w:rsidRPr="00B92720">
        <w:rPr>
          <w:rFonts w:ascii="Times New Roman" w:hAnsi="Times New Roman" w:cs="Times New Roman"/>
          <w:sz w:val="24"/>
          <w:szCs w:val="24"/>
          <w:lang w:val="hr-HR"/>
        </w:rPr>
        <w:t>.</w:t>
      </w:r>
    </w:p>
    <w:p w14:paraId="09538C69" w14:textId="5502B1A7" w:rsidR="006073AB" w:rsidRPr="00B92720" w:rsidRDefault="006073AB" w:rsidP="006073AB">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Hrvatska gorska služba spašavanja – Stanica Koprivnica djeluje na području općine kroz mrežu obučenih volontera i profesionalaca s opremom za različite vrste spašavanja.</w:t>
      </w:r>
    </w:p>
    <w:p w14:paraId="653E5968" w14:textId="0BAE7851" w:rsidR="006073AB" w:rsidRPr="00B92720" w:rsidRDefault="006073AB" w:rsidP="006073AB">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Na području općine djeluju i pravne osobe od interesa za civilnu zaštitu</w:t>
      </w:r>
      <w:r w:rsidR="009029AB" w:rsidRPr="00B92720">
        <w:rPr>
          <w:rFonts w:ascii="Times New Roman" w:hAnsi="Times New Roman" w:cs="Times New Roman"/>
          <w:sz w:val="24"/>
          <w:szCs w:val="24"/>
          <w:lang w:val="hr-HR"/>
        </w:rPr>
        <w:t>,</w:t>
      </w:r>
      <w:r w:rsidRPr="00B92720">
        <w:rPr>
          <w:rFonts w:ascii="Times New Roman" w:hAnsi="Times New Roman" w:cs="Times New Roman"/>
          <w:sz w:val="24"/>
          <w:szCs w:val="24"/>
          <w:lang w:val="hr-HR"/>
        </w:rPr>
        <w:t xml:space="preserve"> poduzeća i škole koje u kriznim situacijama mogu pružiti logističku i operativnu podršku. Skloništa pojačane ni osnovne zaštite ne postoje, no za sklanjanje stanovništva planirano je korištenje društvenih i gospodarskih objekata kao što su društveni domovi, podrumi i drugi zaklonjeni prostori. Za zbrinjavanje ljudi u izvanrednim situacijama osigurani su kapaciteti u </w:t>
      </w:r>
      <w:proofErr w:type="spellStart"/>
      <w:r w:rsidRPr="00B92720">
        <w:rPr>
          <w:rFonts w:ascii="Times New Roman" w:hAnsi="Times New Roman" w:cs="Times New Roman"/>
          <w:sz w:val="24"/>
          <w:szCs w:val="24"/>
          <w:lang w:val="hr-HR"/>
        </w:rPr>
        <w:t>Peterancu</w:t>
      </w:r>
      <w:proofErr w:type="spellEnd"/>
      <w:r w:rsidRPr="00B92720">
        <w:rPr>
          <w:rFonts w:ascii="Times New Roman" w:hAnsi="Times New Roman" w:cs="Times New Roman"/>
          <w:sz w:val="24"/>
          <w:szCs w:val="24"/>
          <w:lang w:val="hr-HR"/>
        </w:rPr>
        <w:t xml:space="preserve">, </w:t>
      </w:r>
      <w:proofErr w:type="spellStart"/>
      <w:r w:rsidRPr="00B92720">
        <w:rPr>
          <w:rFonts w:ascii="Times New Roman" w:hAnsi="Times New Roman" w:cs="Times New Roman"/>
          <w:sz w:val="24"/>
          <w:szCs w:val="24"/>
          <w:lang w:val="hr-HR"/>
        </w:rPr>
        <w:t>Sigecu</w:t>
      </w:r>
      <w:proofErr w:type="spellEnd"/>
      <w:r w:rsidRPr="00B92720">
        <w:rPr>
          <w:rFonts w:ascii="Times New Roman" w:hAnsi="Times New Roman" w:cs="Times New Roman"/>
          <w:sz w:val="24"/>
          <w:szCs w:val="24"/>
          <w:lang w:val="hr-HR"/>
        </w:rPr>
        <w:t xml:space="preserve">, </w:t>
      </w:r>
      <w:proofErr w:type="spellStart"/>
      <w:r w:rsidRPr="00B92720">
        <w:rPr>
          <w:rFonts w:ascii="Times New Roman" w:hAnsi="Times New Roman" w:cs="Times New Roman"/>
          <w:sz w:val="24"/>
          <w:szCs w:val="24"/>
          <w:lang w:val="hr-HR"/>
        </w:rPr>
        <w:t>Komatnici</w:t>
      </w:r>
      <w:proofErr w:type="spellEnd"/>
      <w:r w:rsidRPr="00B92720">
        <w:rPr>
          <w:rFonts w:ascii="Times New Roman" w:hAnsi="Times New Roman" w:cs="Times New Roman"/>
          <w:sz w:val="24"/>
          <w:szCs w:val="24"/>
          <w:lang w:val="hr-HR"/>
        </w:rPr>
        <w:t xml:space="preserve"> s ukupnim smještajnim kapacitetom </w:t>
      </w:r>
      <w:r w:rsidR="002F06D1" w:rsidRPr="00B92720">
        <w:rPr>
          <w:rFonts w:ascii="Times New Roman" w:hAnsi="Times New Roman" w:cs="Times New Roman"/>
          <w:sz w:val="24"/>
          <w:szCs w:val="24"/>
          <w:lang w:val="hr-HR"/>
        </w:rPr>
        <w:t>za više</w:t>
      </w:r>
      <w:r w:rsidRPr="00B92720">
        <w:rPr>
          <w:rFonts w:ascii="Times New Roman" w:hAnsi="Times New Roman" w:cs="Times New Roman"/>
          <w:sz w:val="24"/>
          <w:szCs w:val="24"/>
          <w:lang w:val="hr-HR"/>
        </w:rPr>
        <w:t xml:space="preserve"> od 1000 osoba.</w:t>
      </w:r>
    </w:p>
    <w:p w14:paraId="7AAA02DF" w14:textId="3B57A2C3" w:rsidR="00CD0B81" w:rsidRDefault="006073AB" w:rsidP="00103DE9">
      <w:pPr>
        <w:spacing w:after="0"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 xml:space="preserve">Općina Peteranec je tijekom 2024. godine u sustav civilne zaštite uložila 43.583,56 eura, što omogućuje održavanje postojeće razine spremnosti i planiranje daljnjih </w:t>
      </w:r>
      <w:r w:rsidR="009029AB" w:rsidRPr="00B92720">
        <w:rPr>
          <w:rFonts w:ascii="Times New Roman" w:hAnsi="Times New Roman" w:cs="Times New Roman"/>
          <w:sz w:val="24"/>
          <w:szCs w:val="24"/>
          <w:lang w:val="hr-HR"/>
        </w:rPr>
        <w:t xml:space="preserve">operativnih </w:t>
      </w:r>
      <w:r w:rsidRPr="00B92720">
        <w:rPr>
          <w:rFonts w:ascii="Times New Roman" w:hAnsi="Times New Roman" w:cs="Times New Roman"/>
          <w:sz w:val="24"/>
          <w:szCs w:val="24"/>
          <w:lang w:val="hr-HR"/>
        </w:rPr>
        <w:t>poboljšanja</w:t>
      </w:r>
      <w:r w:rsidR="009029AB" w:rsidRPr="00B92720">
        <w:rPr>
          <w:rFonts w:ascii="Times New Roman" w:hAnsi="Times New Roman" w:cs="Times New Roman"/>
          <w:sz w:val="24"/>
          <w:szCs w:val="24"/>
          <w:lang w:val="hr-HR"/>
        </w:rPr>
        <w:t xml:space="preserve"> sustava</w:t>
      </w:r>
      <w:r w:rsidRPr="00B92720">
        <w:rPr>
          <w:rFonts w:ascii="Times New Roman" w:hAnsi="Times New Roman" w:cs="Times New Roman"/>
          <w:sz w:val="24"/>
          <w:szCs w:val="24"/>
          <w:lang w:val="hr-HR"/>
        </w:rPr>
        <w:t>.</w:t>
      </w:r>
    </w:p>
    <w:p w14:paraId="09C2204F" w14:textId="77777777" w:rsidR="00B3776E" w:rsidRDefault="00B3776E" w:rsidP="003C7D78">
      <w:pPr>
        <w:spacing w:line="276" w:lineRule="auto"/>
        <w:jc w:val="both"/>
        <w:rPr>
          <w:rFonts w:ascii="Times New Roman" w:hAnsi="Times New Roman" w:cs="Times New Roman"/>
          <w:lang w:val="hr-HR"/>
        </w:rPr>
        <w:sectPr w:rsidR="00B3776E" w:rsidSect="007A28FC">
          <w:pgSz w:w="12240" w:h="15840"/>
          <w:pgMar w:top="956" w:right="1276" w:bottom="709" w:left="851" w:header="720" w:footer="720" w:gutter="0"/>
          <w:cols w:space="720"/>
          <w:docGrid w:linePitch="360"/>
        </w:sectPr>
      </w:pPr>
    </w:p>
    <w:p w14:paraId="72835BB4" w14:textId="219AAF42" w:rsidR="00F4520D" w:rsidRPr="00B92720" w:rsidRDefault="0059143C" w:rsidP="003C7D78">
      <w:pPr>
        <w:pStyle w:val="Naslov2"/>
        <w:numPr>
          <w:ilvl w:val="1"/>
          <w:numId w:val="3"/>
        </w:numPr>
        <w:spacing w:before="0" w:line="276" w:lineRule="auto"/>
        <w:jc w:val="both"/>
        <w:rPr>
          <w:rStyle w:val="Jakoisticanje"/>
          <w:rFonts w:ascii="Times New Roman" w:hAnsi="Times New Roman" w:cs="Times New Roman"/>
          <w:b/>
          <w:bCs/>
          <w:i w:val="0"/>
          <w:iCs w:val="0"/>
          <w:color w:val="auto"/>
          <w:lang w:val="hr-HR"/>
        </w:rPr>
      </w:pPr>
      <w:bookmarkStart w:id="17" w:name="_Toc210204563"/>
      <w:r w:rsidRPr="00B92720">
        <w:rPr>
          <w:rStyle w:val="Jakoisticanje"/>
          <w:rFonts w:ascii="Times New Roman" w:hAnsi="Times New Roman" w:cs="Times New Roman"/>
          <w:b/>
          <w:bCs/>
          <w:i w:val="0"/>
          <w:iCs w:val="0"/>
          <w:caps w:val="0"/>
          <w:color w:val="auto"/>
          <w:lang w:val="hr-HR"/>
        </w:rPr>
        <w:lastRenderedPageBreak/>
        <w:t>Gospodarstvo</w:t>
      </w:r>
      <w:r w:rsidR="00205BF6" w:rsidRPr="00B92720">
        <w:rPr>
          <w:rStyle w:val="Jakoisticanje"/>
          <w:rFonts w:ascii="Times New Roman" w:hAnsi="Times New Roman" w:cs="Times New Roman"/>
          <w:b/>
          <w:bCs/>
          <w:i w:val="0"/>
          <w:iCs w:val="0"/>
          <w:caps w:val="0"/>
          <w:color w:val="auto"/>
          <w:lang w:val="hr-HR"/>
        </w:rPr>
        <w:t xml:space="preserve"> i kretanje zaposlenosti</w:t>
      </w:r>
      <w:bookmarkEnd w:id="17"/>
    </w:p>
    <w:p w14:paraId="0AABDB98" w14:textId="77777777" w:rsidR="00F4520D" w:rsidRPr="00B92720" w:rsidRDefault="00F4520D" w:rsidP="00F4520D">
      <w:pPr>
        <w:rPr>
          <w:lang w:val="hr-HR"/>
        </w:rPr>
      </w:pPr>
    </w:p>
    <w:p w14:paraId="41244177" w14:textId="5D4643C3" w:rsidR="00091A9E" w:rsidRPr="00B92720" w:rsidRDefault="00091A9E" w:rsidP="00091A9E">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 xml:space="preserve">Općina Peteranec </w:t>
      </w:r>
      <w:r>
        <w:rPr>
          <w:rFonts w:ascii="Times New Roman" w:hAnsi="Times New Roman" w:cs="Times New Roman"/>
          <w:sz w:val="24"/>
          <w:szCs w:val="24"/>
          <w:lang w:val="hr-HR"/>
        </w:rPr>
        <w:t xml:space="preserve">posjeduje </w:t>
      </w:r>
      <w:r w:rsidRPr="00B92720">
        <w:rPr>
          <w:rFonts w:ascii="Times New Roman" w:hAnsi="Times New Roman" w:cs="Times New Roman"/>
          <w:sz w:val="24"/>
          <w:szCs w:val="24"/>
          <w:lang w:val="hr-HR"/>
        </w:rPr>
        <w:t>udjele u vlasništvu trgovačkih društava:</w:t>
      </w:r>
    </w:p>
    <w:p w14:paraId="7B2749CF" w14:textId="77777777" w:rsidR="00C7348F" w:rsidRPr="00B92720" w:rsidRDefault="00C7348F" w:rsidP="00C7348F">
      <w:pPr>
        <w:pStyle w:val="Odlomakpopisa"/>
        <w:numPr>
          <w:ilvl w:val="0"/>
          <w:numId w:val="7"/>
        </w:num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DRAVA-KOM d.o.o., za gospodarenje otpadom, Virje, Novigradska 67, OIB: 76436491875, u udjelu od 11,</w:t>
      </w:r>
      <w:r>
        <w:rPr>
          <w:rFonts w:ascii="Times New Roman" w:hAnsi="Times New Roman" w:cs="Times New Roman"/>
          <w:sz w:val="24"/>
          <w:szCs w:val="24"/>
          <w:lang w:val="hr-HR"/>
        </w:rPr>
        <w:t>92</w:t>
      </w:r>
      <w:r w:rsidRPr="00B92720">
        <w:rPr>
          <w:rFonts w:ascii="Times New Roman" w:hAnsi="Times New Roman" w:cs="Times New Roman"/>
          <w:sz w:val="24"/>
          <w:szCs w:val="24"/>
          <w:lang w:val="hr-HR"/>
        </w:rPr>
        <w:t>%</w:t>
      </w:r>
    </w:p>
    <w:p w14:paraId="2D477C04" w14:textId="77777777" w:rsidR="00C7348F" w:rsidRDefault="00C7348F" w:rsidP="00C7348F">
      <w:pPr>
        <w:pStyle w:val="Odlomakpopisa"/>
        <w:numPr>
          <w:ilvl w:val="0"/>
          <w:numId w:val="7"/>
        </w:num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 xml:space="preserve">GLAS POORAVINE d.o.o., Koprivnica, Matije Gupca 2, OIB: 25232881495, u udjelu od </w:t>
      </w:r>
      <w:r>
        <w:rPr>
          <w:rFonts w:ascii="Times New Roman" w:hAnsi="Times New Roman" w:cs="Times New Roman"/>
          <w:sz w:val="24"/>
          <w:szCs w:val="24"/>
          <w:lang w:val="hr-HR"/>
        </w:rPr>
        <w:t>5,17</w:t>
      </w:r>
      <w:r w:rsidRPr="00B92720">
        <w:rPr>
          <w:rFonts w:ascii="Times New Roman" w:hAnsi="Times New Roman" w:cs="Times New Roman"/>
          <w:sz w:val="24"/>
          <w:szCs w:val="24"/>
          <w:lang w:val="hr-HR"/>
        </w:rPr>
        <w:t>%</w:t>
      </w:r>
    </w:p>
    <w:p w14:paraId="2A6D7BFF" w14:textId="77777777" w:rsidR="00C7348F" w:rsidRDefault="00C7348F" w:rsidP="00C7348F">
      <w:pPr>
        <w:pStyle w:val="Odlomakpopisa"/>
        <w:numPr>
          <w:ilvl w:val="0"/>
          <w:numId w:val="7"/>
        </w:numPr>
        <w:spacing w:line="276"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LEKOM GRAD d.o.o., Legrad, Trg svetog Trojstva 52a, OIB: </w:t>
      </w:r>
      <w:r w:rsidRPr="00151276">
        <w:rPr>
          <w:rFonts w:ascii="Times New Roman" w:hAnsi="Times New Roman" w:cs="Times New Roman"/>
          <w:sz w:val="24"/>
          <w:szCs w:val="24"/>
          <w:lang w:val="hr-HR"/>
        </w:rPr>
        <w:t>37613578166</w:t>
      </w:r>
      <w:r>
        <w:rPr>
          <w:rFonts w:ascii="Times New Roman" w:hAnsi="Times New Roman" w:cs="Times New Roman"/>
          <w:sz w:val="24"/>
          <w:szCs w:val="24"/>
          <w:lang w:val="hr-HR"/>
        </w:rPr>
        <w:t>, u udjelu od 1,23%</w:t>
      </w:r>
    </w:p>
    <w:p w14:paraId="453AB79C" w14:textId="77777777" w:rsidR="00C7348F" w:rsidRPr="00091A9E" w:rsidRDefault="00C7348F" w:rsidP="00C7348F">
      <w:pPr>
        <w:pStyle w:val="Odlomakpopisa"/>
        <w:numPr>
          <w:ilvl w:val="0"/>
          <w:numId w:val="7"/>
        </w:numPr>
        <w:spacing w:line="276"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Gradsko komunalno poduzeće Komunalac d.o.o. Koprivnica, Mosna ulica 15, OIB: </w:t>
      </w:r>
      <w:r w:rsidRPr="00151276">
        <w:rPr>
          <w:rFonts w:ascii="Times New Roman" w:hAnsi="Times New Roman" w:cs="Times New Roman"/>
          <w:sz w:val="24"/>
          <w:szCs w:val="24"/>
          <w:lang w:val="hr-HR"/>
        </w:rPr>
        <w:t>41412434130</w:t>
      </w:r>
      <w:r>
        <w:rPr>
          <w:rFonts w:ascii="Times New Roman" w:hAnsi="Times New Roman" w:cs="Times New Roman"/>
          <w:sz w:val="24"/>
          <w:szCs w:val="24"/>
          <w:lang w:val="hr-HR"/>
        </w:rPr>
        <w:t>, u udjelu od 0,26%</w:t>
      </w:r>
    </w:p>
    <w:p w14:paraId="76B45A82" w14:textId="3B36448B" w:rsidR="00BE4460" w:rsidRPr="00B92720" w:rsidRDefault="001B7D45" w:rsidP="006D67B7">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Najznačajnije gospodarske djelatnosti</w:t>
      </w:r>
      <w:r w:rsidR="00705799" w:rsidRPr="00B92720">
        <w:rPr>
          <w:rFonts w:ascii="Times New Roman" w:hAnsi="Times New Roman" w:cs="Times New Roman"/>
          <w:sz w:val="24"/>
          <w:szCs w:val="24"/>
          <w:lang w:val="hr-HR"/>
        </w:rPr>
        <w:t>,</w:t>
      </w:r>
      <w:r w:rsidRPr="00B92720">
        <w:rPr>
          <w:rFonts w:ascii="Times New Roman" w:hAnsi="Times New Roman" w:cs="Times New Roman"/>
          <w:sz w:val="24"/>
          <w:szCs w:val="24"/>
          <w:lang w:val="hr-HR"/>
        </w:rPr>
        <w:t xml:space="preserve"> p</w:t>
      </w:r>
      <w:r w:rsidR="00705799" w:rsidRPr="00B92720">
        <w:rPr>
          <w:rFonts w:ascii="Times New Roman" w:hAnsi="Times New Roman" w:cs="Times New Roman"/>
          <w:sz w:val="24"/>
          <w:szCs w:val="24"/>
          <w:lang w:val="hr-HR"/>
        </w:rPr>
        <w:t>rema</w:t>
      </w:r>
      <w:r w:rsidRPr="00B92720">
        <w:rPr>
          <w:rFonts w:ascii="Times New Roman" w:hAnsi="Times New Roman" w:cs="Times New Roman"/>
          <w:sz w:val="24"/>
          <w:szCs w:val="24"/>
          <w:lang w:val="hr-HR"/>
        </w:rPr>
        <w:t xml:space="preserve"> N</w:t>
      </w:r>
      <w:r w:rsidR="00705799" w:rsidRPr="00B92720">
        <w:rPr>
          <w:rFonts w:ascii="Times New Roman" w:hAnsi="Times New Roman" w:cs="Times New Roman"/>
          <w:sz w:val="24"/>
          <w:szCs w:val="24"/>
          <w:lang w:val="hr-HR"/>
        </w:rPr>
        <w:t>acionalnoj klasifikaciji djelatnosti tijekom</w:t>
      </w:r>
      <w:r w:rsidRPr="00B92720">
        <w:rPr>
          <w:rFonts w:ascii="Times New Roman" w:hAnsi="Times New Roman" w:cs="Times New Roman"/>
          <w:sz w:val="24"/>
          <w:szCs w:val="24"/>
          <w:lang w:val="hr-HR"/>
        </w:rPr>
        <w:t xml:space="preserve"> 20</w:t>
      </w:r>
      <w:r w:rsidR="00705799" w:rsidRPr="00B92720">
        <w:rPr>
          <w:rFonts w:ascii="Times New Roman" w:hAnsi="Times New Roman" w:cs="Times New Roman"/>
          <w:sz w:val="24"/>
          <w:szCs w:val="24"/>
          <w:lang w:val="hr-HR"/>
        </w:rPr>
        <w:t>24</w:t>
      </w:r>
      <w:r w:rsidRPr="00B92720">
        <w:rPr>
          <w:rFonts w:ascii="Times New Roman" w:hAnsi="Times New Roman" w:cs="Times New Roman"/>
          <w:sz w:val="24"/>
          <w:szCs w:val="24"/>
          <w:lang w:val="hr-HR"/>
        </w:rPr>
        <w:t>. godine</w:t>
      </w:r>
      <w:r w:rsidR="00705799" w:rsidRPr="00B92720">
        <w:rPr>
          <w:rFonts w:ascii="Times New Roman" w:hAnsi="Times New Roman" w:cs="Times New Roman"/>
          <w:sz w:val="24"/>
          <w:szCs w:val="24"/>
          <w:lang w:val="hr-HR"/>
        </w:rPr>
        <w:t>,</w:t>
      </w:r>
      <w:r w:rsidRPr="00B92720">
        <w:rPr>
          <w:rFonts w:ascii="Times New Roman" w:hAnsi="Times New Roman" w:cs="Times New Roman"/>
          <w:sz w:val="24"/>
          <w:szCs w:val="24"/>
          <w:lang w:val="hr-HR"/>
        </w:rPr>
        <w:t xml:space="preserve"> bile su gra</w:t>
      </w:r>
      <w:r w:rsidR="00D37FF9" w:rsidRPr="00B92720">
        <w:rPr>
          <w:rFonts w:ascii="Times New Roman" w:hAnsi="Times New Roman" w:cs="Times New Roman"/>
          <w:sz w:val="24"/>
          <w:szCs w:val="24"/>
          <w:lang w:val="hr-HR"/>
        </w:rPr>
        <w:t>đ</w:t>
      </w:r>
      <w:r w:rsidRPr="00B92720">
        <w:rPr>
          <w:rFonts w:ascii="Times New Roman" w:hAnsi="Times New Roman" w:cs="Times New Roman"/>
          <w:sz w:val="24"/>
          <w:szCs w:val="24"/>
          <w:lang w:val="hr-HR"/>
        </w:rPr>
        <w:t>evinarstvo</w:t>
      </w:r>
      <w:r w:rsidR="00BE4460" w:rsidRPr="00B92720">
        <w:rPr>
          <w:rFonts w:ascii="Times New Roman" w:hAnsi="Times New Roman" w:cs="Times New Roman"/>
          <w:sz w:val="24"/>
          <w:szCs w:val="24"/>
          <w:lang w:val="hr-HR"/>
        </w:rPr>
        <w:t>,</w:t>
      </w:r>
      <w:r w:rsidRPr="00B92720">
        <w:rPr>
          <w:rFonts w:ascii="Times New Roman" w:hAnsi="Times New Roman" w:cs="Times New Roman"/>
          <w:sz w:val="24"/>
          <w:szCs w:val="24"/>
          <w:lang w:val="hr-HR"/>
        </w:rPr>
        <w:t xml:space="preserve"> trgovina na veliko</w:t>
      </w:r>
      <w:r w:rsidR="00BE4460" w:rsidRPr="00B92720">
        <w:rPr>
          <w:rFonts w:ascii="Times New Roman" w:hAnsi="Times New Roman" w:cs="Times New Roman"/>
          <w:sz w:val="24"/>
          <w:szCs w:val="24"/>
          <w:lang w:val="hr-HR"/>
        </w:rPr>
        <w:t>, trgovina na</w:t>
      </w:r>
      <w:r w:rsidRPr="00B92720">
        <w:rPr>
          <w:rFonts w:ascii="Times New Roman" w:hAnsi="Times New Roman" w:cs="Times New Roman"/>
          <w:sz w:val="24"/>
          <w:szCs w:val="24"/>
          <w:lang w:val="hr-HR"/>
        </w:rPr>
        <w:t xml:space="preserve"> malo</w:t>
      </w:r>
      <w:r w:rsidR="00BE4460" w:rsidRPr="00B92720">
        <w:rPr>
          <w:rFonts w:ascii="Times New Roman" w:hAnsi="Times New Roman" w:cs="Times New Roman"/>
          <w:sz w:val="24"/>
          <w:szCs w:val="24"/>
          <w:lang w:val="hr-HR"/>
        </w:rPr>
        <w:t xml:space="preserve"> te</w:t>
      </w:r>
      <w:r w:rsidRPr="00B92720">
        <w:rPr>
          <w:rFonts w:ascii="Times New Roman" w:hAnsi="Times New Roman" w:cs="Times New Roman"/>
          <w:sz w:val="24"/>
          <w:szCs w:val="24"/>
          <w:lang w:val="hr-HR"/>
        </w:rPr>
        <w:t xml:space="preserve"> popravak motornih vozila i motocikala.</w:t>
      </w:r>
    </w:p>
    <w:p w14:paraId="58E41690" w14:textId="31E2A14D" w:rsidR="00BE4460" w:rsidRPr="00B92720" w:rsidRDefault="001B7D45" w:rsidP="00BE4460">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Prema podacima financijske agencije, Agencije za plaćanja u poljoprivredi, ribarstvu i ruralnom razvoju te Hrvatske obrtničke komore u Općini Peteranec poslovalo je 2</w:t>
      </w:r>
      <w:r w:rsidR="00DA46BA" w:rsidRPr="00B92720">
        <w:rPr>
          <w:rFonts w:ascii="Times New Roman" w:hAnsi="Times New Roman" w:cs="Times New Roman"/>
          <w:sz w:val="24"/>
          <w:szCs w:val="24"/>
          <w:lang w:val="hr-HR"/>
        </w:rPr>
        <w:t>5</w:t>
      </w:r>
      <w:r w:rsidRPr="00B92720">
        <w:rPr>
          <w:rFonts w:ascii="Times New Roman" w:hAnsi="Times New Roman" w:cs="Times New Roman"/>
          <w:sz w:val="24"/>
          <w:szCs w:val="24"/>
          <w:lang w:val="hr-HR"/>
        </w:rPr>
        <w:t xml:space="preserve"> trgovačk</w:t>
      </w:r>
      <w:r w:rsidR="00DA46BA" w:rsidRPr="00B92720">
        <w:rPr>
          <w:rFonts w:ascii="Times New Roman" w:hAnsi="Times New Roman" w:cs="Times New Roman"/>
          <w:sz w:val="24"/>
          <w:szCs w:val="24"/>
          <w:lang w:val="hr-HR"/>
        </w:rPr>
        <w:t>ih</w:t>
      </w:r>
      <w:r w:rsidRPr="00B92720">
        <w:rPr>
          <w:rFonts w:ascii="Times New Roman" w:hAnsi="Times New Roman" w:cs="Times New Roman"/>
          <w:sz w:val="24"/>
          <w:szCs w:val="24"/>
          <w:lang w:val="hr-HR"/>
        </w:rPr>
        <w:t xml:space="preserve"> društv</w:t>
      </w:r>
      <w:r w:rsidR="00DA46BA" w:rsidRPr="00B92720">
        <w:rPr>
          <w:rFonts w:ascii="Times New Roman" w:hAnsi="Times New Roman" w:cs="Times New Roman"/>
          <w:sz w:val="24"/>
          <w:szCs w:val="24"/>
          <w:lang w:val="hr-HR"/>
        </w:rPr>
        <w:t>a</w:t>
      </w:r>
      <w:r w:rsidRPr="00B92720">
        <w:rPr>
          <w:rFonts w:ascii="Times New Roman" w:hAnsi="Times New Roman" w:cs="Times New Roman"/>
          <w:sz w:val="24"/>
          <w:szCs w:val="24"/>
          <w:lang w:val="hr-HR"/>
        </w:rPr>
        <w:t xml:space="preserve">, od čega </w:t>
      </w:r>
      <w:r w:rsidR="00DA46BA" w:rsidRPr="00B92720">
        <w:rPr>
          <w:rFonts w:ascii="Times New Roman" w:hAnsi="Times New Roman" w:cs="Times New Roman"/>
          <w:sz w:val="24"/>
          <w:szCs w:val="24"/>
          <w:lang w:val="hr-HR"/>
        </w:rPr>
        <w:t>22</w:t>
      </w:r>
      <w:r w:rsidRPr="00B92720">
        <w:rPr>
          <w:rFonts w:ascii="Times New Roman" w:hAnsi="Times New Roman" w:cs="Times New Roman"/>
          <w:sz w:val="24"/>
          <w:szCs w:val="24"/>
          <w:lang w:val="hr-HR"/>
        </w:rPr>
        <w:t xml:space="preserve"> mikro i 3 mala trgovačka društva,</w:t>
      </w:r>
      <w:r w:rsidR="006D67B7" w:rsidRPr="00B92720">
        <w:rPr>
          <w:rFonts w:ascii="Times New Roman" w:hAnsi="Times New Roman" w:cs="Times New Roman"/>
          <w:sz w:val="24"/>
          <w:szCs w:val="24"/>
          <w:lang w:val="hr-HR"/>
        </w:rPr>
        <w:t xml:space="preserve"> </w:t>
      </w:r>
      <w:r w:rsidR="007104C5" w:rsidRPr="00B92720">
        <w:rPr>
          <w:rFonts w:ascii="Times New Roman" w:hAnsi="Times New Roman" w:cs="Times New Roman"/>
          <w:sz w:val="24"/>
          <w:szCs w:val="24"/>
          <w:lang w:val="hr-HR"/>
        </w:rPr>
        <w:t>190</w:t>
      </w:r>
      <w:r w:rsidRPr="00B92720">
        <w:rPr>
          <w:rFonts w:ascii="Times New Roman" w:hAnsi="Times New Roman" w:cs="Times New Roman"/>
          <w:sz w:val="24"/>
          <w:szCs w:val="24"/>
          <w:lang w:val="hr-HR"/>
        </w:rPr>
        <w:t xml:space="preserve"> obiteljsk</w:t>
      </w:r>
      <w:r w:rsidR="007104C5" w:rsidRPr="00B92720">
        <w:rPr>
          <w:rFonts w:ascii="Times New Roman" w:hAnsi="Times New Roman" w:cs="Times New Roman"/>
          <w:sz w:val="24"/>
          <w:szCs w:val="24"/>
          <w:lang w:val="hr-HR"/>
        </w:rPr>
        <w:t>ih</w:t>
      </w:r>
      <w:r w:rsidRPr="00B92720">
        <w:rPr>
          <w:rFonts w:ascii="Times New Roman" w:hAnsi="Times New Roman" w:cs="Times New Roman"/>
          <w:sz w:val="24"/>
          <w:szCs w:val="24"/>
          <w:lang w:val="hr-HR"/>
        </w:rPr>
        <w:t xml:space="preserve"> poljoprivredn</w:t>
      </w:r>
      <w:r w:rsidR="007104C5" w:rsidRPr="00B92720">
        <w:rPr>
          <w:rFonts w:ascii="Times New Roman" w:hAnsi="Times New Roman" w:cs="Times New Roman"/>
          <w:sz w:val="24"/>
          <w:szCs w:val="24"/>
          <w:lang w:val="hr-HR"/>
        </w:rPr>
        <w:t>ih</w:t>
      </w:r>
      <w:r w:rsidRPr="00B92720">
        <w:rPr>
          <w:rFonts w:ascii="Times New Roman" w:hAnsi="Times New Roman" w:cs="Times New Roman"/>
          <w:sz w:val="24"/>
          <w:szCs w:val="24"/>
          <w:lang w:val="hr-HR"/>
        </w:rPr>
        <w:t xml:space="preserve"> gospodarstv</w:t>
      </w:r>
      <w:r w:rsidR="007104C5" w:rsidRPr="00B92720">
        <w:rPr>
          <w:rFonts w:ascii="Times New Roman" w:hAnsi="Times New Roman" w:cs="Times New Roman"/>
          <w:sz w:val="24"/>
          <w:szCs w:val="24"/>
          <w:lang w:val="hr-HR"/>
        </w:rPr>
        <w:t>a</w:t>
      </w:r>
      <w:r w:rsidRPr="00B92720">
        <w:rPr>
          <w:rFonts w:ascii="Times New Roman" w:hAnsi="Times New Roman" w:cs="Times New Roman"/>
          <w:sz w:val="24"/>
          <w:szCs w:val="24"/>
          <w:lang w:val="hr-HR"/>
        </w:rPr>
        <w:t xml:space="preserve"> te </w:t>
      </w:r>
      <w:r w:rsidR="008935B9" w:rsidRPr="00B92720">
        <w:rPr>
          <w:rFonts w:ascii="Times New Roman" w:hAnsi="Times New Roman" w:cs="Times New Roman"/>
          <w:sz w:val="24"/>
          <w:szCs w:val="24"/>
          <w:lang w:val="hr-HR"/>
        </w:rPr>
        <w:t>50</w:t>
      </w:r>
      <w:r w:rsidRPr="00B92720">
        <w:rPr>
          <w:rFonts w:ascii="Times New Roman" w:hAnsi="Times New Roman" w:cs="Times New Roman"/>
          <w:sz w:val="24"/>
          <w:szCs w:val="24"/>
          <w:lang w:val="hr-HR"/>
        </w:rPr>
        <w:t xml:space="preserve"> obrta.</w:t>
      </w:r>
    </w:p>
    <w:p w14:paraId="6D6813B3" w14:textId="1172EAAE" w:rsidR="0047750E" w:rsidRDefault="001B7D45" w:rsidP="00C4186E">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 xml:space="preserve">Na području Općine </w:t>
      </w:r>
      <w:r w:rsidR="007D085E" w:rsidRPr="00B92720">
        <w:rPr>
          <w:rFonts w:ascii="Times New Roman" w:hAnsi="Times New Roman" w:cs="Times New Roman"/>
          <w:sz w:val="24"/>
          <w:szCs w:val="24"/>
          <w:lang w:val="hr-HR"/>
        </w:rPr>
        <w:t xml:space="preserve">Peteranec </w:t>
      </w:r>
      <w:r w:rsidRPr="00B92720">
        <w:rPr>
          <w:rFonts w:ascii="Times New Roman" w:hAnsi="Times New Roman" w:cs="Times New Roman"/>
          <w:sz w:val="24"/>
          <w:szCs w:val="24"/>
          <w:lang w:val="hr-HR"/>
        </w:rPr>
        <w:t>nalaze se</w:t>
      </w:r>
      <w:r w:rsidR="007D085E" w:rsidRPr="00B92720">
        <w:rPr>
          <w:rFonts w:ascii="Times New Roman" w:hAnsi="Times New Roman" w:cs="Times New Roman"/>
          <w:sz w:val="24"/>
          <w:szCs w:val="24"/>
          <w:lang w:val="hr-HR"/>
        </w:rPr>
        <w:t xml:space="preserve"> tri</w:t>
      </w:r>
      <w:r w:rsidRPr="00B92720">
        <w:rPr>
          <w:rFonts w:ascii="Times New Roman" w:hAnsi="Times New Roman" w:cs="Times New Roman"/>
          <w:sz w:val="24"/>
          <w:szCs w:val="24"/>
          <w:lang w:val="hr-HR"/>
        </w:rPr>
        <w:t xml:space="preserve"> poslovn</w:t>
      </w:r>
      <w:r w:rsidR="007D085E" w:rsidRPr="00B92720">
        <w:rPr>
          <w:rFonts w:ascii="Times New Roman" w:hAnsi="Times New Roman" w:cs="Times New Roman"/>
          <w:sz w:val="24"/>
          <w:szCs w:val="24"/>
          <w:lang w:val="hr-HR"/>
        </w:rPr>
        <w:t>e</w:t>
      </w:r>
      <w:r w:rsidRPr="00B92720">
        <w:rPr>
          <w:rFonts w:ascii="Times New Roman" w:hAnsi="Times New Roman" w:cs="Times New Roman"/>
          <w:sz w:val="24"/>
          <w:szCs w:val="24"/>
          <w:lang w:val="hr-HR"/>
        </w:rPr>
        <w:t xml:space="preserve"> zon</w:t>
      </w:r>
      <w:r w:rsidR="007D085E" w:rsidRPr="00B92720">
        <w:rPr>
          <w:rFonts w:ascii="Times New Roman" w:hAnsi="Times New Roman" w:cs="Times New Roman"/>
          <w:sz w:val="24"/>
          <w:szCs w:val="24"/>
          <w:lang w:val="hr-HR"/>
        </w:rPr>
        <w:t>e u privatnom vlasništvu,</w:t>
      </w:r>
      <w:r w:rsidRPr="00B92720">
        <w:rPr>
          <w:rFonts w:ascii="Times New Roman" w:hAnsi="Times New Roman" w:cs="Times New Roman"/>
          <w:sz w:val="24"/>
          <w:szCs w:val="24"/>
          <w:lang w:val="hr-HR"/>
        </w:rPr>
        <w:t xml:space="preserve"> </w:t>
      </w:r>
      <w:r w:rsidR="007D085E" w:rsidRPr="00B92720">
        <w:rPr>
          <w:rFonts w:ascii="Times New Roman" w:hAnsi="Times New Roman" w:cs="Times New Roman"/>
          <w:sz w:val="24"/>
          <w:szCs w:val="24"/>
          <w:lang w:val="hr-HR"/>
        </w:rPr>
        <w:t xml:space="preserve">poslovna zona </w:t>
      </w:r>
      <w:r w:rsidRPr="00B92720">
        <w:rPr>
          <w:rFonts w:ascii="Times New Roman" w:hAnsi="Times New Roman" w:cs="Times New Roman"/>
          <w:sz w:val="24"/>
          <w:szCs w:val="24"/>
          <w:lang w:val="hr-HR"/>
        </w:rPr>
        <w:t>Danica</w:t>
      </w:r>
      <w:r w:rsidR="007D085E" w:rsidRPr="00B92720">
        <w:rPr>
          <w:rFonts w:ascii="Times New Roman" w:hAnsi="Times New Roman" w:cs="Times New Roman"/>
          <w:sz w:val="24"/>
          <w:szCs w:val="24"/>
          <w:lang w:val="hr-HR"/>
        </w:rPr>
        <w:t xml:space="preserve"> ukupne površine 10.000 m</w:t>
      </w:r>
      <w:r w:rsidR="007D085E" w:rsidRPr="00B92720">
        <w:rPr>
          <w:rFonts w:ascii="Times New Roman" w:hAnsi="Times New Roman" w:cs="Times New Roman"/>
          <w:sz w:val="24"/>
          <w:szCs w:val="24"/>
          <w:vertAlign w:val="superscript"/>
          <w:lang w:val="hr-HR"/>
        </w:rPr>
        <w:t>2</w:t>
      </w:r>
      <w:r w:rsidR="007D085E" w:rsidRPr="00B92720">
        <w:rPr>
          <w:rFonts w:ascii="Times New Roman" w:hAnsi="Times New Roman" w:cs="Times New Roman"/>
          <w:sz w:val="24"/>
          <w:szCs w:val="24"/>
          <w:lang w:val="hr-HR"/>
        </w:rPr>
        <w:t>,</w:t>
      </w:r>
      <w:r w:rsidRPr="00B92720">
        <w:rPr>
          <w:rFonts w:ascii="Times New Roman" w:hAnsi="Times New Roman" w:cs="Times New Roman"/>
          <w:sz w:val="24"/>
          <w:szCs w:val="24"/>
          <w:lang w:val="hr-HR"/>
        </w:rPr>
        <w:t xml:space="preserve"> </w:t>
      </w:r>
      <w:r w:rsidR="007D085E" w:rsidRPr="00B92720">
        <w:rPr>
          <w:rFonts w:ascii="Times New Roman" w:hAnsi="Times New Roman" w:cs="Times New Roman"/>
          <w:sz w:val="24"/>
          <w:szCs w:val="24"/>
          <w:lang w:val="hr-HR"/>
        </w:rPr>
        <w:t>poslovna zona Isto</w:t>
      </w:r>
      <w:r w:rsidR="00E22433" w:rsidRPr="00B92720">
        <w:rPr>
          <w:rFonts w:ascii="Times New Roman" w:hAnsi="Times New Roman" w:cs="Times New Roman"/>
          <w:sz w:val="24"/>
          <w:szCs w:val="24"/>
          <w:lang w:val="hr-HR"/>
        </w:rPr>
        <w:t>k</w:t>
      </w:r>
      <w:r w:rsidR="007D085E" w:rsidRPr="00B92720">
        <w:rPr>
          <w:rFonts w:ascii="Times New Roman" w:hAnsi="Times New Roman" w:cs="Times New Roman"/>
          <w:sz w:val="24"/>
          <w:szCs w:val="24"/>
          <w:lang w:val="hr-HR"/>
        </w:rPr>
        <w:t xml:space="preserve"> ukupne površine 17.000 m</w:t>
      </w:r>
      <w:r w:rsidR="007D085E" w:rsidRPr="00B92720">
        <w:rPr>
          <w:rFonts w:ascii="Times New Roman" w:hAnsi="Times New Roman" w:cs="Times New Roman"/>
          <w:sz w:val="24"/>
          <w:szCs w:val="24"/>
          <w:vertAlign w:val="superscript"/>
          <w:lang w:val="hr-HR"/>
        </w:rPr>
        <w:t>2</w:t>
      </w:r>
      <w:r w:rsidR="007D085E" w:rsidRPr="00B92720">
        <w:rPr>
          <w:rFonts w:ascii="Times New Roman" w:hAnsi="Times New Roman" w:cs="Times New Roman"/>
          <w:sz w:val="24"/>
          <w:szCs w:val="24"/>
          <w:lang w:val="hr-HR"/>
        </w:rPr>
        <w:t xml:space="preserve"> </w:t>
      </w:r>
      <w:r w:rsidRPr="00B92720">
        <w:rPr>
          <w:rFonts w:ascii="Times New Roman" w:hAnsi="Times New Roman" w:cs="Times New Roman"/>
          <w:sz w:val="24"/>
          <w:szCs w:val="24"/>
          <w:lang w:val="hr-HR"/>
        </w:rPr>
        <w:t>i</w:t>
      </w:r>
      <w:r w:rsidR="007D085E" w:rsidRPr="00B92720">
        <w:rPr>
          <w:rFonts w:ascii="Times New Roman" w:hAnsi="Times New Roman" w:cs="Times New Roman"/>
          <w:sz w:val="24"/>
          <w:szCs w:val="24"/>
          <w:lang w:val="hr-HR"/>
        </w:rPr>
        <w:t xml:space="preserve"> poslovna zona</w:t>
      </w:r>
      <w:r w:rsidRPr="00B92720">
        <w:rPr>
          <w:rFonts w:ascii="Times New Roman" w:hAnsi="Times New Roman" w:cs="Times New Roman"/>
          <w:sz w:val="24"/>
          <w:szCs w:val="24"/>
          <w:lang w:val="hr-HR"/>
        </w:rPr>
        <w:t xml:space="preserve"> Sigetec</w:t>
      </w:r>
      <w:r w:rsidR="007D085E" w:rsidRPr="00B92720">
        <w:rPr>
          <w:rFonts w:ascii="Times New Roman" w:hAnsi="Times New Roman" w:cs="Times New Roman"/>
          <w:sz w:val="24"/>
          <w:szCs w:val="24"/>
          <w:lang w:val="hr-HR"/>
        </w:rPr>
        <w:t xml:space="preserve"> ukupne površine 9.000 m</w:t>
      </w:r>
      <w:r w:rsidR="007D085E" w:rsidRPr="00B92720">
        <w:rPr>
          <w:rFonts w:ascii="Times New Roman" w:hAnsi="Times New Roman" w:cs="Times New Roman"/>
          <w:sz w:val="24"/>
          <w:szCs w:val="24"/>
          <w:vertAlign w:val="superscript"/>
          <w:lang w:val="hr-HR"/>
        </w:rPr>
        <w:t>2</w:t>
      </w:r>
      <w:r w:rsidRPr="00B92720">
        <w:rPr>
          <w:rFonts w:ascii="Times New Roman" w:hAnsi="Times New Roman" w:cs="Times New Roman"/>
          <w:sz w:val="24"/>
          <w:szCs w:val="24"/>
          <w:lang w:val="hr-HR"/>
        </w:rPr>
        <w:t>.</w:t>
      </w:r>
    </w:p>
    <w:p w14:paraId="773685AA" w14:textId="77777777" w:rsidR="00091A9E" w:rsidRPr="00B92720" w:rsidRDefault="00091A9E" w:rsidP="00091A9E">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Na području Općine Peteranec registrirano je 326,99 ha državnog poljoprivrednog zemljišta.</w:t>
      </w:r>
    </w:p>
    <w:p w14:paraId="7B61EFB9" w14:textId="0487FF0D" w:rsidR="00091A9E" w:rsidRDefault="00091A9E" w:rsidP="00353174">
      <w:pPr>
        <w:spacing w:after="0"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Prema podacima ARKOD baze na području Općine Peteranec evidentirana je, zaključno s danom 31. prosinca 202</w:t>
      </w:r>
      <w:r w:rsidR="00F111BC">
        <w:rPr>
          <w:rFonts w:ascii="Times New Roman" w:hAnsi="Times New Roman" w:cs="Times New Roman"/>
          <w:sz w:val="24"/>
          <w:szCs w:val="24"/>
          <w:lang w:val="hr-HR"/>
        </w:rPr>
        <w:t>4.</w:t>
      </w:r>
      <w:r w:rsidRPr="00B92720">
        <w:rPr>
          <w:rFonts w:ascii="Times New Roman" w:hAnsi="Times New Roman" w:cs="Times New Roman"/>
          <w:sz w:val="24"/>
          <w:szCs w:val="24"/>
          <w:lang w:val="hr-HR"/>
        </w:rPr>
        <w:t xml:space="preserve"> godine, ukupna poljoprivredna površina od 3.1</w:t>
      </w:r>
      <w:r w:rsidR="00F111BC">
        <w:rPr>
          <w:rFonts w:ascii="Times New Roman" w:hAnsi="Times New Roman" w:cs="Times New Roman"/>
          <w:sz w:val="24"/>
          <w:szCs w:val="24"/>
          <w:lang w:val="hr-HR"/>
        </w:rPr>
        <w:t>74,08</w:t>
      </w:r>
      <w:r w:rsidRPr="00B92720">
        <w:rPr>
          <w:rFonts w:ascii="Times New Roman" w:hAnsi="Times New Roman" w:cs="Times New Roman"/>
          <w:sz w:val="24"/>
          <w:szCs w:val="24"/>
          <w:lang w:val="hr-HR"/>
        </w:rPr>
        <w:t xml:space="preserve"> hektara podijeljena na 3.</w:t>
      </w:r>
      <w:r w:rsidR="00F111BC">
        <w:rPr>
          <w:rFonts w:ascii="Times New Roman" w:hAnsi="Times New Roman" w:cs="Times New Roman"/>
          <w:sz w:val="24"/>
          <w:szCs w:val="24"/>
          <w:lang w:val="hr-HR"/>
        </w:rPr>
        <w:t>752</w:t>
      </w:r>
      <w:r w:rsidRPr="00B92720">
        <w:rPr>
          <w:rFonts w:ascii="Times New Roman" w:hAnsi="Times New Roman" w:cs="Times New Roman"/>
          <w:sz w:val="24"/>
          <w:szCs w:val="24"/>
          <w:lang w:val="hr-HR"/>
        </w:rPr>
        <w:t xml:space="preserve"> parcel</w:t>
      </w:r>
      <w:r w:rsidR="00F111BC">
        <w:rPr>
          <w:rFonts w:ascii="Times New Roman" w:hAnsi="Times New Roman" w:cs="Times New Roman"/>
          <w:sz w:val="24"/>
          <w:szCs w:val="24"/>
          <w:lang w:val="hr-HR"/>
        </w:rPr>
        <w:t>e</w:t>
      </w:r>
      <w:r w:rsidRPr="00B92720">
        <w:rPr>
          <w:rFonts w:ascii="Times New Roman" w:hAnsi="Times New Roman" w:cs="Times New Roman"/>
          <w:sz w:val="24"/>
          <w:szCs w:val="24"/>
          <w:lang w:val="hr-HR"/>
        </w:rPr>
        <w:t>. Najveći broj obradivih površina činile su oranice (3.3</w:t>
      </w:r>
      <w:r w:rsidR="00F111BC">
        <w:rPr>
          <w:rFonts w:ascii="Times New Roman" w:hAnsi="Times New Roman" w:cs="Times New Roman"/>
          <w:sz w:val="24"/>
          <w:szCs w:val="24"/>
          <w:lang w:val="hr-HR"/>
        </w:rPr>
        <w:t>03</w:t>
      </w:r>
      <w:r w:rsidRPr="00B92720">
        <w:rPr>
          <w:rFonts w:ascii="Times New Roman" w:hAnsi="Times New Roman" w:cs="Times New Roman"/>
          <w:sz w:val="24"/>
          <w:szCs w:val="24"/>
          <w:lang w:val="hr-HR"/>
        </w:rPr>
        <w:t xml:space="preserve"> parcele površine </w:t>
      </w:r>
      <w:r w:rsidR="00F111BC">
        <w:rPr>
          <w:rFonts w:ascii="Times New Roman" w:hAnsi="Times New Roman" w:cs="Times New Roman"/>
          <w:sz w:val="24"/>
          <w:szCs w:val="24"/>
          <w:lang w:val="hr-HR"/>
        </w:rPr>
        <w:t>2</w:t>
      </w:r>
      <w:r w:rsidRPr="00B92720">
        <w:rPr>
          <w:rFonts w:ascii="Times New Roman" w:hAnsi="Times New Roman" w:cs="Times New Roman"/>
          <w:sz w:val="24"/>
          <w:szCs w:val="24"/>
          <w:lang w:val="hr-HR"/>
        </w:rPr>
        <w:t>.</w:t>
      </w:r>
      <w:r w:rsidR="00F111BC">
        <w:rPr>
          <w:rFonts w:ascii="Times New Roman" w:hAnsi="Times New Roman" w:cs="Times New Roman"/>
          <w:sz w:val="24"/>
          <w:szCs w:val="24"/>
          <w:lang w:val="hr-HR"/>
        </w:rPr>
        <w:t>990</w:t>
      </w:r>
      <w:r w:rsidRPr="00B92720">
        <w:rPr>
          <w:rFonts w:ascii="Times New Roman" w:hAnsi="Times New Roman" w:cs="Times New Roman"/>
          <w:sz w:val="24"/>
          <w:szCs w:val="24"/>
          <w:lang w:val="hr-HR"/>
        </w:rPr>
        <w:t>,</w:t>
      </w:r>
      <w:r w:rsidR="00F111BC">
        <w:rPr>
          <w:rFonts w:ascii="Times New Roman" w:hAnsi="Times New Roman" w:cs="Times New Roman"/>
          <w:sz w:val="24"/>
          <w:szCs w:val="24"/>
          <w:lang w:val="hr-HR"/>
        </w:rPr>
        <w:t>9</w:t>
      </w:r>
      <w:r w:rsidRPr="00B92720">
        <w:rPr>
          <w:rFonts w:ascii="Times New Roman" w:hAnsi="Times New Roman" w:cs="Times New Roman"/>
          <w:sz w:val="24"/>
          <w:szCs w:val="24"/>
          <w:lang w:val="hr-HR"/>
        </w:rPr>
        <w:t>4 ha), livade (3</w:t>
      </w:r>
      <w:r w:rsidR="00F111BC">
        <w:rPr>
          <w:rFonts w:ascii="Times New Roman" w:hAnsi="Times New Roman" w:cs="Times New Roman"/>
          <w:sz w:val="24"/>
          <w:szCs w:val="24"/>
          <w:lang w:val="hr-HR"/>
        </w:rPr>
        <w:t>05</w:t>
      </w:r>
      <w:r w:rsidRPr="00B92720">
        <w:rPr>
          <w:rFonts w:ascii="Times New Roman" w:hAnsi="Times New Roman" w:cs="Times New Roman"/>
          <w:sz w:val="24"/>
          <w:szCs w:val="24"/>
          <w:lang w:val="hr-HR"/>
        </w:rPr>
        <w:t xml:space="preserve"> parcela površine 1</w:t>
      </w:r>
      <w:r w:rsidR="00F111BC">
        <w:rPr>
          <w:rFonts w:ascii="Times New Roman" w:hAnsi="Times New Roman" w:cs="Times New Roman"/>
          <w:sz w:val="24"/>
          <w:szCs w:val="24"/>
          <w:lang w:val="hr-HR"/>
        </w:rPr>
        <w:t>19</w:t>
      </w:r>
      <w:r w:rsidRPr="00B92720">
        <w:rPr>
          <w:rFonts w:ascii="Times New Roman" w:hAnsi="Times New Roman" w:cs="Times New Roman"/>
          <w:sz w:val="24"/>
          <w:szCs w:val="24"/>
          <w:lang w:val="hr-HR"/>
        </w:rPr>
        <w:t>,</w:t>
      </w:r>
      <w:r w:rsidR="00F111BC">
        <w:rPr>
          <w:rFonts w:ascii="Times New Roman" w:hAnsi="Times New Roman" w:cs="Times New Roman"/>
          <w:sz w:val="24"/>
          <w:szCs w:val="24"/>
          <w:lang w:val="hr-HR"/>
        </w:rPr>
        <w:t>07</w:t>
      </w:r>
      <w:r w:rsidRPr="00B92720">
        <w:rPr>
          <w:rFonts w:ascii="Times New Roman" w:hAnsi="Times New Roman" w:cs="Times New Roman"/>
          <w:sz w:val="24"/>
          <w:szCs w:val="24"/>
          <w:lang w:val="hr-HR"/>
        </w:rPr>
        <w:t xml:space="preserve"> ha) i voćnjaci (11</w:t>
      </w:r>
      <w:r w:rsidR="00F111BC">
        <w:rPr>
          <w:rFonts w:ascii="Times New Roman" w:hAnsi="Times New Roman" w:cs="Times New Roman"/>
          <w:sz w:val="24"/>
          <w:szCs w:val="24"/>
          <w:lang w:val="hr-HR"/>
        </w:rPr>
        <w:t>1</w:t>
      </w:r>
      <w:r w:rsidRPr="00B92720">
        <w:rPr>
          <w:rFonts w:ascii="Times New Roman" w:hAnsi="Times New Roman" w:cs="Times New Roman"/>
          <w:sz w:val="24"/>
          <w:szCs w:val="24"/>
          <w:lang w:val="hr-HR"/>
        </w:rPr>
        <w:t xml:space="preserve"> parcela površine 5</w:t>
      </w:r>
      <w:r w:rsidR="00F111BC">
        <w:rPr>
          <w:rFonts w:ascii="Times New Roman" w:hAnsi="Times New Roman" w:cs="Times New Roman"/>
          <w:sz w:val="24"/>
          <w:szCs w:val="24"/>
          <w:lang w:val="hr-HR"/>
        </w:rPr>
        <w:t>4</w:t>
      </w:r>
      <w:r w:rsidRPr="00B92720">
        <w:rPr>
          <w:rFonts w:ascii="Times New Roman" w:hAnsi="Times New Roman" w:cs="Times New Roman"/>
          <w:sz w:val="24"/>
          <w:szCs w:val="24"/>
          <w:lang w:val="hr-HR"/>
        </w:rPr>
        <w:t>,</w:t>
      </w:r>
      <w:r w:rsidR="00F111BC">
        <w:rPr>
          <w:rFonts w:ascii="Times New Roman" w:hAnsi="Times New Roman" w:cs="Times New Roman"/>
          <w:sz w:val="24"/>
          <w:szCs w:val="24"/>
          <w:lang w:val="hr-HR"/>
        </w:rPr>
        <w:t>44</w:t>
      </w:r>
      <w:r w:rsidRPr="00B92720">
        <w:rPr>
          <w:rFonts w:ascii="Times New Roman" w:hAnsi="Times New Roman" w:cs="Times New Roman"/>
          <w:sz w:val="24"/>
          <w:szCs w:val="24"/>
          <w:lang w:val="hr-HR"/>
        </w:rPr>
        <w:t xml:space="preserve"> ha), dok ostatak površine od </w:t>
      </w:r>
      <w:r w:rsidR="00057D5B">
        <w:rPr>
          <w:rFonts w:ascii="Times New Roman" w:hAnsi="Times New Roman" w:cs="Times New Roman"/>
          <w:sz w:val="24"/>
          <w:szCs w:val="24"/>
          <w:lang w:val="hr-HR"/>
        </w:rPr>
        <w:t>9</w:t>
      </w:r>
      <w:r w:rsidRPr="00B92720">
        <w:rPr>
          <w:rFonts w:ascii="Times New Roman" w:hAnsi="Times New Roman" w:cs="Times New Roman"/>
          <w:sz w:val="24"/>
          <w:szCs w:val="24"/>
          <w:lang w:val="hr-HR"/>
        </w:rPr>
        <w:t>,</w:t>
      </w:r>
      <w:r w:rsidR="00057D5B">
        <w:rPr>
          <w:rFonts w:ascii="Times New Roman" w:hAnsi="Times New Roman" w:cs="Times New Roman"/>
          <w:sz w:val="24"/>
          <w:szCs w:val="24"/>
          <w:lang w:val="hr-HR"/>
        </w:rPr>
        <w:t>63</w:t>
      </w:r>
      <w:r w:rsidRPr="00B92720">
        <w:rPr>
          <w:rFonts w:ascii="Times New Roman" w:hAnsi="Times New Roman" w:cs="Times New Roman"/>
          <w:sz w:val="24"/>
          <w:szCs w:val="24"/>
          <w:lang w:val="hr-HR"/>
        </w:rPr>
        <w:t xml:space="preserve"> ha otpada na pašnjake, staklenike, vinograde i ostale</w:t>
      </w:r>
      <w:r w:rsidR="00057D5B">
        <w:rPr>
          <w:rFonts w:ascii="Times New Roman" w:hAnsi="Times New Roman" w:cs="Times New Roman"/>
          <w:sz w:val="24"/>
          <w:szCs w:val="24"/>
          <w:lang w:val="hr-HR"/>
        </w:rPr>
        <w:t xml:space="preserve"> obrađene površine</w:t>
      </w:r>
      <w:r w:rsidRPr="00B92720">
        <w:rPr>
          <w:rFonts w:ascii="Times New Roman" w:hAnsi="Times New Roman" w:cs="Times New Roman"/>
          <w:sz w:val="24"/>
          <w:szCs w:val="24"/>
          <w:lang w:val="hr-HR"/>
        </w:rPr>
        <w:t>.</w:t>
      </w:r>
    </w:p>
    <w:p w14:paraId="63AAB0F2" w14:textId="77777777" w:rsidR="00353174" w:rsidRPr="00C4186E" w:rsidRDefault="00353174" w:rsidP="00353174">
      <w:pPr>
        <w:spacing w:after="0" w:line="276" w:lineRule="auto"/>
        <w:jc w:val="both"/>
        <w:rPr>
          <w:rFonts w:ascii="Times New Roman" w:hAnsi="Times New Roman" w:cs="Times New Roman"/>
          <w:sz w:val="24"/>
          <w:szCs w:val="24"/>
          <w:lang w:val="hr-HR"/>
        </w:rPr>
      </w:pPr>
    </w:p>
    <w:p w14:paraId="764D0032" w14:textId="411B0C09" w:rsidR="00C4186E" w:rsidRPr="00C4186E" w:rsidRDefault="00C4186E" w:rsidP="00C4186E">
      <w:pPr>
        <w:pStyle w:val="Opisslike"/>
        <w:keepNext/>
        <w:jc w:val="center"/>
        <w:rPr>
          <w:rFonts w:ascii="Times New Roman" w:hAnsi="Times New Roman" w:cs="Times New Roman"/>
          <w:color w:val="000000" w:themeColor="text1"/>
          <w:sz w:val="22"/>
          <w:szCs w:val="22"/>
          <w:lang w:val="hr-HR"/>
        </w:rPr>
      </w:pPr>
      <w:bookmarkStart w:id="18" w:name="_Toc210204583"/>
      <w:r w:rsidRPr="00C4186E">
        <w:rPr>
          <w:rFonts w:ascii="Times New Roman" w:hAnsi="Times New Roman" w:cs="Times New Roman"/>
          <w:color w:val="000000" w:themeColor="text1"/>
          <w:sz w:val="22"/>
          <w:szCs w:val="22"/>
          <w:lang w:val="hr-HR"/>
        </w:rPr>
        <w:lastRenderedPageBreak/>
        <w:t xml:space="preserve">Grafikon </w:t>
      </w:r>
      <w:r w:rsidRPr="00C4186E">
        <w:rPr>
          <w:rFonts w:ascii="Times New Roman" w:hAnsi="Times New Roman" w:cs="Times New Roman"/>
          <w:color w:val="000000" w:themeColor="text1"/>
          <w:sz w:val="22"/>
          <w:szCs w:val="22"/>
          <w:lang w:val="hr-HR"/>
        </w:rPr>
        <w:fldChar w:fldCharType="begin"/>
      </w:r>
      <w:r w:rsidRPr="00C4186E">
        <w:rPr>
          <w:rFonts w:ascii="Times New Roman" w:hAnsi="Times New Roman" w:cs="Times New Roman"/>
          <w:color w:val="000000" w:themeColor="text1"/>
          <w:sz w:val="22"/>
          <w:szCs w:val="22"/>
          <w:lang w:val="hr-HR"/>
        </w:rPr>
        <w:instrText xml:space="preserve"> SEQ Grafikon \* ARABIC </w:instrText>
      </w:r>
      <w:r w:rsidRPr="00C4186E">
        <w:rPr>
          <w:rFonts w:ascii="Times New Roman" w:hAnsi="Times New Roman" w:cs="Times New Roman"/>
          <w:color w:val="000000" w:themeColor="text1"/>
          <w:sz w:val="22"/>
          <w:szCs w:val="22"/>
          <w:lang w:val="hr-HR"/>
        </w:rPr>
        <w:fldChar w:fldCharType="separate"/>
      </w:r>
      <w:r w:rsidR="00785BA7">
        <w:rPr>
          <w:rFonts w:ascii="Times New Roman" w:hAnsi="Times New Roman" w:cs="Times New Roman"/>
          <w:noProof/>
          <w:color w:val="000000" w:themeColor="text1"/>
          <w:sz w:val="22"/>
          <w:szCs w:val="22"/>
          <w:lang w:val="hr-HR"/>
        </w:rPr>
        <w:t>3</w:t>
      </w:r>
      <w:r w:rsidRPr="00C4186E">
        <w:rPr>
          <w:rFonts w:ascii="Times New Roman" w:hAnsi="Times New Roman" w:cs="Times New Roman"/>
          <w:color w:val="000000" w:themeColor="text1"/>
          <w:sz w:val="22"/>
          <w:szCs w:val="22"/>
          <w:lang w:val="hr-HR"/>
        </w:rPr>
        <w:fldChar w:fldCharType="end"/>
      </w:r>
      <w:r w:rsidRPr="00C4186E">
        <w:rPr>
          <w:rFonts w:ascii="Times New Roman" w:hAnsi="Times New Roman" w:cs="Times New Roman"/>
          <w:color w:val="000000" w:themeColor="text1"/>
          <w:sz w:val="22"/>
          <w:szCs w:val="22"/>
          <w:lang w:val="hr-HR"/>
        </w:rPr>
        <w:t>. Kretanje nezaposlenosti u Općini Peteranec</w:t>
      </w:r>
      <w:bookmarkEnd w:id="18"/>
    </w:p>
    <w:p w14:paraId="587FE03E" w14:textId="77777777" w:rsidR="00233D63" w:rsidRDefault="0047750E" w:rsidP="002433F9">
      <w:pPr>
        <w:keepNext/>
        <w:spacing w:line="276" w:lineRule="auto"/>
        <w:ind w:left="-142"/>
        <w:jc w:val="center"/>
      </w:pPr>
      <w:r w:rsidRPr="00B92720">
        <w:rPr>
          <w:noProof/>
          <w:lang w:val="hr-HR"/>
        </w:rPr>
        <w:drawing>
          <wp:inline distT="0" distB="0" distL="0" distR="0" wp14:anchorId="0593FF85" wp14:editId="563376E4">
            <wp:extent cx="5852160" cy="3060700"/>
            <wp:effectExtent l="0" t="0" r="15240" b="6350"/>
            <wp:docPr id="465269572" name="Chart 1">
              <a:extLst xmlns:a="http://schemas.openxmlformats.org/drawingml/2006/main">
                <a:ext uri="{FF2B5EF4-FFF2-40B4-BE49-F238E27FC236}">
                  <a16:creationId xmlns:a16="http://schemas.microsoft.com/office/drawing/2014/main" id="{AD0EF1F4-7E2C-C5AC-B3D0-A9EE9A0917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AC07F6C" w14:textId="3B422415" w:rsidR="00B3776E" w:rsidRDefault="00233D63" w:rsidP="00B3776E">
      <w:pPr>
        <w:pStyle w:val="Opisslike"/>
        <w:keepNext/>
        <w:spacing w:after="0"/>
        <w:jc w:val="center"/>
        <w:rPr>
          <w:rFonts w:ascii="Times New Roman" w:hAnsi="Times New Roman" w:cs="Times New Roman"/>
          <w:color w:val="000000" w:themeColor="text1"/>
          <w:sz w:val="22"/>
          <w:szCs w:val="22"/>
          <w:lang w:val="hr-HR"/>
        </w:rPr>
      </w:pPr>
      <w:r w:rsidRPr="00233D63">
        <w:rPr>
          <w:rFonts w:ascii="Times New Roman" w:hAnsi="Times New Roman" w:cs="Times New Roman"/>
          <w:color w:val="000000" w:themeColor="text1"/>
          <w:sz w:val="22"/>
          <w:szCs w:val="22"/>
          <w:lang w:val="hr-HR"/>
        </w:rPr>
        <w:t>Izvor: Hrvatski zavod za zapošljavanje</w:t>
      </w:r>
    </w:p>
    <w:p w14:paraId="08D1A2AE" w14:textId="77777777" w:rsidR="00B3776E" w:rsidRPr="00B3776E" w:rsidRDefault="00B3776E" w:rsidP="00B3776E">
      <w:pPr>
        <w:spacing w:after="0"/>
        <w:rPr>
          <w:lang w:val="hr-HR"/>
        </w:rPr>
      </w:pPr>
    </w:p>
    <w:p w14:paraId="5E72B8AD" w14:textId="221B1A9F" w:rsidR="00103DE9" w:rsidRDefault="00906833" w:rsidP="00B3776E">
      <w:pPr>
        <w:spacing w:after="0"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Registrirana nezaposlenog na području Općine Peteranec, prema podatcima Hrvatskog zavoda za zapošljavanje, tijekom perioda 2020. do 2024. godine iznosila je, tijekom 2020. godine 82 nezaposlene osobe, 2021. godine 93 osobe, 2022. godine 78 osoba, 2023. godine 84 osobe, 2024. godine 56 osoba, čime je uočljiv dugoročan trend smanjena broja nezaposlenih osoba i većeg uključivanja stanovništva u gospodarstvene djelatnosti.</w:t>
      </w:r>
    </w:p>
    <w:p w14:paraId="168A608C" w14:textId="77777777" w:rsidR="00B3776E" w:rsidRPr="003407F5" w:rsidRDefault="00B3776E" w:rsidP="00D80B44">
      <w:pPr>
        <w:spacing w:line="276" w:lineRule="auto"/>
        <w:jc w:val="both"/>
        <w:rPr>
          <w:rFonts w:ascii="Times New Roman" w:hAnsi="Times New Roman" w:cs="Times New Roman"/>
          <w:sz w:val="24"/>
          <w:szCs w:val="24"/>
          <w:lang w:val="hr-HR"/>
        </w:rPr>
      </w:pPr>
    </w:p>
    <w:p w14:paraId="72FE7A9F" w14:textId="684AA377" w:rsidR="002675C5" w:rsidRPr="00B92720" w:rsidRDefault="0059143C" w:rsidP="00D80B44">
      <w:pPr>
        <w:pStyle w:val="Naslov2"/>
        <w:numPr>
          <w:ilvl w:val="1"/>
          <w:numId w:val="3"/>
        </w:numPr>
        <w:spacing w:before="0" w:line="276" w:lineRule="auto"/>
        <w:jc w:val="both"/>
        <w:rPr>
          <w:rStyle w:val="Jakoisticanje"/>
          <w:rFonts w:ascii="Times New Roman" w:hAnsi="Times New Roman" w:cs="Times New Roman"/>
          <w:b/>
          <w:bCs/>
          <w:i w:val="0"/>
          <w:iCs w:val="0"/>
          <w:color w:val="auto"/>
          <w:lang w:val="hr-HR"/>
        </w:rPr>
      </w:pPr>
      <w:bookmarkStart w:id="19" w:name="_Toc210204564"/>
      <w:r w:rsidRPr="00B92720">
        <w:rPr>
          <w:rStyle w:val="Jakoisticanje"/>
          <w:rFonts w:ascii="Times New Roman" w:hAnsi="Times New Roman" w:cs="Times New Roman"/>
          <w:b/>
          <w:bCs/>
          <w:i w:val="0"/>
          <w:iCs w:val="0"/>
          <w:caps w:val="0"/>
          <w:color w:val="auto"/>
          <w:lang w:val="hr-HR"/>
        </w:rPr>
        <w:t>Prometna i komunalna infrastruktura</w:t>
      </w:r>
      <w:bookmarkEnd w:id="19"/>
    </w:p>
    <w:p w14:paraId="09975B65" w14:textId="77777777" w:rsidR="00EB096F" w:rsidRPr="00B92720" w:rsidRDefault="00EB096F" w:rsidP="00EB096F">
      <w:pPr>
        <w:rPr>
          <w:lang w:val="hr-HR"/>
        </w:rPr>
      </w:pPr>
    </w:p>
    <w:p w14:paraId="5CD7B7BA" w14:textId="55AE8BC5" w:rsidR="000E609B" w:rsidRPr="00B92720" w:rsidRDefault="00B03321" w:rsidP="00B03321">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Općin</w:t>
      </w:r>
      <w:r w:rsidR="000E609B" w:rsidRPr="00B92720">
        <w:rPr>
          <w:rFonts w:ascii="Times New Roman" w:hAnsi="Times New Roman" w:cs="Times New Roman"/>
          <w:sz w:val="24"/>
          <w:szCs w:val="24"/>
          <w:lang w:val="hr-HR"/>
        </w:rPr>
        <w:t>om</w:t>
      </w:r>
      <w:r w:rsidRPr="00B92720">
        <w:rPr>
          <w:rFonts w:ascii="Times New Roman" w:hAnsi="Times New Roman" w:cs="Times New Roman"/>
          <w:sz w:val="24"/>
          <w:szCs w:val="24"/>
          <w:lang w:val="hr-HR"/>
        </w:rPr>
        <w:t xml:space="preserve"> Peteranec </w:t>
      </w:r>
      <w:r w:rsidR="000E609B" w:rsidRPr="00B92720">
        <w:rPr>
          <w:rFonts w:ascii="Times New Roman" w:hAnsi="Times New Roman" w:cs="Times New Roman"/>
          <w:sz w:val="24"/>
          <w:szCs w:val="24"/>
          <w:lang w:val="hr-HR"/>
        </w:rPr>
        <w:t>prolazi</w:t>
      </w:r>
      <w:r w:rsidRPr="00B92720">
        <w:rPr>
          <w:rFonts w:ascii="Times New Roman" w:hAnsi="Times New Roman" w:cs="Times New Roman"/>
          <w:sz w:val="24"/>
          <w:szCs w:val="24"/>
          <w:lang w:val="hr-HR"/>
        </w:rPr>
        <w:t xml:space="preserve"> </w:t>
      </w:r>
      <w:r w:rsidR="000E609B" w:rsidRPr="00B92720">
        <w:rPr>
          <w:rFonts w:ascii="Times New Roman" w:hAnsi="Times New Roman" w:cs="Times New Roman"/>
          <w:sz w:val="24"/>
          <w:szCs w:val="24"/>
          <w:lang w:val="hr-HR"/>
        </w:rPr>
        <w:t>d</w:t>
      </w:r>
      <w:r w:rsidRPr="00B92720">
        <w:rPr>
          <w:rFonts w:ascii="Times New Roman" w:hAnsi="Times New Roman" w:cs="Times New Roman"/>
          <w:sz w:val="24"/>
          <w:szCs w:val="24"/>
          <w:lang w:val="hr-HR"/>
        </w:rPr>
        <w:t>ržavn</w:t>
      </w:r>
      <w:r w:rsidR="000E609B" w:rsidRPr="00B92720">
        <w:rPr>
          <w:rFonts w:ascii="Times New Roman" w:hAnsi="Times New Roman" w:cs="Times New Roman"/>
          <w:sz w:val="24"/>
          <w:szCs w:val="24"/>
          <w:lang w:val="hr-HR"/>
        </w:rPr>
        <w:t>a</w:t>
      </w:r>
      <w:r w:rsidRPr="00B92720">
        <w:rPr>
          <w:rFonts w:ascii="Times New Roman" w:hAnsi="Times New Roman" w:cs="Times New Roman"/>
          <w:sz w:val="24"/>
          <w:szCs w:val="24"/>
          <w:lang w:val="hr-HR"/>
        </w:rPr>
        <w:t xml:space="preserve"> cesta D41</w:t>
      </w:r>
      <w:r w:rsidR="000E609B" w:rsidRPr="00B92720">
        <w:rPr>
          <w:rFonts w:ascii="Times New Roman" w:hAnsi="Times New Roman" w:cs="Times New Roman"/>
          <w:sz w:val="24"/>
          <w:szCs w:val="24"/>
          <w:lang w:val="hr-HR"/>
        </w:rPr>
        <w:t xml:space="preserve"> (</w:t>
      </w:r>
      <w:r w:rsidR="000E609B" w:rsidRPr="00B92720">
        <w:rPr>
          <w:rFonts w:ascii="Times New Roman" w:hAnsi="Times New Roman" w:cs="Times New Roman"/>
          <w:i/>
          <w:iCs/>
          <w:sz w:val="24"/>
          <w:szCs w:val="24"/>
          <w:lang w:val="hr-HR"/>
        </w:rPr>
        <w:t>relacija Križevci-Koprivnica-Peteranec-Gola-Mađarska granica</w:t>
      </w:r>
      <w:r w:rsidR="000E609B" w:rsidRPr="00B92720">
        <w:rPr>
          <w:rFonts w:ascii="Times New Roman" w:hAnsi="Times New Roman" w:cs="Times New Roman"/>
          <w:sz w:val="24"/>
          <w:szCs w:val="24"/>
          <w:lang w:val="hr-HR"/>
        </w:rPr>
        <w:t>)</w:t>
      </w:r>
      <w:r w:rsidRPr="00B92720">
        <w:rPr>
          <w:rFonts w:ascii="Times New Roman" w:hAnsi="Times New Roman" w:cs="Times New Roman"/>
          <w:sz w:val="24"/>
          <w:szCs w:val="24"/>
          <w:lang w:val="hr-HR"/>
        </w:rPr>
        <w:t xml:space="preserve"> </w:t>
      </w:r>
      <w:r w:rsidR="00C75874" w:rsidRPr="00B92720">
        <w:rPr>
          <w:rFonts w:ascii="Times New Roman" w:hAnsi="Times New Roman" w:cs="Times New Roman"/>
          <w:sz w:val="24"/>
          <w:szCs w:val="24"/>
          <w:lang w:val="hr-HR"/>
        </w:rPr>
        <w:t>te se u blizini nalazi</w:t>
      </w:r>
      <w:r w:rsidR="000E609B" w:rsidRPr="00B92720">
        <w:rPr>
          <w:rFonts w:ascii="Times New Roman" w:hAnsi="Times New Roman" w:cs="Times New Roman"/>
          <w:sz w:val="24"/>
          <w:szCs w:val="24"/>
          <w:lang w:val="hr-HR"/>
        </w:rPr>
        <w:t xml:space="preserve"> državn</w:t>
      </w:r>
      <w:r w:rsidR="00C75874" w:rsidRPr="00B92720">
        <w:rPr>
          <w:rFonts w:ascii="Times New Roman" w:hAnsi="Times New Roman" w:cs="Times New Roman"/>
          <w:sz w:val="24"/>
          <w:szCs w:val="24"/>
          <w:lang w:val="hr-HR"/>
        </w:rPr>
        <w:t>a</w:t>
      </w:r>
      <w:r w:rsidR="000E609B" w:rsidRPr="00B92720">
        <w:rPr>
          <w:rFonts w:ascii="Times New Roman" w:hAnsi="Times New Roman" w:cs="Times New Roman"/>
          <w:sz w:val="24"/>
          <w:szCs w:val="24"/>
          <w:lang w:val="hr-HR"/>
        </w:rPr>
        <w:t xml:space="preserve"> cest</w:t>
      </w:r>
      <w:r w:rsidR="00C75874" w:rsidRPr="00B92720">
        <w:rPr>
          <w:rFonts w:ascii="Times New Roman" w:hAnsi="Times New Roman" w:cs="Times New Roman"/>
          <w:sz w:val="24"/>
          <w:szCs w:val="24"/>
          <w:lang w:val="hr-HR"/>
        </w:rPr>
        <w:t>a</w:t>
      </w:r>
      <w:r w:rsidR="000E609B" w:rsidRPr="00B92720">
        <w:rPr>
          <w:rFonts w:ascii="Times New Roman" w:hAnsi="Times New Roman" w:cs="Times New Roman"/>
          <w:sz w:val="24"/>
          <w:szCs w:val="24"/>
          <w:lang w:val="hr-HR"/>
        </w:rPr>
        <w:t xml:space="preserve"> D2 (</w:t>
      </w:r>
      <w:r w:rsidR="000E609B" w:rsidRPr="00B92720">
        <w:rPr>
          <w:rFonts w:ascii="Times New Roman" w:hAnsi="Times New Roman" w:cs="Times New Roman"/>
          <w:i/>
          <w:iCs/>
          <w:sz w:val="24"/>
          <w:szCs w:val="24"/>
          <w:lang w:val="hr-HR"/>
        </w:rPr>
        <w:t>relacija Varaždin–Koprivnica–Virovitica-Slatina-Našice-Osijek</w:t>
      </w:r>
      <w:r w:rsidR="000E609B" w:rsidRPr="00B92720">
        <w:rPr>
          <w:rFonts w:ascii="Times New Roman" w:hAnsi="Times New Roman" w:cs="Times New Roman"/>
          <w:sz w:val="24"/>
          <w:szCs w:val="24"/>
          <w:lang w:val="hr-HR"/>
        </w:rPr>
        <w:t>) koje općinu povezuju s</w:t>
      </w:r>
      <w:r w:rsidR="00C75874" w:rsidRPr="00B92720">
        <w:rPr>
          <w:rFonts w:ascii="Times New Roman" w:hAnsi="Times New Roman" w:cs="Times New Roman"/>
          <w:sz w:val="24"/>
          <w:szCs w:val="24"/>
          <w:lang w:val="hr-HR"/>
        </w:rPr>
        <w:t xml:space="preserve"> okolnim općinama, gradovima i državama.</w:t>
      </w:r>
    </w:p>
    <w:p w14:paraId="7EEA4685" w14:textId="3B34C4F2" w:rsidR="00B03321" w:rsidRPr="00B92720" w:rsidRDefault="00B03321" w:rsidP="00B03321">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 xml:space="preserve">U neposrednoj blizini nalazi se i željeznička pruga prve kategorije </w:t>
      </w:r>
      <w:r w:rsidR="000E609B" w:rsidRPr="00B92720">
        <w:rPr>
          <w:rFonts w:ascii="Times New Roman" w:hAnsi="Times New Roman" w:cs="Times New Roman"/>
          <w:sz w:val="24"/>
          <w:szCs w:val="24"/>
          <w:lang w:val="hr-HR"/>
        </w:rPr>
        <w:t>(</w:t>
      </w:r>
      <w:r w:rsidRPr="00B92720">
        <w:rPr>
          <w:rFonts w:ascii="Times New Roman" w:hAnsi="Times New Roman" w:cs="Times New Roman"/>
          <w:sz w:val="24"/>
          <w:szCs w:val="24"/>
          <w:lang w:val="hr-HR"/>
        </w:rPr>
        <w:t>relacij</w:t>
      </w:r>
      <w:r w:rsidR="000E609B" w:rsidRPr="00B92720">
        <w:rPr>
          <w:rFonts w:ascii="Times New Roman" w:hAnsi="Times New Roman" w:cs="Times New Roman"/>
          <w:sz w:val="24"/>
          <w:szCs w:val="24"/>
          <w:lang w:val="hr-HR"/>
        </w:rPr>
        <w:t>a</w:t>
      </w:r>
      <w:r w:rsidRPr="00B92720">
        <w:rPr>
          <w:rFonts w:ascii="Times New Roman" w:hAnsi="Times New Roman" w:cs="Times New Roman"/>
          <w:sz w:val="24"/>
          <w:szCs w:val="24"/>
          <w:lang w:val="hr-HR"/>
        </w:rPr>
        <w:t xml:space="preserve"> </w:t>
      </w:r>
      <w:r w:rsidRPr="00B92720">
        <w:rPr>
          <w:rFonts w:ascii="Times New Roman" w:hAnsi="Times New Roman" w:cs="Times New Roman"/>
          <w:i/>
          <w:iCs/>
          <w:sz w:val="24"/>
          <w:szCs w:val="24"/>
          <w:lang w:val="hr-HR"/>
        </w:rPr>
        <w:t>Rijeka–Zagreb–Koprivnica–Drnje–</w:t>
      </w:r>
      <w:proofErr w:type="spellStart"/>
      <w:r w:rsidRPr="00B92720">
        <w:rPr>
          <w:rFonts w:ascii="Times New Roman" w:hAnsi="Times New Roman" w:cs="Times New Roman"/>
          <w:i/>
          <w:iCs/>
          <w:sz w:val="24"/>
          <w:szCs w:val="24"/>
          <w:lang w:val="hr-HR"/>
        </w:rPr>
        <w:t>Botovo</w:t>
      </w:r>
      <w:proofErr w:type="spellEnd"/>
      <w:r w:rsidRPr="00B92720">
        <w:rPr>
          <w:rFonts w:ascii="Times New Roman" w:hAnsi="Times New Roman" w:cs="Times New Roman"/>
          <w:i/>
          <w:iCs/>
          <w:sz w:val="24"/>
          <w:szCs w:val="24"/>
          <w:lang w:val="hr-HR"/>
        </w:rPr>
        <w:t>–Mađarska</w:t>
      </w:r>
      <w:r w:rsidR="00C75874" w:rsidRPr="00B92720">
        <w:rPr>
          <w:rFonts w:ascii="Times New Roman" w:hAnsi="Times New Roman" w:cs="Times New Roman"/>
          <w:sz w:val="24"/>
          <w:szCs w:val="24"/>
          <w:lang w:val="hr-HR"/>
        </w:rPr>
        <w:t>)</w:t>
      </w:r>
      <w:r w:rsidRPr="00B92720">
        <w:rPr>
          <w:rFonts w:ascii="Times New Roman" w:hAnsi="Times New Roman" w:cs="Times New Roman"/>
          <w:sz w:val="24"/>
          <w:szCs w:val="24"/>
          <w:lang w:val="hr-HR"/>
        </w:rPr>
        <w:t xml:space="preserve"> koja omogućuje putnički i teretni promet </w:t>
      </w:r>
      <w:r w:rsidR="001F3FC9" w:rsidRPr="00B92720">
        <w:rPr>
          <w:rFonts w:ascii="Times New Roman" w:hAnsi="Times New Roman" w:cs="Times New Roman"/>
          <w:sz w:val="24"/>
          <w:szCs w:val="24"/>
          <w:lang w:val="hr-HR"/>
        </w:rPr>
        <w:t>te</w:t>
      </w:r>
      <w:r w:rsidRPr="00B92720">
        <w:rPr>
          <w:rFonts w:ascii="Times New Roman" w:hAnsi="Times New Roman" w:cs="Times New Roman"/>
          <w:sz w:val="24"/>
          <w:szCs w:val="24"/>
          <w:lang w:val="hr-HR"/>
        </w:rPr>
        <w:t xml:space="preserve"> dodatno povezuje općinu s većim</w:t>
      </w:r>
      <w:r w:rsidR="00E22433" w:rsidRPr="00B92720">
        <w:rPr>
          <w:rFonts w:ascii="Times New Roman" w:hAnsi="Times New Roman" w:cs="Times New Roman"/>
          <w:sz w:val="24"/>
          <w:szCs w:val="24"/>
          <w:lang w:val="hr-HR"/>
        </w:rPr>
        <w:t xml:space="preserve"> populacijskim centrima i logističkim</w:t>
      </w:r>
      <w:r w:rsidRPr="00B92720">
        <w:rPr>
          <w:rFonts w:ascii="Times New Roman" w:hAnsi="Times New Roman" w:cs="Times New Roman"/>
          <w:sz w:val="24"/>
          <w:szCs w:val="24"/>
          <w:lang w:val="hr-HR"/>
        </w:rPr>
        <w:t xml:space="preserve"> čvorištima.</w:t>
      </w:r>
    </w:p>
    <w:p w14:paraId="7CA05ACB" w14:textId="7061DD1E" w:rsidR="00B03321" w:rsidRPr="00B92720" w:rsidRDefault="00B03321" w:rsidP="00B03321">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 xml:space="preserve">Županijskim i lokalnim cestama na području </w:t>
      </w:r>
      <w:r w:rsidR="00D033A5" w:rsidRPr="00B92720">
        <w:rPr>
          <w:rFonts w:ascii="Times New Roman" w:hAnsi="Times New Roman" w:cs="Times New Roman"/>
          <w:sz w:val="24"/>
          <w:szCs w:val="24"/>
          <w:lang w:val="hr-HR"/>
        </w:rPr>
        <w:t xml:space="preserve">općine </w:t>
      </w:r>
      <w:r w:rsidRPr="00B92720">
        <w:rPr>
          <w:rFonts w:ascii="Times New Roman" w:hAnsi="Times New Roman" w:cs="Times New Roman"/>
          <w:sz w:val="24"/>
          <w:szCs w:val="24"/>
          <w:lang w:val="hr-HR"/>
        </w:rPr>
        <w:t>upravlja Županijska uprava za ceste Koprivničko</w:t>
      </w:r>
      <w:r w:rsidRPr="00B92720">
        <w:rPr>
          <w:rFonts w:ascii="Times New Roman" w:hAnsi="Times New Roman" w:cs="Times New Roman"/>
          <w:sz w:val="24"/>
          <w:szCs w:val="24"/>
          <w:lang w:val="hr-HR"/>
        </w:rPr>
        <w:noBreakHyphen/>
        <w:t>križevačke županije. U županiji ima ukupno 36</w:t>
      </w:r>
      <w:r w:rsidR="00A5344B" w:rsidRPr="00B92720">
        <w:rPr>
          <w:rFonts w:ascii="Times New Roman" w:hAnsi="Times New Roman" w:cs="Times New Roman"/>
          <w:sz w:val="24"/>
          <w:szCs w:val="24"/>
          <w:lang w:val="hr-HR"/>
        </w:rPr>
        <w:t>6</w:t>
      </w:r>
      <w:r w:rsidRPr="00B92720">
        <w:rPr>
          <w:rFonts w:ascii="Times New Roman" w:hAnsi="Times New Roman" w:cs="Times New Roman"/>
          <w:sz w:val="24"/>
          <w:szCs w:val="24"/>
          <w:lang w:val="hr-HR"/>
        </w:rPr>
        <w:t>,</w:t>
      </w:r>
      <w:r w:rsidR="00A5344B" w:rsidRPr="00B92720">
        <w:rPr>
          <w:rFonts w:ascii="Times New Roman" w:hAnsi="Times New Roman" w:cs="Times New Roman"/>
          <w:sz w:val="24"/>
          <w:szCs w:val="24"/>
          <w:lang w:val="hr-HR"/>
        </w:rPr>
        <w:t>871</w:t>
      </w:r>
      <w:r w:rsidRPr="00B92720">
        <w:rPr>
          <w:rFonts w:ascii="Times New Roman" w:hAnsi="Times New Roman" w:cs="Times New Roman"/>
          <w:sz w:val="24"/>
          <w:szCs w:val="24"/>
          <w:lang w:val="hr-HR"/>
        </w:rPr>
        <w:t xml:space="preserve"> km županijskih i </w:t>
      </w:r>
      <w:r w:rsidR="00A5344B" w:rsidRPr="00B92720">
        <w:rPr>
          <w:rFonts w:ascii="Times New Roman" w:hAnsi="Times New Roman" w:cs="Times New Roman"/>
          <w:sz w:val="24"/>
          <w:szCs w:val="24"/>
          <w:lang w:val="hr-HR"/>
        </w:rPr>
        <w:t>457</w:t>
      </w:r>
      <w:r w:rsidRPr="00B92720">
        <w:rPr>
          <w:rFonts w:ascii="Times New Roman" w:hAnsi="Times New Roman" w:cs="Times New Roman"/>
          <w:sz w:val="24"/>
          <w:szCs w:val="24"/>
          <w:lang w:val="hr-HR"/>
        </w:rPr>
        <w:t>,</w:t>
      </w:r>
      <w:r w:rsidR="00A5344B" w:rsidRPr="00B92720">
        <w:rPr>
          <w:rFonts w:ascii="Times New Roman" w:hAnsi="Times New Roman" w:cs="Times New Roman"/>
          <w:sz w:val="24"/>
          <w:szCs w:val="24"/>
          <w:lang w:val="hr-HR"/>
        </w:rPr>
        <w:t>007</w:t>
      </w:r>
      <w:r w:rsidRPr="00B92720">
        <w:rPr>
          <w:rFonts w:ascii="Times New Roman" w:hAnsi="Times New Roman" w:cs="Times New Roman"/>
          <w:sz w:val="24"/>
          <w:szCs w:val="24"/>
          <w:lang w:val="hr-HR"/>
        </w:rPr>
        <w:t xml:space="preserve"> km lokalnih cesta, </w:t>
      </w:r>
      <w:r w:rsidR="00A5344B" w:rsidRPr="00B92720">
        <w:rPr>
          <w:rFonts w:ascii="Times New Roman" w:hAnsi="Times New Roman" w:cs="Times New Roman"/>
          <w:sz w:val="24"/>
          <w:szCs w:val="24"/>
          <w:lang w:val="hr-HR"/>
        </w:rPr>
        <w:t>od čega kroz područje Općine Peteranec prolazi 6,444 km županijskih i 14,027 km lokalnih cesta.</w:t>
      </w:r>
    </w:p>
    <w:p w14:paraId="4D511DD9" w14:textId="271D1352" w:rsidR="00EB096F" w:rsidRPr="00B92720" w:rsidRDefault="00EB096F" w:rsidP="00EB096F">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Sva naselja pokrivena su telekomunikacijskom mrežom</w:t>
      </w:r>
      <w:r w:rsidR="000B3545" w:rsidRPr="00B92720">
        <w:rPr>
          <w:rFonts w:ascii="Times New Roman" w:hAnsi="Times New Roman" w:cs="Times New Roman"/>
          <w:sz w:val="24"/>
          <w:szCs w:val="24"/>
          <w:lang w:val="hr-HR"/>
        </w:rPr>
        <w:t xml:space="preserve"> a u proteklom periodu naselja Peteranec i Sigetec pokrivena su širokopojasnim optičkim internetom.</w:t>
      </w:r>
    </w:p>
    <w:p w14:paraId="47BC206E" w14:textId="77777777" w:rsidR="00360A4B" w:rsidRPr="00151276" w:rsidRDefault="00360A4B" w:rsidP="00360A4B">
      <w:pPr>
        <w:spacing w:line="276" w:lineRule="auto"/>
        <w:jc w:val="both"/>
        <w:rPr>
          <w:rFonts w:ascii="Times New Roman" w:hAnsi="Times New Roman" w:cs="Times New Roman"/>
          <w:sz w:val="24"/>
          <w:szCs w:val="24"/>
          <w:lang w:val="hr-HR"/>
        </w:rPr>
      </w:pPr>
      <w:r w:rsidRPr="00151276">
        <w:rPr>
          <w:rFonts w:ascii="Times New Roman" w:hAnsi="Times New Roman" w:cs="Times New Roman"/>
          <w:sz w:val="24"/>
          <w:szCs w:val="24"/>
          <w:lang w:val="hr-HR"/>
        </w:rPr>
        <w:t>Vodoopskrbna i kanalizacijs</w:t>
      </w:r>
      <w:r>
        <w:rPr>
          <w:rFonts w:ascii="Times New Roman" w:hAnsi="Times New Roman" w:cs="Times New Roman"/>
          <w:sz w:val="24"/>
          <w:szCs w:val="24"/>
          <w:lang w:val="hr-HR"/>
        </w:rPr>
        <w:t>k</w:t>
      </w:r>
      <w:r w:rsidRPr="00151276">
        <w:rPr>
          <w:rFonts w:ascii="Times New Roman" w:hAnsi="Times New Roman" w:cs="Times New Roman"/>
          <w:sz w:val="24"/>
          <w:szCs w:val="24"/>
          <w:lang w:val="hr-HR"/>
        </w:rPr>
        <w:t>a mreža uspostavljena</w:t>
      </w:r>
      <w:r>
        <w:rPr>
          <w:rFonts w:ascii="Times New Roman" w:hAnsi="Times New Roman" w:cs="Times New Roman"/>
          <w:sz w:val="24"/>
          <w:szCs w:val="24"/>
          <w:lang w:val="hr-HR"/>
        </w:rPr>
        <w:t xml:space="preserve"> je</w:t>
      </w:r>
      <w:r w:rsidRPr="00151276">
        <w:rPr>
          <w:rFonts w:ascii="Times New Roman" w:hAnsi="Times New Roman" w:cs="Times New Roman"/>
          <w:sz w:val="24"/>
          <w:szCs w:val="24"/>
          <w:lang w:val="hr-HR"/>
        </w:rPr>
        <w:t xml:space="preserve"> u naseljima Peteranec i Sigetec, dok je u naselju </w:t>
      </w:r>
      <w:proofErr w:type="spellStart"/>
      <w:r w:rsidRPr="00151276">
        <w:rPr>
          <w:rFonts w:ascii="Times New Roman" w:hAnsi="Times New Roman" w:cs="Times New Roman"/>
          <w:sz w:val="24"/>
          <w:szCs w:val="24"/>
          <w:lang w:val="hr-HR"/>
        </w:rPr>
        <w:t>Komatnica</w:t>
      </w:r>
      <w:proofErr w:type="spellEnd"/>
      <w:r w:rsidRPr="00151276">
        <w:rPr>
          <w:rFonts w:ascii="Times New Roman" w:hAnsi="Times New Roman" w:cs="Times New Roman"/>
          <w:sz w:val="24"/>
          <w:szCs w:val="24"/>
          <w:lang w:val="hr-HR"/>
        </w:rPr>
        <w:t xml:space="preserve"> uspostavljena vodoopskrbna mreža </w:t>
      </w:r>
      <w:r>
        <w:rPr>
          <w:rFonts w:ascii="Times New Roman" w:hAnsi="Times New Roman" w:cs="Times New Roman"/>
          <w:sz w:val="24"/>
          <w:szCs w:val="24"/>
          <w:lang w:val="hr-HR"/>
        </w:rPr>
        <w:t>a projektiranje kanalizacijske mreže je u tijeku.</w:t>
      </w:r>
    </w:p>
    <w:p w14:paraId="0227A74C" w14:textId="2A2EC3EA" w:rsidR="00DC32C6" w:rsidRPr="00B92720" w:rsidRDefault="00DC32C6" w:rsidP="00EB096F">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lastRenderedPageBreak/>
        <w:t xml:space="preserve">Prema podatcima Izvješća o poslovanju Koprivničkih voda d.o.o. za 2023. godinu, ukupna duljina javnog vodoopskrbnog sustava iznosila je 638,801 km, od čega 268,761 km otpada na grad Koprivnicu a ostalih 370,040 km na područje općina Drnje, Đelekovec, </w:t>
      </w:r>
      <w:proofErr w:type="spellStart"/>
      <w:r w:rsidRPr="00B92720">
        <w:rPr>
          <w:rFonts w:ascii="Times New Roman" w:hAnsi="Times New Roman" w:cs="Times New Roman"/>
          <w:sz w:val="24"/>
          <w:szCs w:val="24"/>
          <w:lang w:val="hr-HR"/>
        </w:rPr>
        <w:t>Hlebine</w:t>
      </w:r>
      <w:proofErr w:type="spellEnd"/>
      <w:r w:rsidRPr="00B92720">
        <w:rPr>
          <w:rFonts w:ascii="Times New Roman" w:hAnsi="Times New Roman" w:cs="Times New Roman"/>
          <w:sz w:val="24"/>
          <w:szCs w:val="24"/>
          <w:lang w:val="hr-HR"/>
        </w:rPr>
        <w:t xml:space="preserve">, Koprivnički Bregi, </w:t>
      </w:r>
      <w:proofErr w:type="spellStart"/>
      <w:r w:rsidRPr="00B92720">
        <w:rPr>
          <w:rFonts w:ascii="Times New Roman" w:hAnsi="Times New Roman" w:cs="Times New Roman"/>
          <w:sz w:val="24"/>
          <w:szCs w:val="24"/>
          <w:lang w:val="hr-HR"/>
        </w:rPr>
        <w:t>Koprivički</w:t>
      </w:r>
      <w:proofErr w:type="spellEnd"/>
      <w:r w:rsidRPr="00B92720">
        <w:rPr>
          <w:rFonts w:ascii="Times New Roman" w:hAnsi="Times New Roman" w:cs="Times New Roman"/>
          <w:sz w:val="24"/>
          <w:szCs w:val="24"/>
          <w:lang w:val="hr-HR"/>
        </w:rPr>
        <w:t xml:space="preserve"> Ivanec, Legrad, Peteranec, </w:t>
      </w:r>
      <w:proofErr w:type="spellStart"/>
      <w:r w:rsidRPr="00B92720">
        <w:rPr>
          <w:rFonts w:ascii="Times New Roman" w:hAnsi="Times New Roman" w:cs="Times New Roman"/>
          <w:sz w:val="24"/>
          <w:szCs w:val="24"/>
          <w:lang w:val="hr-HR"/>
        </w:rPr>
        <w:t>Rasninja</w:t>
      </w:r>
      <w:proofErr w:type="spellEnd"/>
      <w:r w:rsidRPr="00B92720">
        <w:rPr>
          <w:rFonts w:ascii="Times New Roman" w:hAnsi="Times New Roman" w:cs="Times New Roman"/>
          <w:sz w:val="24"/>
          <w:szCs w:val="24"/>
          <w:lang w:val="hr-HR"/>
        </w:rPr>
        <w:t xml:space="preserve"> i Sokolovac. Zaključno s 2023. godinom usluge javne vodoopskrbe koristilo je 16.182 kućanstva </w:t>
      </w:r>
      <w:r w:rsidR="00070CF3" w:rsidRPr="00B92720">
        <w:rPr>
          <w:rFonts w:ascii="Times New Roman" w:hAnsi="Times New Roman" w:cs="Times New Roman"/>
          <w:sz w:val="24"/>
          <w:szCs w:val="24"/>
          <w:lang w:val="hr-HR"/>
        </w:rPr>
        <w:t>i 1.363 poslovnih korisnika, od toga je 318 kućanstava i 44 poslovnih korisnika s područj</w:t>
      </w:r>
      <w:r w:rsidR="002A0D3D" w:rsidRPr="00B92720">
        <w:rPr>
          <w:rFonts w:ascii="Times New Roman" w:hAnsi="Times New Roman" w:cs="Times New Roman"/>
          <w:sz w:val="24"/>
          <w:szCs w:val="24"/>
          <w:lang w:val="hr-HR"/>
        </w:rPr>
        <w:t>a</w:t>
      </w:r>
      <w:r w:rsidR="00070CF3" w:rsidRPr="00B92720">
        <w:rPr>
          <w:rFonts w:ascii="Times New Roman" w:hAnsi="Times New Roman" w:cs="Times New Roman"/>
          <w:sz w:val="24"/>
          <w:szCs w:val="24"/>
          <w:lang w:val="hr-HR"/>
        </w:rPr>
        <w:t xml:space="preserve"> </w:t>
      </w:r>
      <w:r w:rsidR="002A0D3D" w:rsidRPr="00B92720">
        <w:rPr>
          <w:rFonts w:ascii="Times New Roman" w:hAnsi="Times New Roman" w:cs="Times New Roman"/>
          <w:sz w:val="24"/>
          <w:szCs w:val="24"/>
          <w:lang w:val="hr-HR"/>
        </w:rPr>
        <w:t>O</w:t>
      </w:r>
      <w:r w:rsidR="00070CF3" w:rsidRPr="00B92720">
        <w:rPr>
          <w:rFonts w:ascii="Times New Roman" w:hAnsi="Times New Roman" w:cs="Times New Roman"/>
          <w:sz w:val="24"/>
          <w:szCs w:val="24"/>
          <w:lang w:val="hr-HR"/>
        </w:rPr>
        <w:t>pćine Peteranec.</w:t>
      </w:r>
    </w:p>
    <w:p w14:paraId="012A6CAF" w14:textId="3CD01441" w:rsidR="00D33388" w:rsidRPr="00B92720" w:rsidRDefault="00D33388" w:rsidP="00EB096F">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 xml:space="preserve">Provedbom projekta „Poboljšanje vodno-komunalne infrastrukture aglomeracije Koprivnica” u naseljima Peteranec i Sigetec uvedeni su novi gravitacijski i tlačni sustavi odvodnje te 5 crpnih stanica za sustav odvodnje uz </w:t>
      </w:r>
      <w:r w:rsidR="002A0D3D" w:rsidRPr="00B92720">
        <w:rPr>
          <w:rFonts w:ascii="Times New Roman" w:hAnsi="Times New Roman" w:cs="Times New Roman"/>
          <w:sz w:val="24"/>
          <w:szCs w:val="24"/>
          <w:lang w:val="hr-HR"/>
        </w:rPr>
        <w:t xml:space="preserve">postavljene </w:t>
      </w:r>
      <w:r w:rsidRPr="00B92720">
        <w:rPr>
          <w:rFonts w:ascii="Times New Roman" w:hAnsi="Times New Roman" w:cs="Times New Roman"/>
          <w:sz w:val="24"/>
          <w:szCs w:val="24"/>
          <w:lang w:val="hr-HR"/>
        </w:rPr>
        <w:t>mnoge nove kućne priključke na kanalizacijsku mrežu.</w:t>
      </w:r>
    </w:p>
    <w:p w14:paraId="74F7761A" w14:textId="7BED921D" w:rsidR="00EB096F" w:rsidRPr="00821F97" w:rsidRDefault="00EB096F" w:rsidP="00EB096F">
      <w:pPr>
        <w:spacing w:line="276" w:lineRule="auto"/>
        <w:jc w:val="both"/>
        <w:rPr>
          <w:rFonts w:ascii="Times New Roman" w:hAnsi="Times New Roman" w:cs="Times New Roman"/>
          <w:sz w:val="24"/>
          <w:szCs w:val="24"/>
          <w:lang w:val="hr-HR"/>
        </w:rPr>
      </w:pPr>
      <w:r w:rsidRPr="00821F97">
        <w:rPr>
          <w:rFonts w:ascii="Times New Roman" w:hAnsi="Times New Roman" w:cs="Times New Roman"/>
          <w:sz w:val="24"/>
          <w:szCs w:val="24"/>
          <w:lang w:val="hr-HR"/>
        </w:rPr>
        <w:t>Električnom energijom pokrivena su sva naselja Općine dok je plinski opskrbni sustav na području općine uspostavljen u naseljima Peteranec i Sigetec.</w:t>
      </w:r>
    </w:p>
    <w:p w14:paraId="66593B7D" w14:textId="10AB6400" w:rsidR="001A7BCB" w:rsidRDefault="009B498B" w:rsidP="000C28D3">
      <w:pPr>
        <w:spacing w:after="0"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Sva naselja pokrivena su organiziranim odvozom miješanog komunalnog otpada koje obavlja</w:t>
      </w:r>
      <w:r>
        <w:rPr>
          <w:rFonts w:ascii="Times New Roman" w:hAnsi="Times New Roman" w:cs="Times New Roman"/>
          <w:sz w:val="24"/>
          <w:szCs w:val="24"/>
          <w:lang w:val="hr-HR"/>
        </w:rPr>
        <w:t xml:space="preserve"> Gradsko komunalno poduzeće Komunalac d.o.o.</w:t>
      </w:r>
    </w:p>
    <w:p w14:paraId="3503D523" w14:textId="77777777" w:rsidR="000C28D3" w:rsidRPr="00B92720" w:rsidRDefault="000C28D3" w:rsidP="00673724">
      <w:pPr>
        <w:spacing w:line="276" w:lineRule="auto"/>
        <w:jc w:val="both"/>
        <w:rPr>
          <w:rFonts w:ascii="Times New Roman" w:hAnsi="Times New Roman" w:cs="Times New Roman"/>
          <w:sz w:val="24"/>
          <w:szCs w:val="24"/>
          <w:lang w:val="hr-HR"/>
        </w:rPr>
      </w:pPr>
    </w:p>
    <w:p w14:paraId="2B2D29FF" w14:textId="0E1B6E50" w:rsidR="00F4520D" w:rsidRPr="00B92720" w:rsidRDefault="00F4520D" w:rsidP="00673724">
      <w:pPr>
        <w:pStyle w:val="Naslov2"/>
        <w:numPr>
          <w:ilvl w:val="1"/>
          <w:numId w:val="3"/>
        </w:numPr>
        <w:spacing w:before="0" w:line="276" w:lineRule="auto"/>
        <w:jc w:val="both"/>
        <w:rPr>
          <w:rStyle w:val="Jakoisticanje"/>
          <w:rFonts w:ascii="Times New Roman" w:hAnsi="Times New Roman" w:cs="Times New Roman"/>
          <w:b/>
          <w:bCs/>
          <w:i w:val="0"/>
          <w:iCs w:val="0"/>
          <w:color w:val="auto"/>
          <w:lang w:val="hr-HR"/>
        </w:rPr>
      </w:pPr>
      <w:r w:rsidRPr="00B92720">
        <w:rPr>
          <w:rStyle w:val="Jakoisticanje"/>
          <w:rFonts w:ascii="Times New Roman" w:hAnsi="Times New Roman" w:cs="Times New Roman"/>
          <w:b/>
          <w:bCs/>
          <w:i w:val="0"/>
          <w:iCs w:val="0"/>
          <w:color w:val="auto"/>
          <w:lang w:val="hr-HR"/>
        </w:rPr>
        <w:t xml:space="preserve"> </w:t>
      </w:r>
      <w:bookmarkStart w:id="20" w:name="_Toc210204565"/>
      <w:r w:rsidR="0059143C" w:rsidRPr="00B92720">
        <w:rPr>
          <w:rStyle w:val="Jakoisticanje"/>
          <w:rFonts w:ascii="Times New Roman" w:hAnsi="Times New Roman" w:cs="Times New Roman"/>
          <w:b/>
          <w:bCs/>
          <w:i w:val="0"/>
          <w:iCs w:val="0"/>
          <w:caps w:val="0"/>
          <w:color w:val="auto"/>
          <w:lang w:val="hr-HR"/>
        </w:rPr>
        <w:t>Stanje okoliša</w:t>
      </w:r>
      <w:bookmarkEnd w:id="20"/>
    </w:p>
    <w:p w14:paraId="50A38959" w14:textId="77777777" w:rsidR="009A59F9" w:rsidRPr="00B92720" w:rsidRDefault="009A59F9" w:rsidP="002675C5">
      <w:pPr>
        <w:rPr>
          <w:lang w:val="hr-HR"/>
        </w:rPr>
      </w:pPr>
    </w:p>
    <w:p w14:paraId="330116AA" w14:textId="100D464A" w:rsidR="00E648E9" w:rsidRPr="00B92720" w:rsidRDefault="00E648E9" w:rsidP="00E648E9">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Klimatski uvjeti na području Općine Peteranec odražavaju šire regionalne i globalne trendove klimatskih promjena, s izraženim odstupanjima u temperaturi, količini oborina i povremenoj pojavnosti ekstremnih vremenskih nepogoda. Proteklo razdoblje obilježeno je kontinuiranim porastom prosječnih godišnjih temperatura, sve učestalijim toplinskim valovima te narušenom raspodjelom padalina.</w:t>
      </w:r>
    </w:p>
    <w:p w14:paraId="4BCF38A5" w14:textId="6AE23B59" w:rsidR="00E648E9" w:rsidRPr="00B92720" w:rsidRDefault="00E648E9" w:rsidP="00E648E9">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Prosječna godišnja temperatura zraka na području središnje Podravine, u proteklom razdoblju bila je osjetno viša od klimatološkog prosjeka (1991.–2020.), s čestim prekoračenjem vrijednosti od 30 °C tijekom ljetnih mjeseci. Najviše temperature redovito su bilježene u srpnju i kolovozu, a broj tzv. vrućih dana u promatranim godinama bio je znatno povećan u usporedbi s višegodišnjim normama.</w:t>
      </w:r>
    </w:p>
    <w:p w14:paraId="34C774ED" w14:textId="3F697BCD" w:rsidR="00F8474A" w:rsidRPr="00B92720" w:rsidRDefault="00E648E9" w:rsidP="00E648E9">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Raspored i ukupna količina padalina tijekom p</w:t>
      </w:r>
      <w:r w:rsidR="00133BA6" w:rsidRPr="00B92720">
        <w:rPr>
          <w:rFonts w:ascii="Times New Roman" w:hAnsi="Times New Roman" w:cs="Times New Roman"/>
          <w:sz w:val="24"/>
          <w:szCs w:val="24"/>
          <w:lang w:val="hr-HR"/>
        </w:rPr>
        <w:t>roteklog</w:t>
      </w:r>
      <w:r w:rsidRPr="00B92720">
        <w:rPr>
          <w:rFonts w:ascii="Times New Roman" w:hAnsi="Times New Roman" w:cs="Times New Roman"/>
          <w:sz w:val="24"/>
          <w:szCs w:val="24"/>
          <w:lang w:val="hr-HR"/>
        </w:rPr>
        <w:t xml:space="preserve"> razdoblja pokaz</w:t>
      </w:r>
      <w:r w:rsidR="00133BA6" w:rsidRPr="00B92720">
        <w:rPr>
          <w:rFonts w:ascii="Times New Roman" w:hAnsi="Times New Roman" w:cs="Times New Roman"/>
          <w:sz w:val="24"/>
          <w:szCs w:val="24"/>
          <w:lang w:val="hr-HR"/>
        </w:rPr>
        <w:t xml:space="preserve">uje </w:t>
      </w:r>
      <w:r w:rsidRPr="00B92720">
        <w:rPr>
          <w:rFonts w:ascii="Times New Roman" w:hAnsi="Times New Roman" w:cs="Times New Roman"/>
          <w:sz w:val="24"/>
          <w:szCs w:val="24"/>
          <w:lang w:val="hr-HR"/>
        </w:rPr>
        <w:t>izražene oscilacije. U više godina zabilježen je nedostatak oborina u vegetacijskom razdoblju, osobito tijekom ljeta, dok nasuprot tome pojedini mjeseci, osobito rujan, bilježe iznadprosječne količine oborina, često u obliku jakih pljuskova i nevremena.</w:t>
      </w:r>
      <w:r w:rsidR="00F8474A" w:rsidRPr="00B92720">
        <w:rPr>
          <w:rFonts w:ascii="Times New Roman" w:hAnsi="Times New Roman" w:cs="Times New Roman"/>
          <w:sz w:val="24"/>
          <w:szCs w:val="24"/>
          <w:lang w:val="hr-HR"/>
        </w:rPr>
        <w:t xml:space="preserve"> </w:t>
      </w:r>
      <w:r w:rsidRPr="00B92720">
        <w:rPr>
          <w:rFonts w:ascii="Times New Roman" w:hAnsi="Times New Roman" w:cs="Times New Roman"/>
          <w:sz w:val="24"/>
          <w:szCs w:val="24"/>
          <w:lang w:val="hr-HR"/>
        </w:rPr>
        <w:t xml:space="preserve">Navedeni vremenski ekstremi u proteklom periodu rezultirali </w:t>
      </w:r>
      <w:r w:rsidR="00F8474A" w:rsidRPr="00B92720">
        <w:rPr>
          <w:rFonts w:ascii="Times New Roman" w:hAnsi="Times New Roman" w:cs="Times New Roman"/>
          <w:sz w:val="24"/>
          <w:szCs w:val="24"/>
          <w:lang w:val="hr-HR"/>
        </w:rPr>
        <w:t xml:space="preserve">su </w:t>
      </w:r>
      <w:r w:rsidRPr="00B92720">
        <w:rPr>
          <w:rFonts w:ascii="Times New Roman" w:hAnsi="Times New Roman" w:cs="Times New Roman"/>
          <w:sz w:val="24"/>
          <w:szCs w:val="24"/>
          <w:lang w:val="hr-HR"/>
        </w:rPr>
        <w:t>sušnim razdobljima, tučama i poplavama</w:t>
      </w:r>
      <w:r w:rsidR="00F8474A" w:rsidRPr="00B92720">
        <w:rPr>
          <w:rFonts w:ascii="Times New Roman" w:hAnsi="Times New Roman" w:cs="Times New Roman"/>
          <w:sz w:val="24"/>
          <w:szCs w:val="24"/>
          <w:lang w:val="hr-HR"/>
        </w:rPr>
        <w:t>.</w:t>
      </w:r>
    </w:p>
    <w:p w14:paraId="45EFB42C" w14:textId="53110915" w:rsidR="00173F4F" w:rsidRPr="00B92720" w:rsidRDefault="00173F4F" w:rsidP="00E648E9">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Podru</w:t>
      </w:r>
      <w:r w:rsidR="00E648E9" w:rsidRPr="00B92720">
        <w:rPr>
          <w:rFonts w:ascii="Times New Roman" w:hAnsi="Times New Roman" w:cs="Times New Roman"/>
          <w:sz w:val="24"/>
          <w:szCs w:val="24"/>
          <w:lang w:val="hr-HR"/>
        </w:rPr>
        <w:t>č</w:t>
      </w:r>
      <w:r w:rsidRPr="00B92720">
        <w:rPr>
          <w:rFonts w:ascii="Times New Roman" w:hAnsi="Times New Roman" w:cs="Times New Roman"/>
          <w:sz w:val="24"/>
          <w:szCs w:val="24"/>
          <w:lang w:val="hr-HR"/>
        </w:rPr>
        <w:t>je pod šumama zauzima 24,26% ukupne površine</w:t>
      </w:r>
      <w:r w:rsidR="009F6CFD" w:rsidRPr="00B92720">
        <w:rPr>
          <w:rFonts w:ascii="Times New Roman" w:hAnsi="Times New Roman" w:cs="Times New Roman"/>
          <w:sz w:val="24"/>
          <w:szCs w:val="24"/>
          <w:lang w:val="hr-HR"/>
        </w:rPr>
        <w:t xml:space="preserve"> općine</w:t>
      </w:r>
      <w:r w:rsidRPr="00B92720">
        <w:rPr>
          <w:rFonts w:ascii="Times New Roman" w:hAnsi="Times New Roman" w:cs="Times New Roman"/>
          <w:sz w:val="24"/>
          <w:szCs w:val="24"/>
          <w:lang w:val="hr-HR"/>
        </w:rPr>
        <w:t>.</w:t>
      </w:r>
    </w:p>
    <w:p w14:paraId="7F7FC3D0" w14:textId="49A03842" w:rsidR="00173F4F" w:rsidRPr="00B92720" w:rsidRDefault="00173F4F" w:rsidP="00E648E9">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Na području općine utvrđena su dva eksploatacijska polja ugljikovodika, Gola i Peteranec, ukupne površine 11,47 km</w:t>
      </w:r>
      <w:r w:rsidRPr="00B92720">
        <w:rPr>
          <w:rFonts w:ascii="Times New Roman" w:hAnsi="Times New Roman" w:cs="Times New Roman"/>
          <w:sz w:val="24"/>
          <w:szCs w:val="24"/>
          <w:vertAlign w:val="superscript"/>
          <w:lang w:val="hr-HR"/>
        </w:rPr>
        <w:t>2</w:t>
      </w:r>
      <w:r w:rsidR="00BB1CE3">
        <w:rPr>
          <w:rFonts w:ascii="Times New Roman" w:hAnsi="Times New Roman" w:cs="Times New Roman"/>
          <w:sz w:val="24"/>
          <w:szCs w:val="24"/>
          <w:lang w:val="hr-HR"/>
        </w:rPr>
        <w:t>.</w:t>
      </w:r>
    </w:p>
    <w:p w14:paraId="5F4753C1" w14:textId="09248892" w:rsidR="000649BB" w:rsidRPr="00B92720" w:rsidRDefault="00173F4F" w:rsidP="00173F4F">
      <w:pPr>
        <w:spacing w:after="0" w:line="276" w:lineRule="auto"/>
        <w:jc w:val="both"/>
        <w:rPr>
          <w:rFonts w:ascii="Times New Roman" w:hAnsi="Times New Roman" w:cs="Times New Roman"/>
          <w:sz w:val="24"/>
          <w:szCs w:val="24"/>
          <w:lang w:val="hr-HR"/>
        </w:rPr>
        <w:sectPr w:rsidR="000649BB" w:rsidRPr="00B92720" w:rsidSect="007A28FC">
          <w:pgSz w:w="12240" w:h="15840"/>
          <w:pgMar w:top="956" w:right="1276" w:bottom="709" w:left="851" w:header="720" w:footer="720" w:gutter="0"/>
          <w:cols w:space="720"/>
          <w:docGrid w:linePitch="360"/>
        </w:sectPr>
      </w:pPr>
      <w:r w:rsidRPr="00B92720">
        <w:rPr>
          <w:rFonts w:ascii="Times New Roman" w:hAnsi="Times New Roman" w:cs="Times New Roman"/>
          <w:sz w:val="24"/>
          <w:szCs w:val="24"/>
          <w:lang w:val="hr-HR"/>
        </w:rPr>
        <w:t xml:space="preserve">Područje Ekološke mreže NATURA 2000 prostire se na površini od 1.387,05 ha i obuhvaća Gornji tok Drave i </w:t>
      </w:r>
      <w:r w:rsidR="009B63E6" w:rsidRPr="00B92720">
        <w:rPr>
          <w:rFonts w:ascii="Times New Roman" w:hAnsi="Times New Roman" w:cs="Times New Roman"/>
          <w:sz w:val="24"/>
          <w:szCs w:val="24"/>
          <w:lang w:val="hr-HR"/>
        </w:rPr>
        <w:t xml:space="preserve">naselje </w:t>
      </w:r>
      <w:r w:rsidRPr="00B92720">
        <w:rPr>
          <w:rFonts w:ascii="Times New Roman" w:hAnsi="Times New Roman" w:cs="Times New Roman"/>
          <w:sz w:val="24"/>
          <w:szCs w:val="24"/>
          <w:lang w:val="hr-HR"/>
        </w:rPr>
        <w:t>Peteranec. Na površini od 599,63 ha prostire se Regionalni park Mura-Drava ko</w:t>
      </w:r>
      <w:r w:rsidR="000779FA" w:rsidRPr="00B92720">
        <w:rPr>
          <w:rFonts w:ascii="Times New Roman" w:hAnsi="Times New Roman" w:cs="Times New Roman"/>
          <w:sz w:val="24"/>
          <w:szCs w:val="24"/>
          <w:lang w:val="hr-HR"/>
        </w:rPr>
        <w:t>j</w:t>
      </w:r>
      <w:r w:rsidRPr="00B92720">
        <w:rPr>
          <w:rFonts w:ascii="Times New Roman" w:hAnsi="Times New Roman" w:cs="Times New Roman"/>
          <w:sz w:val="24"/>
          <w:szCs w:val="24"/>
          <w:lang w:val="hr-HR"/>
        </w:rPr>
        <w:t>i je zaštićen sukladno Zakonu o zaštiti prirode (NN 80/13, 15/18, 14/ 19</w:t>
      </w:r>
      <w:r w:rsidR="000779FA" w:rsidRPr="00B92720">
        <w:rPr>
          <w:rFonts w:ascii="Times New Roman" w:hAnsi="Times New Roman" w:cs="Times New Roman"/>
          <w:sz w:val="24"/>
          <w:szCs w:val="24"/>
          <w:lang w:val="hr-HR"/>
        </w:rPr>
        <w:t>,</w:t>
      </w:r>
      <w:r w:rsidRPr="00B92720">
        <w:rPr>
          <w:rFonts w:ascii="Times New Roman" w:hAnsi="Times New Roman" w:cs="Times New Roman"/>
          <w:sz w:val="24"/>
          <w:szCs w:val="24"/>
          <w:lang w:val="hr-HR"/>
        </w:rPr>
        <w:t xml:space="preserve"> 127/19</w:t>
      </w:r>
      <w:r w:rsidR="000779FA" w:rsidRPr="00B92720">
        <w:rPr>
          <w:rFonts w:ascii="Times New Roman" w:hAnsi="Times New Roman" w:cs="Times New Roman"/>
          <w:sz w:val="24"/>
          <w:szCs w:val="24"/>
          <w:lang w:val="hr-HR"/>
        </w:rPr>
        <w:t xml:space="preserve"> i 155/23</w:t>
      </w:r>
      <w:r w:rsidRPr="00B92720">
        <w:rPr>
          <w:rFonts w:ascii="Times New Roman" w:hAnsi="Times New Roman" w:cs="Times New Roman"/>
          <w:sz w:val="24"/>
          <w:szCs w:val="24"/>
          <w:lang w:val="hr-HR"/>
        </w:rPr>
        <w:t>)</w:t>
      </w:r>
      <w:r w:rsidR="00756F37" w:rsidRPr="00B92720">
        <w:rPr>
          <w:rFonts w:ascii="Times New Roman" w:hAnsi="Times New Roman" w:cs="Times New Roman"/>
          <w:sz w:val="24"/>
          <w:szCs w:val="24"/>
          <w:lang w:val="hr-HR"/>
        </w:rPr>
        <w:t>.</w:t>
      </w:r>
    </w:p>
    <w:p w14:paraId="0D3D6E2B" w14:textId="2F6F311E" w:rsidR="009D172A" w:rsidRDefault="000D1F48" w:rsidP="00622078">
      <w:pPr>
        <w:pStyle w:val="Naslov1"/>
        <w:numPr>
          <w:ilvl w:val="0"/>
          <w:numId w:val="3"/>
        </w:numPr>
        <w:spacing w:before="0" w:after="0" w:line="276" w:lineRule="auto"/>
        <w:rPr>
          <w:rStyle w:val="Jakoisticanje"/>
          <w:rFonts w:ascii="Times New Roman" w:hAnsi="Times New Roman" w:cs="Times New Roman"/>
          <w:b/>
          <w:bCs/>
          <w:i w:val="0"/>
          <w:iCs w:val="0"/>
          <w:color w:val="auto"/>
          <w:lang w:val="hr-HR"/>
        </w:rPr>
      </w:pPr>
      <w:bookmarkStart w:id="21" w:name="_Toc210204566"/>
      <w:r w:rsidRPr="00B92720">
        <w:rPr>
          <w:rStyle w:val="Jakoisticanje"/>
          <w:rFonts w:ascii="Times New Roman" w:hAnsi="Times New Roman" w:cs="Times New Roman"/>
          <w:b/>
          <w:bCs/>
          <w:i w:val="0"/>
          <w:iCs w:val="0"/>
          <w:color w:val="auto"/>
          <w:lang w:val="hr-HR"/>
        </w:rPr>
        <w:lastRenderedPageBreak/>
        <w:t>PRIORITETI DJELOVANJA</w:t>
      </w:r>
      <w:bookmarkEnd w:id="21"/>
      <w:r w:rsidRPr="00B92720">
        <w:rPr>
          <w:rStyle w:val="Jakoisticanje"/>
          <w:rFonts w:ascii="Times New Roman" w:hAnsi="Times New Roman" w:cs="Times New Roman"/>
          <w:b/>
          <w:bCs/>
          <w:i w:val="0"/>
          <w:iCs w:val="0"/>
          <w:color w:val="auto"/>
          <w:lang w:val="hr-HR"/>
        </w:rPr>
        <w:t xml:space="preserve"> </w:t>
      </w:r>
    </w:p>
    <w:p w14:paraId="36058326" w14:textId="77777777" w:rsidR="0082792A" w:rsidRPr="0082792A" w:rsidRDefault="0082792A" w:rsidP="0082792A">
      <w:pPr>
        <w:rPr>
          <w:rFonts w:ascii="Times New Roman" w:hAnsi="Times New Roman" w:cs="Times New Roman"/>
          <w:lang w:val="hr-HR"/>
        </w:rPr>
      </w:pPr>
    </w:p>
    <w:p w14:paraId="2DAA20D3" w14:textId="33C68E1C" w:rsidR="00624394" w:rsidRPr="00B92720" w:rsidRDefault="00D82A65" w:rsidP="0082792A">
      <w:pPr>
        <w:pStyle w:val="Naslov2"/>
        <w:numPr>
          <w:ilvl w:val="1"/>
          <w:numId w:val="3"/>
        </w:numPr>
        <w:spacing w:before="0" w:line="276" w:lineRule="auto"/>
        <w:jc w:val="both"/>
        <w:rPr>
          <w:rStyle w:val="Jakoisticanje"/>
          <w:rFonts w:ascii="Times New Roman" w:hAnsi="Times New Roman" w:cs="Times New Roman"/>
          <w:b/>
          <w:bCs/>
          <w:i w:val="0"/>
          <w:iCs w:val="0"/>
          <w:color w:val="auto"/>
          <w:lang w:val="hr-HR"/>
        </w:rPr>
      </w:pPr>
      <w:bookmarkStart w:id="22" w:name="_Toc210204567"/>
      <w:r w:rsidRPr="00B92720">
        <w:rPr>
          <w:rStyle w:val="Jakoisticanje"/>
          <w:rFonts w:ascii="Times New Roman" w:hAnsi="Times New Roman" w:cs="Times New Roman"/>
          <w:b/>
          <w:bCs/>
          <w:i w:val="0"/>
          <w:iCs w:val="0"/>
          <w:caps w:val="0"/>
          <w:color w:val="auto"/>
          <w:lang w:val="hr-HR"/>
        </w:rPr>
        <w:t>D</w:t>
      </w:r>
      <w:r w:rsidR="00FE15A4" w:rsidRPr="00B92720">
        <w:rPr>
          <w:rStyle w:val="Jakoisticanje"/>
          <w:rFonts w:ascii="Times New Roman" w:hAnsi="Times New Roman" w:cs="Times New Roman"/>
          <w:b/>
          <w:bCs/>
          <w:i w:val="0"/>
          <w:iCs w:val="0"/>
          <w:caps w:val="0"/>
          <w:color w:val="auto"/>
          <w:lang w:val="hr-HR"/>
        </w:rPr>
        <w:t xml:space="preserve">oprinos </w:t>
      </w:r>
      <w:r w:rsidR="007618A7" w:rsidRPr="00B92720">
        <w:rPr>
          <w:rStyle w:val="Jakoisticanje"/>
          <w:rFonts w:ascii="Times New Roman" w:hAnsi="Times New Roman" w:cs="Times New Roman"/>
          <w:b/>
          <w:bCs/>
          <w:i w:val="0"/>
          <w:iCs w:val="0"/>
          <w:caps w:val="0"/>
          <w:color w:val="auto"/>
          <w:lang w:val="hr-HR"/>
        </w:rPr>
        <w:t xml:space="preserve">provedbi posebnih ciljeva i prioriteta Plana razvoja </w:t>
      </w:r>
      <w:r w:rsidR="00E7159C" w:rsidRPr="00B92720">
        <w:rPr>
          <w:rStyle w:val="Jakoisticanje"/>
          <w:rFonts w:ascii="Times New Roman" w:hAnsi="Times New Roman" w:cs="Times New Roman"/>
          <w:b/>
          <w:bCs/>
          <w:i w:val="0"/>
          <w:iCs w:val="0"/>
          <w:caps w:val="0"/>
          <w:color w:val="auto"/>
          <w:lang w:val="hr-HR"/>
        </w:rPr>
        <w:t>KKŽ</w:t>
      </w:r>
      <w:bookmarkEnd w:id="22"/>
    </w:p>
    <w:p w14:paraId="12F7DEC6" w14:textId="77777777" w:rsidR="00BD28B7" w:rsidRPr="00B92720" w:rsidRDefault="00BD28B7" w:rsidP="00BD28B7">
      <w:pPr>
        <w:rPr>
          <w:lang w:val="hr-HR"/>
        </w:rPr>
      </w:pPr>
    </w:p>
    <w:p w14:paraId="125CECDB" w14:textId="1E6FACF0" w:rsidR="002A6519" w:rsidRDefault="002A6519" w:rsidP="002A6519">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 xml:space="preserve">Tijekom razdoblja od 2026. do 2029. godine, u skladu s razvojnim potrebama i područjima djelovanja Općina Peteranec će provoditi </w:t>
      </w:r>
      <w:r w:rsidR="00F71096" w:rsidRPr="00B92720">
        <w:rPr>
          <w:rFonts w:ascii="Times New Roman" w:hAnsi="Times New Roman" w:cs="Times New Roman"/>
          <w:sz w:val="24"/>
          <w:szCs w:val="24"/>
          <w:lang w:val="hr-HR"/>
        </w:rPr>
        <w:t xml:space="preserve">navedene </w:t>
      </w:r>
      <w:r w:rsidRPr="00B92720">
        <w:rPr>
          <w:rFonts w:ascii="Times New Roman" w:hAnsi="Times New Roman" w:cs="Times New Roman"/>
          <w:sz w:val="24"/>
          <w:szCs w:val="24"/>
          <w:lang w:val="hr-HR"/>
        </w:rPr>
        <w:t xml:space="preserve">prioritetne intervencije usklađene s </w:t>
      </w:r>
      <w:r w:rsidRPr="00B92720">
        <w:rPr>
          <w:rFonts w:ascii="Times New Roman" w:hAnsi="Times New Roman" w:cs="Times New Roman"/>
          <w:b/>
          <w:bCs/>
          <w:sz w:val="24"/>
          <w:szCs w:val="24"/>
          <w:lang w:val="hr-HR"/>
        </w:rPr>
        <w:t>Planom razvoja K</w:t>
      </w:r>
      <w:r w:rsidR="008A0775" w:rsidRPr="00B92720">
        <w:rPr>
          <w:rFonts w:ascii="Times New Roman" w:hAnsi="Times New Roman" w:cs="Times New Roman"/>
          <w:b/>
          <w:bCs/>
          <w:sz w:val="24"/>
          <w:szCs w:val="24"/>
          <w:lang w:val="hr-HR"/>
        </w:rPr>
        <w:t>oprivničko-križevačke županije</w:t>
      </w:r>
      <w:r w:rsidRPr="00B92720">
        <w:rPr>
          <w:rFonts w:ascii="Times New Roman" w:hAnsi="Times New Roman" w:cs="Times New Roman"/>
          <w:sz w:val="24"/>
          <w:szCs w:val="24"/>
          <w:lang w:val="hr-HR"/>
        </w:rPr>
        <w:t>:</w:t>
      </w:r>
    </w:p>
    <w:p w14:paraId="07E863F6" w14:textId="75A6381C" w:rsidR="00866FCC" w:rsidRPr="00866FCC" w:rsidRDefault="00866FCC" w:rsidP="00866FCC">
      <w:pPr>
        <w:spacing w:line="276" w:lineRule="auto"/>
        <w:jc w:val="both"/>
        <w:rPr>
          <w:rFonts w:ascii="Times New Roman" w:hAnsi="Times New Roman" w:cs="Times New Roman"/>
          <w:b/>
          <w:bCs/>
          <w:sz w:val="24"/>
          <w:szCs w:val="24"/>
          <w:lang w:val="hr-HR"/>
        </w:rPr>
      </w:pPr>
      <w:r>
        <w:rPr>
          <w:rFonts w:ascii="Times New Roman" w:hAnsi="Times New Roman" w:cs="Times New Roman"/>
          <w:b/>
          <w:bCs/>
          <w:sz w:val="24"/>
          <w:szCs w:val="24"/>
          <w:lang w:val="hr-HR"/>
        </w:rPr>
        <w:t>1.1.</w:t>
      </w:r>
      <w:r w:rsidRPr="00866FCC">
        <w:rPr>
          <w:rFonts w:ascii="Times New Roman" w:hAnsi="Times New Roman" w:cs="Times New Roman"/>
          <w:b/>
          <w:bCs/>
          <w:sz w:val="24"/>
          <w:szCs w:val="24"/>
          <w:lang w:val="hr-HR"/>
        </w:rPr>
        <w:t xml:space="preserve"> Razvoj prometne infrastrukture</w:t>
      </w:r>
    </w:p>
    <w:p w14:paraId="754981DE" w14:textId="385A8F7E" w:rsidR="00866FCC" w:rsidRPr="00866FCC" w:rsidRDefault="00866FCC" w:rsidP="00866FCC">
      <w:pPr>
        <w:spacing w:line="276" w:lineRule="auto"/>
        <w:jc w:val="both"/>
        <w:rPr>
          <w:rFonts w:ascii="Times New Roman" w:hAnsi="Times New Roman" w:cs="Times New Roman"/>
          <w:b/>
          <w:bCs/>
          <w:sz w:val="24"/>
          <w:szCs w:val="24"/>
          <w:lang w:val="hr-HR"/>
        </w:rPr>
      </w:pPr>
      <w:r w:rsidRPr="00B92720">
        <w:rPr>
          <w:rFonts w:ascii="Times New Roman" w:eastAsia="Times New Roman" w:hAnsi="Times New Roman" w:cs="Times New Roman"/>
          <w:color w:val="000000" w:themeColor="text1"/>
          <w:sz w:val="24"/>
          <w:szCs w:val="24"/>
          <w:lang w:val="hr-HR"/>
        </w:rPr>
        <w:t>Prioritetom se nastoji doprinijeti</w:t>
      </w:r>
      <w:r>
        <w:rPr>
          <w:rFonts w:ascii="Times New Roman" w:eastAsia="Times New Roman" w:hAnsi="Times New Roman" w:cs="Times New Roman"/>
          <w:color w:val="000000" w:themeColor="text1"/>
          <w:sz w:val="24"/>
          <w:szCs w:val="24"/>
          <w:lang w:val="hr-HR"/>
        </w:rPr>
        <w:t xml:space="preserve"> boljoj povezanosti između naselja u županiji te osigurati sigurnije uvjete za sudionike u prometu.</w:t>
      </w:r>
      <w:r w:rsidR="00631ECA">
        <w:rPr>
          <w:rFonts w:ascii="Times New Roman" w:eastAsia="Times New Roman" w:hAnsi="Times New Roman" w:cs="Times New Roman"/>
          <w:color w:val="000000" w:themeColor="text1"/>
          <w:sz w:val="24"/>
          <w:szCs w:val="24"/>
          <w:lang w:val="hr-HR"/>
        </w:rPr>
        <w:t xml:space="preserve"> Navedeno se odnosi na uređenje županjske ceste između naselja Sigetec i Koprivnički Bregi.</w:t>
      </w:r>
    </w:p>
    <w:p w14:paraId="365971FA" w14:textId="670178A5" w:rsidR="00BC29EB" w:rsidRPr="00B92720" w:rsidRDefault="002A6519" w:rsidP="002A6519">
      <w:pPr>
        <w:spacing w:line="276" w:lineRule="auto"/>
        <w:jc w:val="both"/>
        <w:rPr>
          <w:rFonts w:ascii="Times New Roman" w:hAnsi="Times New Roman" w:cs="Times New Roman"/>
          <w:b/>
          <w:bCs/>
          <w:sz w:val="24"/>
          <w:szCs w:val="24"/>
          <w:lang w:val="hr-HR"/>
        </w:rPr>
      </w:pPr>
      <w:r w:rsidRPr="00B92720">
        <w:rPr>
          <w:rFonts w:ascii="Times New Roman" w:hAnsi="Times New Roman" w:cs="Times New Roman"/>
          <w:b/>
          <w:bCs/>
          <w:sz w:val="24"/>
          <w:szCs w:val="24"/>
          <w:lang w:val="hr-HR"/>
        </w:rPr>
        <w:t>2.2. Aktivna populacijska politika</w:t>
      </w:r>
    </w:p>
    <w:p w14:paraId="63084F8D" w14:textId="59DCDFA5" w:rsidR="002A6519" w:rsidRPr="00B92720" w:rsidRDefault="002A6519" w:rsidP="002A6519">
      <w:pPr>
        <w:spacing w:line="276" w:lineRule="auto"/>
        <w:jc w:val="both"/>
        <w:rPr>
          <w:rFonts w:ascii="Times New Roman" w:eastAsia="Times New Roman" w:hAnsi="Times New Roman" w:cs="Times New Roman"/>
          <w:color w:val="000000" w:themeColor="text1"/>
          <w:sz w:val="24"/>
          <w:szCs w:val="24"/>
          <w:lang w:val="hr-HR"/>
        </w:rPr>
      </w:pPr>
      <w:r w:rsidRPr="00B92720">
        <w:rPr>
          <w:rFonts w:ascii="Times New Roman" w:eastAsia="Times New Roman" w:hAnsi="Times New Roman" w:cs="Times New Roman"/>
          <w:color w:val="000000" w:themeColor="text1"/>
          <w:sz w:val="24"/>
          <w:szCs w:val="24"/>
          <w:lang w:val="hr-HR"/>
        </w:rPr>
        <w:t>Prioritetom se nastoji doprinijeti kontinuitetu jačanja demografske slike općine, usporiti starenje lokalnog stanovništva, zadržati postojeće stanovništvo te poboljšanju životnih uvjeta najugroženijih skupina stanovništva.</w:t>
      </w:r>
      <w:r w:rsidR="00F005D6" w:rsidRPr="00B92720">
        <w:rPr>
          <w:rFonts w:ascii="Times New Roman" w:eastAsia="Times New Roman" w:hAnsi="Times New Roman" w:cs="Times New Roman"/>
          <w:color w:val="000000" w:themeColor="text1"/>
          <w:sz w:val="24"/>
          <w:szCs w:val="24"/>
          <w:lang w:val="hr-HR"/>
        </w:rPr>
        <w:t xml:space="preserve"> Navedeno se odnosi na financijsku pomoć za novorođenčad, božićno darivanje djece, sufinanciranje smještaja djece u dječje vrtiće, sufinanciranje kupnje knjiga, radnih bilježnica i školskog pribora, isplate božićnice srednjoškolcima, studentske stipendije, stambeno zbrinjavanje mladih te sufinanciranje rušenja neadekvatnih stambenih objekata.</w:t>
      </w:r>
    </w:p>
    <w:p w14:paraId="2439099B" w14:textId="731E0DE7" w:rsidR="002A6519" w:rsidRPr="00B92720" w:rsidRDefault="002A6519" w:rsidP="00702DCF">
      <w:pPr>
        <w:spacing w:line="276" w:lineRule="auto"/>
        <w:jc w:val="both"/>
        <w:rPr>
          <w:rFonts w:ascii="Times New Roman" w:hAnsi="Times New Roman" w:cs="Times New Roman"/>
          <w:b/>
          <w:bCs/>
          <w:sz w:val="24"/>
          <w:szCs w:val="24"/>
          <w:lang w:val="hr-HR"/>
        </w:rPr>
      </w:pPr>
      <w:r w:rsidRPr="00B92720">
        <w:rPr>
          <w:rFonts w:ascii="Times New Roman" w:hAnsi="Times New Roman" w:cs="Times New Roman"/>
          <w:b/>
          <w:bCs/>
          <w:sz w:val="24"/>
          <w:szCs w:val="24"/>
          <w:lang w:val="hr-HR"/>
        </w:rPr>
        <w:t>2.3. Upravljanje znanjem do učinkovitih ljudskih potencijala</w:t>
      </w:r>
    </w:p>
    <w:p w14:paraId="4A1D99EF" w14:textId="67DF2F24" w:rsidR="00702DCF" w:rsidRPr="00B92720" w:rsidRDefault="00773E3D" w:rsidP="00702DCF">
      <w:pPr>
        <w:spacing w:line="276" w:lineRule="auto"/>
        <w:jc w:val="both"/>
        <w:rPr>
          <w:rFonts w:ascii="Times New Roman" w:eastAsia="Times New Roman" w:hAnsi="Times New Roman" w:cs="Times New Roman"/>
          <w:color w:val="000000" w:themeColor="text1"/>
          <w:sz w:val="24"/>
          <w:szCs w:val="24"/>
          <w:lang w:val="hr-HR"/>
        </w:rPr>
      </w:pPr>
      <w:r w:rsidRPr="00B92720">
        <w:rPr>
          <w:rFonts w:ascii="Times New Roman" w:eastAsia="Times New Roman" w:hAnsi="Times New Roman" w:cs="Times New Roman"/>
          <w:color w:val="000000" w:themeColor="text1"/>
          <w:sz w:val="24"/>
          <w:szCs w:val="24"/>
          <w:lang w:val="hr-HR"/>
        </w:rPr>
        <w:t>Odnosi se na provedbu mjera kojima se doprinosi razvoju i unapređenju obrazovne infrastrukture, jačanju predškolskog odgoja i obrazovanja te osnovnog školstva, kao i poticanja jednakih uvjeta obrazovanja za svu djecu i mlade.</w:t>
      </w:r>
      <w:r w:rsidR="00B542F2" w:rsidRPr="00B92720">
        <w:rPr>
          <w:rFonts w:ascii="Times New Roman" w:eastAsia="Times New Roman" w:hAnsi="Times New Roman" w:cs="Times New Roman"/>
          <w:color w:val="000000" w:themeColor="text1"/>
          <w:sz w:val="24"/>
          <w:szCs w:val="24"/>
          <w:lang w:val="hr-HR"/>
        </w:rPr>
        <w:t xml:space="preserve"> Navedeno se odnosi za financiranje redovne djelatnosti Područnih škola Peteranec i Sigetec, poticanje zapošljavanja putem programa javnih radova </w:t>
      </w:r>
      <w:r w:rsidR="00D95E11" w:rsidRPr="00B92720">
        <w:rPr>
          <w:rFonts w:ascii="Times New Roman" w:eastAsia="Times New Roman" w:hAnsi="Times New Roman" w:cs="Times New Roman"/>
          <w:color w:val="000000" w:themeColor="text1"/>
          <w:sz w:val="24"/>
          <w:szCs w:val="24"/>
          <w:lang w:val="hr-HR"/>
        </w:rPr>
        <w:t>i</w:t>
      </w:r>
      <w:r w:rsidR="00B542F2" w:rsidRPr="00B92720">
        <w:rPr>
          <w:rFonts w:ascii="Times New Roman" w:eastAsia="Times New Roman" w:hAnsi="Times New Roman" w:cs="Times New Roman"/>
          <w:color w:val="000000" w:themeColor="text1"/>
          <w:sz w:val="24"/>
          <w:szCs w:val="24"/>
          <w:lang w:val="hr-HR"/>
        </w:rPr>
        <w:t xml:space="preserve"> jačanje kapaciteta za korištenje sredstava iz </w:t>
      </w:r>
      <w:r w:rsidR="00F60E23" w:rsidRPr="00B92720">
        <w:rPr>
          <w:rFonts w:ascii="Times New Roman" w:eastAsia="Times New Roman" w:hAnsi="Times New Roman" w:cs="Times New Roman"/>
          <w:color w:val="000000" w:themeColor="text1"/>
          <w:sz w:val="24"/>
          <w:szCs w:val="24"/>
          <w:lang w:val="hr-HR"/>
        </w:rPr>
        <w:t>nacionalnih fondova</w:t>
      </w:r>
      <w:r w:rsidR="00D95E11" w:rsidRPr="00B92720">
        <w:rPr>
          <w:rFonts w:ascii="Times New Roman" w:eastAsia="Times New Roman" w:hAnsi="Times New Roman" w:cs="Times New Roman"/>
          <w:color w:val="000000" w:themeColor="text1"/>
          <w:sz w:val="24"/>
          <w:szCs w:val="24"/>
          <w:lang w:val="hr-HR"/>
        </w:rPr>
        <w:t xml:space="preserve"> Republike Hrvatske</w:t>
      </w:r>
      <w:r w:rsidR="00F60E23" w:rsidRPr="00B92720">
        <w:rPr>
          <w:rFonts w:ascii="Times New Roman" w:eastAsia="Times New Roman" w:hAnsi="Times New Roman" w:cs="Times New Roman"/>
          <w:color w:val="000000" w:themeColor="text1"/>
          <w:sz w:val="24"/>
          <w:szCs w:val="24"/>
          <w:lang w:val="hr-HR"/>
        </w:rPr>
        <w:t xml:space="preserve">, </w:t>
      </w:r>
      <w:r w:rsidR="00D95E11" w:rsidRPr="00B92720">
        <w:rPr>
          <w:rFonts w:ascii="Times New Roman" w:eastAsia="Times New Roman" w:hAnsi="Times New Roman" w:cs="Times New Roman"/>
          <w:color w:val="000000" w:themeColor="text1"/>
          <w:sz w:val="24"/>
          <w:szCs w:val="24"/>
          <w:lang w:val="hr-HR"/>
        </w:rPr>
        <w:t>Europskih strukturnih i investicijskih fondova te</w:t>
      </w:r>
      <w:r w:rsidR="00B542F2" w:rsidRPr="00B92720">
        <w:rPr>
          <w:rFonts w:ascii="Times New Roman" w:eastAsia="Times New Roman" w:hAnsi="Times New Roman" w:cs="Times New Roman"/>
          <w:color w:val="000000" w:themeColor="text1"/>
          <w:sz w:val="24"/>
          <w:szCs w:val="24"/>
          <w:lang w:val="hr-HR"/>
        </w:rPr>
        <w:t xml:space="preserve"> drugih programa Europske unije.</w:t>
      </w:r>
    </w:p>
    <w:p w14:paraId="2C811B64" w14:textId="4EBE23F5" w:rsidR="00BC29EB" w:rsidRPr="00B92720" w:rsidRDefault="002A6519" w:rsidP="009816F2">
      <w:pPr>
        <w:spacing w:line="276" w:lineRule="auto"/>
        <w:jc w:val="both"/>
        <w:rPr>
          <w:rFonts w:ascii="Times New Roman" w:hAnsi="Times New Roman" w:cs="Times New Roman"/>
          <w:b/>
          <w:bCs/>
          <w:sz w:val="24"/>
          <w:szCs w:val="24"/>
          <w:lang w:val="hr-HR"/>
        </w:rPr>
      </w:pPr>
      <w:r w:rsidRPr="00B92720">
        <w:rPr>
          <w:rFonts w:ascii="Times New Roman" w:hAnsi="Times New Roman" w:cs="Times New Roman"/>
          <w:b/>
          <w:bCs/>
          <w:sz w:val="24"/>
          <w:szCs w:val="24"/>
          <w:lang w:val="hr-HR"/>
        </w:rPr>
        <w:t>2.4. Razvoj socijalnih usluga</w:t>
      </w:r>
    </w:p>
    <w:p w14:paraId="3B239014" w14:textId="165807BC" w:rsidR="00A512E9" w:rsidRDefault="009816F2" w:rsidP="009816F2">
      <w:pPr>
        <w:spacing w:line="276" w:lineRule="auto"/>
        <w:jc w:val="both"/>
        <w:rPr>
          <w:rFonts w:ascii="Times New Roman" w:eastAsia="Times New Roman" w:hAnsi="Times New Roman" w:cs="Times New Roman"/>
          <w:color w:val="000000" w:themeColor="text1"/>
          <w:sz w:val="24"/>
          <w:szCs w:val="24"/>
          <w:lang w:val="hr-HR"/>
        </w:rPr>
      </w:pPr>
      <w:r w:rsidRPr="00B92720">
        <w:rPr>
          <w:rFonts w:ascii="Times New Roman" w:eastAsia="Times New Roman" w:hAnsi="Times New Roman" w:cs="Times New Roman"/>
          <w:color w:val="000000" w:themeColor="text1"/>
          <w:sz w:val="24"/>
          <w:szCs w:val="24"/>
          <w:lang w:val="hr-HR"/>
        </w:rPr>
        <w:t>Prioritet</w:t>
      </w:r>
      <w:r w:rsidRPr="00B92720">
        <w:rPr>
          <w:rFonts w:ascii="Times New Roman" w:eastAsia="Times New Roman" w:hAnsi="Times New Roman" w:cs="Times New Roman"/>
          <w:b/>
          <w:bCs/>
          <w:i/>
          <w:iCs/>
          <w:color w:val="000000" w:themeColor="text1"/>
          <w:sz w:val="24"/>
          <w:szCs w:val="24"/>
          <w:lang w:val="hr-HR"/>
        </w:rPr>
        <w:t xml:space="preserve"> </w:t>
      </w:r>
      <w:r w:rsidRPr="00B92720">
        <w:rPr>
          <w:rFonts w:ascii="Times New Roman" w:eastAsia="Times New Roman" w:hAnsi="Times New Roman" w:cs="Times New Roman"/>
          <w:color w:val="000000" w:themeColor="text1"/>
          <w:sz w:val="24"/>
          <w:szCs w:val="24"/>
          <w:lang w:val="hr-HR"/>
        </w:rPr>
        <w:t>se provodi s ciljem prevencije socijalne isključenosti, osnaživanja života u lokalnoj zajednici i zaštite ranjivih skupina stanovnika kako bi se poboljšale socijalne prilike svih stanovnika na području općine, osobito starijih i nemoćnih osoba.</w:t>
      </w:r>
      <w:r w:rsidR="00124B09" w:rsidRPr="00B92720">
        <w:rPr>
          <w:rFonts w:ascii="Times New Roman" w:eastAsia="Times New Roman" w:hAnsi="Times New Roman" w:cs="Times New Roman"/>
          <w:color w:val="000000" w:themeColor="text1"/>
          <w:sz w:val="24"/>
          <w:szCs w:val="24"/>
          <w:lang w:val="hr-HR"/>
        </w:rPr>
        <w:t xml:space="preserve"> Navedeno se odnosi na donacije Crvenom križu, financiranje </w:t>
      </w:r>
      <w:proofErr w:type="spellStart"/>
      <w:r w:rsidR="00A512E9" w:rsidRPr="00B92720">
        <w:rPr>
          <w:rFonts w:ascii="Times New Roman" w:eastAsia="Times New Roman" w:hAnsi="Times New Roman" w:cs="Times New Roman"/>
          <w:color w:val="000000" w:themeColor="text1"/>
          <w:sz w:val="24"/>
          <w:szCs w:val="24"/>
          <w:lang w:val="hr-HR"/>
        </w:rPr>
        <w:t>gerontodomaćica</w:t>
      </w:r>
      <w:proofErr w:type="spellEnd"/>
      <w:r w:rsidR="00A512E9" w:rsidRPr="00B92720">
        <w:rPr>
          <w:rFonts w:ascii="Times New Roman" w:eastAsia="Times New Roman" w:hAnsi="Times New Roman" w:cs="Times New Roman"/>
          <w:color w:val="000000" w:themeColor="text1"/>
          <w:sz w:val="24"/>
          <w:szCs w:val="24"/>
          <w:lang w:val="hr-HR"/>
        </w:rPr>
        <w:t xml:space="preserve">, naknade građanima i kućanstvima u novcu i naravi, pomoć osobama s invaliditetom te božićnicama i </w:t>
      </w:r>
      <w:proofErr w:type="spellStart"/>
      <w:r w:rsidR="00A512E9" w:rsidRPr="00B92720">
        <w:rPr>
          <w:rFonts w:ascii="Times New Roman" w:eastAsia="Times New Roman" w:hAnsi="Times New Roman" w:cs="Times New Roman"/>
          <w:color w:val="000000" w:themeColor="text1"/>
          <w:sz w:val="24"/>
          <w:szCs w:val="24"/>
          <w:lang w:val="hr-HR"/>
        </w:rPr>
        <w:t>uskrsnicama</w:t>
      </w:r>
      <w:proofErr w:type="spellEnd"/>
      <w:r w:rsidR="00A512E9" w:rsidRPr="00B92720">
        <w:rPr>
          <w:rFonts w:ascii="Times New Roman" w:eastAsia="Times New Roman" w:hAnsi="Times New Roman" w:cs="Times New Roman"/>
          <w:color w:val="000000" w:themeColor="text1"/>
          <w:sz w:val="24"/>
          <w:szCs w:val="24"/>
          <w:lang w:val="hr-HR"/>
        </w:rPr>
        <w:t xml:space="preserve"> za umirovljenike.</w:t>
      </w:r>
    </w:p>
    <w:p w14:paraId="53BA6D70" w14:textId="77777777" w:rsidR="00C85CE7" w:rsidRPr="00B92720" w:rsidRDefault="00C85CE7" w:rsidP="009816F2">
      <w:pPr>
        <w:spacing w:line="276" w:lineRule="auto"/>
        <w:jc w:val="both"/>
        <w:rPr>
          <w:rFonts w:ascii="Times New Roman" w:eastAsia="Times New Roman" w:hAnsi="Times New Roman" w:cs="Times New Roman"/>
          <w:color w:val="000000" w:themeColor="text1"/>
          <w:sz w:val="24"/>
          <w:szCs w:val="24"/>
          <w:lang w:val="hr-HR"/>
        </w:rPr>
      </w:pPr>
    </w:p>
    <w:p w14:paraId="09CCC48C" w14:textId="373303BF" w:rsidR="002A6519" w:rsidRPr="00B92720" w:rsidRDefault="002A6519" w:rsidP="009816F2">
      <w:pPr>
        <w:spacing w:line="276" w:lineRule="auto"/>
        <w:jc w:val="both"/>
        <w:rPr>
          <w:rFonts w:ascii="Times New Roman" w:hAnsi="Times New Roman" w:cs="Times New Roman"/>
          <w:b/>
          <w:bCs/>
          <w:sz w:val="24"/>
          <w:szCs w:val="24"/>
          <w:lang w:val="hr-HR"/>
        </w:rPr>
      </w:pPr>
      <w:r w:rsidRPr="00B92720">
        <w:rPr>
          <w:rFonts w:ascii="Times New Roman" w:hAnsi="Times New Roman" w:cs="Times New Roman"/>
          <w:b/>
          <w:bCs/>
          <w:sz w:val="24"/>
          <w:szCs w:val="24"/>
          <w:lang w:val="hr-HR"/>
        </w:rPr>
        <w:lastRenderedPageBreak/>
        <w:t>2.5. Razvoj civilnog društva</w:t>
      </w:r>
    </w:p>
    <w:p w14:paraId="74E8DD92" w14:textId="44F4D65F" w:rsidR="007D3F9B" w:rsidRPr="00B92720" w:rsidRDefault="009816F2" w:rsidP="009816F2">
      <w:pPr>
        <w:spacing w:line="276" w:lineRule="auto"/>
        <w:jc w:val="both"/>
        <w:rPr>
          <w:rFonts w:ascii="Times New Roman" w:eastAsia="Times New Roman" w:hAnsi="Times New Roman" w:cs="Times New Roman"/>
          <w:color w:val="000000" w:themeColor="text1"/>
          <w:sz w:val="24"/>
          <w:szCs w:val="24"/>
          <w:lang w:val="hr-HR"/>
        </w:rPr>
      </w:pPr>
      <w:r w:rsidRPr="00B92720">
        <w:rPr>
          <w:rFonts w:ascii="Times New Roman" w:eastAsia="Times New Roman" w:hAnsi="Times New Roman" w:cs="Times New Roman"/>
          <w:color w:val="000000" w:themeColor="text1"/>
          <w:sz w:val="24"/>
          <w:szCs w:val="24"/>
          <w:lang w:val="hr-HR"/>
        </w:rPr>
        <w:t xml:space="preserve">Prioritet podrazumijeva dodjelu potpora </w:t>
      </w:r>
      <w:r w:rsidR="00DE7CF5" w:rsidRPr="00B92720">
        <w:rPr>
          <w:rFonts w:ascii="Times New Roman" w:eastAsia="Times New Roman" w:hAnsi="Times New Roman" w:cs="Times New Roman"/>
          <w:color w:val="000000" w:themeColor="text1"/>
          <w:sz w:val="24"/>
          <w:szCs w:val="24"/>
          <w:lang w:val="hr-HR"/>
        </w:rPr>
        <w:t>udrugama</w:t>
      </w:r>
      <w:r w:rsidR="00C936C8" w:rsidRPr="00B92720">
        <w:rPr>
          <w:rFonts w:ascii="Times New Roman" w:eastAsia="Times New Roman" w:hAnsi="Times New Roman" w:cs="Times New Roman"/>
          <w:color w:val="000000" w:themeColor="text1"/>
          <w:sz w:val="24"/>
          <w:szCs w:val="24"/>
          <w:lang w:val="hr-HR"/>
        </w:rPr>
        <w:t xml:space="preserve"> i</w:t>
      </w:r>
      <w:r w:rsidR="00DE7CF5" w:rsidRPr="00B92720">
        <w:rPr>
          <w:rFonts w:ascii="Times New Roman" w:eastAsia="Times New Roman" w:hAnsi="Times New Roman" w:cs="Times New Roman"/>
          <w:color w:val="000000" w:themeColor="text1"/>
          <w:sz w:val="24"/>
          <w:szCs w:val="24"/>
          <w:lang w:val="hr-HR"/>
        </w:rPr>
        <w:t xml:space="preserve"> društvima u kulturi, sportskim klubovima i društvima te ostalim organizacijama civilnog društva</w:t>
      </w:r>
      <w:r w:rsidRPr="00B92720">
        <w:rPr>
          <w:rFonts w:ascii="Times New Roman" w:eastAsia="Times New Roman" w:hAnsi="Times New Roman" w:cs="Times New Roman"/>
          <w:color w:val="000000" w:themeColor="text1"/>
          <w:sz w:val="24"/>
          <w:szCs w:val="24"/>
          <w:lang w:val="hr-HR"/>
        </w:rPr>
        <w:t xml:space="preserve"> s obzirom na njihovu značajnu ulogu u društvenom životu stanovnika kao i utjecaj na ukupan razvoj i napredak općine.</w:t>
      </w:r>
    </w:p>
    <w:p w14:paraId="329F9491" w14:textId="0C870167" w:rsidR="002A6519" w:rsidRPr="00B92720" w:rsidRDefault="002A6519" w:rsidP="009816F2">
      <w:pPr>
        <w:spacing w:line="276" w:lineRule="auto"/>
        <w:jc w:val="both"/>
        <w:rPr>
          <w:rFonts w:ascii="Times New Roman" w:hAnsi="Times New Roman" w:cs="Times New Roman"/>
          <w:b/>
          <w:bCs/>
          <w:sz w:val="24"/>
          <w:szCs w:val="24"/>
          <w:lang w:val="hr-HR"/>
        </w:rPr>
      </w:pPr>
      <w:r w:rsidRPr="00B92720">
        <w:rPr>
          <w:rFonts w:ascii="Times New Roman" w:hAnsi="Times New Roman" w:cs="Times New Roman"/>
          <w:b/>
          <w:bCs/>
          <w:sz w:val="24"/>
          <w:szCs w:val="24"/>
          <w:lang w:val="hr-HR"/>
        </w:rPr>
        <w:t>2.6. Poticanje kulturnog stvaralaštva</w:t>
      </w:r>
    </w:p>
    <w:p w14:paraId="38BEBFD3" w14:textId="39EC17C8" w:rsidR="009816F2" w:rsidRPr="00B92720" w:rsidRDefault="00E521B0" w:rsidP="009816F2">
      <w:pPr>
        <w:spacing w:line="276" w:lineRule="auto"/>
        <w:jc w:val="both"/>
        <w:rPr>
          <w:rFonts w:ascii="Times New Roman" w:eastAsia="Times New Roman" w:hAnsi="Times New Roman" w:cs="Times New Roman"/>
          <w:color w:val="000000" w:themeColor="text1"/>
          <w:sz w:val="24"/>
          <w:szCs w:val="24"/>
          <w:lang w:val="hr-HR"/>
        </w:rPr>
      </w:pPr>
      <w:r w:rsidRPr="00B92720">
        <w:rPr>
          <w:rFonts w:ascii="Times New Roman" w:eastAsia="Times New Roman" w:hAnsi="Times New Roman" w:cs="Times New Roman"/>
          <w:color w:val="000000" w:themeColor="text1"/>
          <w:sz w:val="24"/>
          <w:szCs w:val="24"/>
          <w:lang w:val="hr-HR"/>
        </w:rPr>
        <w:t>Prioritetom se potiče rad kulturnih udruga i unapređuje rad kulturnih ustanova te promovira kulturna baština općine.</w:t>
      </w:r>
    </w:p>
    <w:p w14:paraId="57B6C2E7" w14:textId="60CBD5E6" w:rsidR="002A6519" w:rsidRPr="00B92720" w:rsidRDefault="002A6519" w:rsidP="00E521B0">
      <w:pPr>
        <w:spacing w:line="276" w:lineRule="auto"/>
        <w:jc w:val="both"/>
        <w:rPr>
          <w:rFonts w:ascii="Times New Roman" w:hAnsi="Times New Roman" w:cs="Times New Roman"/>
          <w:b/>
          <w:bCs/>
          <w:sz w:val="24"/>
          <w:szCs w:val="24"/>
          <w:lang w:val="hr-HR"/>
        </w:rPr>
      </w:pPr>
      <w:r w:rsidRPr="00B92720">
        <w:rPr>
          <w:rFonts w:ascii="Times New Roman" w:hAnsi="Times New Roman" w:cs="Times New Roman"/>
          <w:b/>
          <w:bCs/>
          <w:sz w:val="24"/>
          <w:szCs w:val="24"/>
          <w:lang w:val="hr-HR"/>
        </w:rPr>
        <w:t>3.1. Inovativna gospodarska preobrazba</w:t>
      </w:r>
    </w:p>
    <w:p w14:paraId="197C13BF" w14:textId="5347683F" w:rsidR="009D172A" w:rsidRPr="00B92720" w:rsidRDefault="00B25206" w:rsidP="00E521B0">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 xml:space="preserve">Prioritetom se potiče razvoj gospodarstva </w:t>
      </w:r>
      <w:r w:rsidR="00624D43" w:rsidRPr="00B92720">
        <w:rPr>
          <w:rFonts w:ascii="Times New Roman" w:hAnsi="Times New Roman" w:cs="Times New Roman"/>
          <w:sz w:val="24"/>
          <w:szCs w:val="24"/>
          <w:lang w:val="hr-HR"/>
        </w:rPr>
        <w:t>ulaganjem u razvoj malog poduzetništva i otvaranja obrta na lokalnom prostoru.</w:t>
      </w:r>
    </w:p>
    <w:p w14:paraId="1368AFDF" w14:textId="6A63C9ED" w:rsidR="002A6519" w:rsidRPr="00B92720" w:rsidRDefault="002A6519" w:rsidP="008B28BA">
      <w:pPr>
        <w:spacing w:line="276" w:lineRule="auto"/>
        <w:jc w:val="both"/>
        <w:rPr>
          <w:rFonts w:ascii="Times New Roman" w:hAnsi="Times New Roman" w:cs="Times New Roman"/>
          <w:b/>
          <w:bCs/>
          <w:sz w:val="24"/>
          <w:szCs w:val="24"/>
          <w:lang w:val="hr-HR"/>
        </w:rPr>
      </w:pPr>
      <w:r w:rsidRPr="00B92720">
        <w:rPr>
          <w:rFonts w:ascii="Times New Roman" w:hAnsi="Times New Roman" w:cs="Times New Roman"/>
          <w:b/>
          <w:bCs/>
          <w:sz w:val="24"/>
          <w:szCs w:val="24"/>
          <w:lang w:val="hr-HR"/>
        </w:rPr>
        <w:t>3.3. Održivi razvoj ruralnog i urbanog područja i pametno planiranje prostora</w:t>
      </w:r>
    </w:p>
    <w:p w14:paraId="5D3A8274" w14:textId="43FB44D9" w:rsidR="009816F2" w:rsidRPr="00B92720" w:rsidRDefault="008B28BA" w:rsidP="008B28BA">
      <w:pPr>
        <w:spacing w:line="276" w:lineRule="auto"/>
        <w:jc w:val="both"/>
        <w:rPr>
          <w:rFonts w:ascii="Times New Roman" w:eastAsia="Times New Roman" w:hAnsi="Times New Roman" w:cs="Times New Roman"/>
          <w:i/>
          <w:iCs/>
          <w:color w:val="000000" w:themeColor="text1"/>
          <w:sz w:val="24"/>
          <w:szCs w:val="24"/>
          <w:lang w:val="hr-HR"/>
        </w:rPr>
      </w:pPr>
      <w:r w:rsidRPr="00B92720">
        <w:rPr>
          <w:rFonts w:ascii="Times New Roman" w:eastAsia="Times New Roman" w:hAnsi="Times New Roman" w:cs="Times New Roman"/>
          <w:color w:val="000000" w:themeColor="text1"/>
          <w:sz w:val="24"/>
          <w:szCs w:val="24"/>
          <w:lang w:val="hr-HR"/>
        </w:rPr>
        <w:t>Prioritet se odnosi na doprinos razvoju pametnih naselja kroz ulaganja i unapređenje lokalne infrastrukture te upravljanje ruralnim razvojem. Navedeno se odnosi na kapitalne projekte asfaltiranja i održavanja nerazvrstanih cesta, izgradnj</w:t>
      </w:r>
      <w:r w:rsidR="0003791F" w:rsidRPr="00B92720">
        <w:rPr>
          <w:rFonts w:ascii="Times New Roman" w:eastAsia="Times New Roman" w:hAnsi="Times New Roman" w:cs="Times New Roman"/>
          <w:color w:val="000000" w:themeColor="text1"/>
          <w:sz w:val="24"/>
          <w:szCs w:val="24"/>
          <w:lang w:val="hr-HR"/>
        </w:rPr>
        <w:t>u i postavljanje pametnih solarnih autobusnih stanica i pametnih klupa, generalnim povećanjem sigurnosti u cestovnom prometu te izdavanjem subvencija u stočarstvu.</w:t>
      </w:r>
    </w:p>
    <w:p w14:paraId="1931C58D" w14:textId="5A251F9C" w:rsidR="002A6519" w:rsidRPr="00B92720" w:rsidRDefault="002A6519" w:rsidP="008B28BA">
      <w:pPr>
        <w:spacing w:line="276" w:lineRule="auto"/>
        <w:jc w:val="both"/>
        <w:rPr>
          <w:rFonts w:ascii="Times New Roman" w:hAnsi="Times New Roman" w:cs="Times New Roman"/>
          <w:b/>
          <w:bCs/>
          <w:sz w:val="24"/>
          <w:szCs w:val="24"/>
          <w:lang w:val="hr-HR"/>
        </w:rPr>
      </w:pPr>
      <w:r w:rsidRPr="00B92720">
        <w:rPr>
          <w:rFonts w:ascii="Times New Roman" w:hAnsi="Times New Roman" w:cs="Times New Roman"/>
          <w:b/>
          <w:bCs/>
          <w:sz w:val="24"/>
          <w:szCs w:val="24"/>
          <w:lang w:val="hr-HR"/>
        </w:rPr>
        <w:t>3.7. Razvoj sustava zaštite i spašavanja</w:t>
      </w:r>
    </w:p>
    <w:p w14:paraId="1F1BA9C4" w14:textId="298AC693" w:rsidR="00B228CB" w:rsidRDefault="000C0484" w:rsidP="001B1650">
      <w:pPr>
        <w:spacing w:after="0" w:line="276" w:lineRule="auto"/>
        <w:jc w:val="both"/>
        <w:rPr>
          <w:rFonts w:ascii="Times New Roman" w:eastAsia="Times New Roman" w:hAnsi="Times New Roman" w:cs="Times New Roman"/>
          <w:color w:val="000000" w:themeColor="text1"/>
          <w:sz w:val="24"/>
          <w:szCs w:val="24"/>
          <w:lang w:val="hr-HR"/>
        </w:rPr>
      </w:pPr>
      <w:r w:rsidRPr="00B92720">
        <w:rPr>
          <w:rFonts w:ascii="Times New Roman" w:eastAsia="Times New Roman" w:hAnsi="Times New Roman" w:cs="Times New Roman"/>
          <w:color w:val="000000" w:themeColor="text1"/>
          <w:sz w:val="24"/>
          <w:szCs w:val="24"/>
          <w:lang w:val="hr-HR"/>
        </w:rPr>
        <w:t>Prioritetom se ostvaruju potrebe za redovnim funkcionalnim radom i djelovanjem operativnih snaga civilne zaštite, Vatrogasne zajednice Općine Peteranec i Hrvatske gorske službe spašavanja, osobito prilikom nastanka nepredviđenih događaja i velikih nesreća.</w:t>
      </w:r>
    </w:p>
    <w:p w14:paraId="47ED99AD" w14:textId="77777777" w:rsidR="00420076" w:rsidRDefault="00420076" w:rsidP="00420076">
      <w:pPr>
        <w:spacing w:line="276" w:lineRule="auto"/>
        <w:jc w:val="both"/>
        <w:rPr>
          <w:rFonts w:ascii="Times New Roman" w:eastAsia="Times New Roman" w:hAnsi="Times New Roman" w:cs="Times New Roman"/>
          <w:color w:val="000000" w:themeColor="text1"/>
          <w:sz w:val="24"/>
          <w:szCs w:val="24"/>
          <w:lang w:val="hr-HR"/>
        </w:rPr>
      </w:pPr>
    </w:p>
    <w:p w14:paraId="43FF5BAE" w14:textId="365564F5" w:rsidR="00BC29EB" w:rsidRPr="00B92720" w:rsidRDefault="00D73D03" w:rsidP="00EF70BF">
      <w:pPr>
        <w:pStyle w:val="Naslov2"/>
        <w:numPr>
          <w:ilvl w:val="1"/>
          <w:numId w:val="3"/>
        </w:numPr>
        <w:spacing w:before="0" w:line="276" w:lineRule="auto"/>
        <w:jc w:val="both"/>
        <w:rPr>
          <w:rStyle w:val="Jakoisticanje"/>
          <w:rFonts w:ascii="Times New Roman" w:hAnsi="Times New Roman" w:cs="Times New Roman"/>
          <w:b/>
          <w:bCs/>
          <w:i w:val="0"/>
          <w:iCs w:val="0"/>
          <w:color w:val="auto"/>
          <w:lang w:val="hr-HR"/>
        </w:rPr>
      </w:pPr>
      <w:bookmarkStart w:id="23" w:name="_Toc206588879"/>
      <w:bookmarkStart w:id="24" w:name="_Toc210204568"/>
      <w:r w:rsidRPr="00B92720">
        <w:rPr>
          <w:rStyle w:val="Jakoisticanje"/>
          <w:rFonts w:ascii="Times New Roman" w:hAnsi="Times New Roman" w:cs="Times New Roman"/>
          <w:b/>
          <w:bCs/>
          <w:i w:val="0"/>
          <w:iCs w:val="0"/>
          <w:caps w:val="0"/>
          <w:color w:val="auto"/>
          <w:lang w:val="hr-HR"/>
        </w:rPr>
        <w:t>D</w:t>
      </w:r>
      <w:r w:rsidR="00FE15A4" w:rsidRPr="00B92720">
        <w:rPr>
          <w:rStyle w:val="Jakoisticanje"/>
          <w:rFonts w:ascii="Times New Roman" w:hAnsi="Times New Roman" w:cs="Times New Roman"/>
          <w:b/>
          <w:bCs/>
          <w:i w:val="0"/>
          <w:iCs w:val="0"/>
          <w:caps w:val="0"/>
          <w:color w:val="auto"/>
          <w:lang w:val="hr-HR"/>
        </w:rPr>
        <w:t>oprinos provedbi održivog razvoja UN agende 2030</w:t>
      </w:r>
      <w:bookmarkEnd w:id="23"/>
      <w:bookmarkEnd w:id="24"/>
    </w:p>
    <w:p w14:paraId="6F6F8473" w14:textId="77777777" w:rsidR="00BC29EB" w:rsidRPr="00B92720" w:rsidRDefault="00BC29EB" w:rsidP="00BC29EB">
      <w:pPr>
        <w:rPr>
          <w:lang w:val="hr-HR"/>
        </w:rPr>
      </w:pPr>
    </w:p>
    <w:p w14:paraId="07C1933E" w14:textId="463493DD" w:rsidR="00881129" w:rsidRPr="00B92720" w:rsidRDefault="00881129" w:rsidP="002C5589">
      <w:pPr>
        <w:spacing w:line="276" w:lineRule="auto"/>
        <w:jc w:val="both"/>
        <w:rPr>
          <w:rFonts w:ascii="Times New Roman" w:hAnsi="Times New Roman" w:cs="Times New Roman"/>
          <w:color w:val="000000" w:themeColor="text1"/>
          <w:sz w:val="24"/>
          <w:szCs w:val="24"/>
          <w:lang w:val="hr-HR"/>
        </w:rPr>
      </w:pPr>
      <w:r w:rsidRPr="00B92720">
        <w:rPr>
          <w:rFonts w:ascii="Times New Roman" w:hAnsi="Times New Roman" w:cs="Times New Roman"/>
          <w:color w:val="000000" w:themeColor="text1"/>
          <w:sz w:val="24"/>
          <w:szCs w:val="24"/>
          <w:lang w:val="hr-HR"/>
        </w:rPr>
        <w:t xml:space="preserve">Mjere navedene u provedbenom programu Općine Peteranec doprinose realizaciji sljedećih ciljeva održivog razvoja </w:t>
      </w:r>
      <w:r w:rsidRPr="00B92720">
        <w:rPr>
          <w:rFonts w:ascii="Times New Roman" w:hAnsi="Times New Roman" w:cs="Times New Roman"/>
          <w:b/>
          <w:bCs/>
          <w:color w:val="000000" w:themeColor="text1"/>
          <w:sz w:val="24"/>
          <w:szCs w:val="24"/>
          <w:lang w:val="hr-HR"/>
        </w:rPr>
        <w:t>UN Agende 2030</w:t>
      </w:r>
      <w:r w:rsidRPr="00B92720">
        <w:rPr>
          <w:rFonts w:ascii="Times New Roman" w:hAnsi="Times New Roman" w:cs="Times New Roman"/>
          <w:color w:val="000000" w:themeColor="text1"/>
          <w:sz w:val="24"/>
          <w:szCs w:val="24"/>
          <w:lang w:val="hr-HR"/>
        </w:rPr>
        <w:t>:</w:t>
      </w:r>
    </w:p>
    <w:p w14:paraId="0C0B8338" w14:textId="30B5C287" w:rsidR="001D4733" w:rsidRPr="00B92720" w:rsidRDefault="00881129" w:rsidP="002C5589">
      <w:pPr>
        <w:spacing w:line="276" w:lineRule="auto"/>
        <w:jc w:val="both"/>
        <w:rPr>
          <w:rFonts w:ascii="Times New Roman" w:hAnsi="Times New Roman" w:cs="Times New Roman"/>
          <w:color w:val="000000" w:themeColor="text1"/>
          <w:sz w:val="24"/>
          <w:szCs w:val="24"/>
          <w:lang w:val="hr-HR"/>
        </w:rPr>
      </w:pPr>
      <w:r w:rsidRPr="00B92720">
        <w:rPr>
          <w:rFonts w:ascii="Times New Roman" w:hAnsi="Times New Roman" w:cs="Times New Roman"/>
          <w:b/>
          <w:bCs/>
          <w:color w:val="000000" w:themeColor="text1"/>
          <w:sz w:val="24"/>
          <w:szCs w:val="24"/>
          <w:lang w:val="hr-HR"/>
        </w:rPr>
        <w:t>SDG 1.</w:t>
      </w:r>
      <w:r w:rsidRPr="00B92720">
        <w:rPr>
          <w:rFonts w:ascii="Times New Roman" w:hAnsi="Times New Roman" w:cs="Times New Roman"/>
          <w:color w:val="000000" w:themeColor="text1"/>
          <w:sz w:val="24"/>
          <w:szCs w:val="24"/>
          <w:lang w:val="hr-HR"/>
        </w:rPr>
        <w:t xml:space="preserve"> Iskorijeniti siromaštvo svugdje i u svim njegovim oblicima -  mjere</w:t>
      </w:r>
      <w:r w:rsidR="001D4733" w:rsidRPr="00B92720">
        <w:rPr>
          <w:rFonts w:ascii="Times New Roman" w:hAnsi="Times New Roman" w:cs="Times New Roman"/>
          <w:color w:val="000000" w:themeColor="text1"/>
          <w:sz w:val="24"/>
          <w:szCs w:val="24"/>
          <w:lang w:val="hr-HR"/>
        </w:rPr>
        <w:t>:</w:t>
      </w:r>
    </w:p>
    <w:p w14:paraId="0DC79B7D" w14:textId="3131DC84" w:rsidR="00C74406" w:rsidRPr="00B92720" w:rsidRDefault="00C74406" w:rsidP="001C7C58">
      <w:pPr>
        <w:spacing w:after="0" w:line="276" w:lineRule="auto"/>
        <w:rPr>
          <w:rFonts w:ascii="Times New Roman" w:hAnsi="Times New Roman" w:cs="Times New Roman"/>
          <w:color w:val="000000" w:themeColor="text1"/>
          <w:sz w:val="24"/>
          <w:szCs w:val="24"/>
          <w:lang w:val="hr-HR"/>
        </w:rPr>
      </w:pPr>
      <w:r w:rsidRPr="00B92720">
        <w:rPr>
          <w:rFonts w:ascii="Times New Roman" w:hAnsi="Times New Roman" w:cs="Times New Roman"/>
          <w:color w:val="000000" w:themeColor="text1"/>
          <w:sz w:val="24"/>
          <w:szCs w:val="24"/>
          <w:lang w:val="hr-HR"/>
        </w:rPr>
        <w:t xml:space="preserve">2.4.3. Socijalno uključivanje ranjivih skupina i podizanje svijesti o mogućnostima razvoja socijalnog poduzetništva (smanjenje siromaštva i osnaživanje ranjivih skupina kroz socijalne usluge te osiguravanje socijalne zaštite i pristupa osnovnim uslugama financiranjem </w:t>
      </w:r>
      <w:proofErr w:type="spellStart"/>
      <w:r w:rsidRPr="00B92720">
        <w:rPr>
          <w:rFonts w:ascii="Times New Roman" w:hAnsi="Times New Roman" w:cs="Times New Roman"/>
          <w:color w:val="000000" w:themeColor="text1"/>
          <w:sz w:val="24"/>
          <w:szCs w:val="24"/>
          <w:lang w:val="hr-HR"/>
        </w:rPr>
        <w:t>gerontodomaćica</w:t>
      </w:r>
      <w:proofErr w:type="spellEnd"/>
      <w:r w:rsidRPr="00B92720">
        <w:rPr>
          <w:rFonts w:ascii="Times New Roman" w:hAnsi="Times New Roman" w:cs="Times New Roman"/>
          <w:color w:val="000000" w:themeColor="text1"/>
          <w:sz w:val="24"/>
          <w:szCs w:val="24"/>
          <w:lang w:val="hr-HR"/>
        </w:rPr>
        <w:t>),</w:t>
      </w:r>
    </w:p>
    <w:p w14:paraId="1AF2F4BB" w14:textId="4B1787D4" w:rsidR="00FE7309" w:rsidRDefault="002C5589" w:rsidP="001C7C58">
      <w:pPr>
        <w:spacing w:after="0" w:line="276" w:lineRule="auto"/>
        <w:rPr>
          <w:rFonts w:ascii="Times New Roman" w:hAnsi="Times New Roman" w:cs="Times New Roman"/>
          <w:color w:val="000000" w:themeColor="text1"/>
          <w:sz w:val="24"/>
          <w:szCs w:val="24"/>
          <w:lang w:val="hr-HR"/>
        </w:rPr>
      </w:pPr>
      <w:r w:rsidRPr="00B92720">
        <w:rPr>
          <w:rFonts w:ascii="Times New Roman" w:hAnsi="Times New Roman" w:cs="Times New Roman"/>
          <w:color w:val="000000" w:themeColor="text1"/>
          <w:sz w:val="24"/>
          <w:szCs w:val="24"/>
          <w:lang w:val="hr-HR"/>
        </w:rPr>
        <w:t xml:space="preserve">2.4.4. Borba protiv siromaštva i socijalne isključenosti (donacije Crvenom križu, pomoć za troškove stanovanja i ogrjeva, naknade u novcu i naravi, </w:t>
      </w:r>
      <w:proofErr w:type="spellStart"/>
      <w:r w:rsidRPr="00B92720">
        <w:rPr>
          <w:rFonts w:ascii="Times New Roman" w:hAnsi="Times New Roman" w:cs="Times New Roman"/>
          <w:color w:val="000000" w:themeColor="text1"/>
          <w:sz w:val="24"/>
          <w:szCs w:val="24"/>
          <w:lang w:val="hr-HR"/>
        </w:rPr>
        <w:t>uskrsnice</w:t>
      </w:r>
      <w:proofErr w:type="spellEnd"/>
      <w:r w:rsidRPr="00B92720">
        <w:rPr>
          <w:rFonts w:ascii="Times New Roman" w:hAnsi="Times New Roman" w:cs="Times New Roman"/>
          <w:color w:val="000000" w:themeColor="text1"/>
          <w:sz w:val="24"/>
          <w:szCs w:val="24"/>
          <w:lang w:val="hr-HR"/>
        </w:rPr>
        <w:t xml:space="preserve"> i božićnice)</w:t>
      </w:r>
      <w:r w:rsidR="002B560F" w:rsidRPr="00B92720">
        <w:rPr>
          <w:rFonts w:ascii="Times New Roman" w:hAnsi="Times New Roman" w:cs="Times New Roman"/>
          <w:color w:val="000000" w:themeColor="text1"/>
          <w:sz w:val="24"/>
          <w:szCs w:val="24"/>
          <w:lang w:val="hr-HR"/>
        </w:rPr>
        <w:t>.</w:t>
      </w:r>
    </w:p>
    <w:p w14:paraId="29930A5C" w14:textId="77777777" w:rsidR="00B9587C" w:rsidRPr="00B92720" w:rsidRDefault="00B9587C" w:rsidP="00B9587C">
      <w:pPr>
        <w:spacing w:after="0" w:line="276" w:lineRule="auto"/>
        <w:jc w:val="both"/>
        <w:rPr>
          <w:rFonts w:ascii="Times New Roman" w:hAnsi="Times New Roman" w:cs="Times New Roman"/>
          <w:color w:val="000000" w:themeColor="text1"/>
          <w:sz w:val="24"/>
          <w:szCs w:val="24"/>
          <w:lang w:val="hr-HR"/>
        </w:rPr>
      </w:pPr>
    </w:p>
    <w:p w14:paraId="731BCE55" w14:textId="77777777" w:rsidR="00EF4E36" w:rsidRPr="00B92720" w:rsidRDefault="00881129" w:rsidP="00E42B91">
      <w:pPr>
        <w:spacing w:line="276" w:lineRule="auto"/>
        <w:jc w:val="both"/>
        <w:rPr>
          <w:rFonts w:ascii="Times New Roman" w:hAnsi="Times New Roman" w:cs="Times New Roman"/>
          <w:color w:val="000000" w:themeColor="text1"/>
          <w:sz w:val="24"/>
          <w:szCs w:val="24"/>
          <w:lang w:val="hr-HR"/>
        </w:rPr>
      </w:pPr>
      <w:r w:rsidRPr="00B92720">
        <w:rPr>
          <w:rFonts w:ascii="Times New Roman" w:hAnsi="Times New Roman" w:cs="Times New Roman"/>
          <w:b/>
          <w:bCs/>
          <w:color w:val="000000" w:themeColor="text1"/>
          <w:sz w:val="24"/>
          <w:szCs w:val="24"/>
          <w:lang w:val="hr-HR"/>
        </w:rPr>
        <w:lastRenderedPageBreak/>
        <w:t>SDG 4.</w:t>
      </w:r>
      <w:r w:rsidRPr="00B92720">
        <w:rPr>
          <w:rFonts w:ascii="Times New Roman" w:hAnsi="Times New Roman" w:cs="Times New Roman"/>
          <w:color w:val="000000" w:themeColor="text1"/>
          <w:sz w:val="24"/>
          <w:szCs w:val="24"/>
          <w:lang w:val="hr-HR"/>
        </w:rPr>
        <w:t xml:space="preserve"> Osigurati uključivo i kvalitetno obrazovanje te promovirati mogućnosti cjeloživotnog  učenja – mjera</w:t>
      </w:r>
      <w:r w:rsidR="00EF4E36" w:rsidRPr="00B92720">
        <w:rPr>
          <w:rFonts w:ascii="Times New Roman" w:hAnsi="Times New Roman" w:cs="Times New Roman"/>
          <w:color w:val="000000" w:themeColor="text1"/>
          <w:sz w:val="24"/>
          <w:szCs w:val="24"/>
          <w:lang w:val="hr-HR"/>
        </w:rPr>
        <w:t>:</w:t>
      </w:r>
    </w:p>
    <w:p w14:paraId="305FB270" w14:textId="3BB3CEA8" w:rsidR="00EF4E36" w:rsidRPr="00B92720" w:rsidRDefault="008307AA" w:rsidP="001C7C58">
      <w:pPr>
        <w:spacing w:after="0" w:line="276" w:lineRule="auto"/>
        <w:rPr>
          <w:rFonts w:ascii="Times New Roman" w:hAnsi="Times New Roman" w:cs="Times New Roman"/>
          <w:color w:val="000000" w:themeColor="text1"/>
          <w:sz w:val="24"/>
          <w:szCs w:val="24"/>
          <w:lang w:val="hr-HR"/>
        </w:rPr>
      </w:pPr>
      <w:r w:rsidRPr="00B92720">
        <w:rPr>
          <w:rFonts w:ascii="Times New Roman" w:hAnsi="Times New Roman" w:cs="Times New Roman"/>
          <w:color w:val="000000" w:themeColor="text1"/>
          <w:sz w:val="24"/>
          <w:szCs w:val="24"/>
          <w:lang w:val="hr-HR"/>
        </w:rPr>
        <w:t>2.3.1. Razvoj obrazovne infrastrukture i programa u predškolskom, osnovnom, srednjem i visokom školstvu i usklađivanje obrazovnih programa s potrebama tržišta rada (financiranje redovne djelatnosti područnih škola).</w:t>
      </w:r>
    </w:p>
    <w:p w14:paraId="16DB9BDD" w14:textId="77777777" w:rsidR="00D55EBE" w:rsidRPr="00B92720" w:rsidRDefault="00D55EBE" w:rsidP="00D55EBE">
      <w:pPr>
        <w:shd w:val="clear" w:color="auto" w:fill="FFFFFF"/>
        <w:spacing w:after="0" w:line="240" w:lineRule="auto"/>
        <w:jc w:val="both"/>
        <w:rPr>
          <w:rFonts w:ascii="Times New Roman" w:hAnsi="Times New Roman" w:cs="Times New Roman"/>
          <w:color w:val="000000" w:themeColor="text1"/>
          <w:sz w:val="24"/>
          <w:szCs w:val="24"/>
          <w:lang w:val="hr-HR"/>
        </w:rPr>
      </w:pPr>
    </w:p>
    <w:p w14:paraId="249FC599" w14:textId="3247D863" w:rsidR="00960701" w:rsidRPr="00B92720" w:rsidRDefault="00960701" w:rsidP="002C5589">
      <w:pPr>
        <w:shd w:val="clear" w:color="auto" w:fill="FFFFFF"/>
        <w:spacing w:line="240" w:lineRule="auto"/>
        <w:jc w:val="both"/>
        <w:rPr>
          <w:rFonts w:ascii="Times New Roman" w:hAnsi="Times New Roman" w:cs="Times New Roman"/>
          <w:color w:val="000000" w:themeColor="text1"/>
          <w:sz w:val="24"/>
          <w:szCs w:val="24"/>
          <w:lang w:val="hr-HR"/>
        </w:rPr>
      </w:pPr>
      <w:r w:rsidRPr="00B92720">
        <w:rPr>
          <w:rFonts w:ascii="Times New Roman" w:hAnsi="Times New Roman" w:cs="Times New Roman"/>
          <w:b/>
          <w:bCs/>
          <w:color w:val="000000" w:themeColor="text1"/>
          <w:sz w:val="24"/>
          <w:szCs w:val="24"/>
          <w:lang w:val="hr-HR"/>
        </w:rPr>
        <w:t>SDG 8.</w:t>
      </w:r>
      <w:r w:rsidRPr="00B92720">
        <w:rPr>
          <w:rFonts w:ascii="Verdana" w:eastAsia="Times New Roman" w:hAnsi="Verdana" w:cs="Times New Roman"/>
          <w:color w:val="222222"/>
          <w:sz w:val="23"/>
          <w:szCs w:val="23"/>
          <w:lang w:val="hr-HR" w:eastAsia="hr-HR"/>
        </w:rPr>
        <w:t xml:space="preserve"> </w:t>
      </w:r>
      <w:r w:rsidRPr="00B92720">
        <w:rPr>
          <w:rFonts w:ascii="Times New Roman" w:hAnsi="Times New Roman" w:cs="Times New Roman"/>
          <w:color w:val="000000" w:themeColor="text1"/>
          <w:sz w:val="24"/>
          <w:szCs w:val="24"/>
          <w:lang w:val="hr-HR"/>
        </w:rPr>
        <w:t>Promovirati uključiv i održiv gospodarski rast, punu zaposlenost i dostojanstven rad za sve – mjere:</w:t>
      </w:r>
    </w:p>
    <w:p w14:paraId="3C51644D" w14:textId="201157F2" w:rsidR="00960701" w:rsidRPr="00B92720" w:rsidRDefault="00960701" w:rsidP="001C7C58">
      <w:pPr>
        <w:spacing w:after="0" w:line="276" w:lineRule="auto"/>
        <w:rPr>
          <w:rFonts w:ascii="Times New Roman" w:hAnsi="Times New Roman" w:cs="Times New Roman"/>
          <w:color w:val="000000" w:themeColor="text1"/>
          <w:sz w:val="24"/>
          <w:szCs w:val="24"/>
          <w:lang w:val="hr-HR"/>
        </w:rPr>
      </w:pPr>
      <w:r w:rsidRPr="00B92720">
        <w:rPr>
          <w:rFonts w:ascii="Times New Roman" w:hAnsi="Times New Roman" w:cs="Times New Roman"/>
          <w:color w:val="000000" w:themeColor="text1"/>
          <w:sz w:val="24"/>
          <w:szCs w:val="24"/>
          <w:lang w:val="hr-HR"/>
        </w:rPr>
        <w:t>2.3.2. Jačanje kapaciteta Lokalnog partnerstva za zapošljavanje i korištenje nacionalnih mjera za poticanje zapošljavanja (promicanje politika koje podupiru produktivne aktivnosti i stvaranje dostojanstvenih radnih mjesta),</w:t>
      </w:r>
    </w:p>
    <w:p w14:paraId="1B9494B4" w14:textId="641A0A09" w:rsidR="007D6A74" w:rsidRPr="00B92720" w:rsidRDefault="007D6A74" w:rsidP="001C7C58">
      <w:pPr>
        <w:spacing w:after="0" w:line="276" w:lineRule="auto"/>
        <w:rPr>
          <w:rFonts w:ascii="Times New Roman" w:hAnsi="Times New Roman" w:cs="Times New Roman"/>
          <w:color w:val="000000" w:themeColor="text1"/>
          <w:sz w:val="24"/>
          <w:szCs w:val="24"/>
          <w:lang w:val="hr-HR"/>
        </w:rPr>
      </w:pPr>
      <w:r w:rsidRPr="00B92720">
        <w:rPr>
          <w:rFonts w:ascii="Times New Roman" w:hAnsi="Times New Roman" w:cs="Times New Roman"/>
          <w:color w:val="000000" w:themeColor="text1"/>
          <w:sz w:val="24"/>
          <w:szCs w:val="24"/>
          <w:lang w:val="hr-HR"/>
        </w:rPr>
        <w:t>3.1.1. Olakšani pristup financiranju i potpore za samozapošljavanje i pokretanje poslovanja (START UP),</w:t>
      </w:r>
    </w:p>
    <w:p w14:paraId="5CC43F96" w14:textId="7497E58A" w:rsidR="00D55EBE" w:rsidRDefault="00F07223" w:rsidP="001C7C58">
      <w:pPr>
        <w:spacing w:after="0" w:line="276" w:lineRule="auto"/>
        <w:rPr>
          <w:rFonts w:ascii="Times New Roman" w:hAnsi="Times New Roman" w:cs="Times New Roman"/>
          <w:color w:val="000000" w:themeColor="text1"/>
          <w:sz w:val="24"/>
          <w:szCs w:val="24"/>
          <w:lang w:val="hr-HR"/>
        </w:rPr>
      </w:pPr>
      <w:r w:rsidRPr="00B92720">
        <w:rPr>
          <w:rFonts w:ascii="Times New Roman" w:hAnsi="Times New Roman" w:cs="Times New Roman"/>
          <w:color w:val="000000" w:themeColor="text1"/>
          <w:sz w:val="24"/>
          <w:szCs w:val="24"/>
          <w:lang w:val="hr-HR"/>
        </w:rPr>
        <w:t>3.3.2. Modernizacija i specijalizacija poljoprivrednih proizvođača i razvoj lovnog gospodarstva (subvencijama u poljoprivredi i stočarstvu)</w:t>
      </w:r>
      <w:r w:rsidR="006316EC" w:rsidRPr="00B92720">
        <w:rPr>
          <w:rFonts w:ascii="Times New Roman" w:hAnsi="Times New Roman" w:cs="Times New Roman"/>
          <w:color w:val="000000" w:themeColor="text1"/>
          <w:sz w:val="24"/>
          <w:szCs w:val="24"/>
          <w:lang w:val="hr-HR"/>
        </w:rPr>
        <w:t>.</w:t>
      </w:r>
    </w:p>
    <w:p w14:paraId="5E621DC6" w14:textId="77777777" w:rsidR="00AA1611" w:rsidRPr="008C4B67" w:rsidRDefault="00AA1611" w:rsidP="00AA1611">
      <w:pPr>
        <w:spacing w:after="0" w:line="276" w:lineRule="auto"/>
        <w:jc w:val="both"/>
        <w:rPr>
          <w:rFonts w:ascii="Times New Roman" w:hAnsi="Times New Roman" w:cs="Times New Roman"/>
          <w:color w:val="000000" w:themeColor="text1"/>
          <w:sz w:val="24"/>
          <w:szCs w:val="24"/>
          <w:lang w:val="hr-HR"/>
        </w:rPr>
      </w:pPr>
    </w:p>
    <w:p w14:paraId="4CF044CA" w14:textId="4DC369F2" w:rsidR="00DA1F99" w:rsidRDefault="00881129" w:rsidP="000318B7">
      <w:pPr>
        <w:shd w:val="clear" w:color="auto" w:fill="FFFFFF"/>
        <w:spacing w:line="240" w:lineRule="auto"/>
        <w:jc w:val="both"/>
        <w:rPr>
          <w:rFonts w:ascii="Times New Roman" w:hAnsi="Times New Roman" w:cs="Times New Roman"/>
          <w:color w:val="000000" w:themeColor="text1"/>
          <w:sz w:val="24"/>
          <w:szCs w:val="24"/>
          <w:lang w:val="hr-HR"/>
        </w:rPr>
      </w:pPr>
      <w:r w:rsidRPr="00B92720">
        <w:rPr>
          <w:rFonts w:ascii="Times New Roman" w:hAnsi="Times New Roman" w:cs="Times New Roman"/>
          <w:b/>
          <w:bCs/>
          <w:color w:val="000000" w:themeColor="text1"/>
          <w:sz w:val="24"/>
          <w:szCs w:val="24"/>
          <w:lang w:val="hr-HR"/>
        </w:rPr>
        <w:t>SDG 11.</w:t>
      </w:r>
      <w:r w:rsidRPr="00B92720">
        <w:rPr>
          <w:rFonts w:ascii="Times New Roman" w:hAnsi="Times New Roman" w:cs="Times New Roman"/>
          <w:color w:val="000000" w:themeColor="text1"/>
          <w:sz w:val="24"/>
          <w:szCs w:val="24"/>
          <w:lang w:val="hr-HR"/>
        </w:rPr>
        <w:t xml:space="preserve"> Učiniti gradove i ljudska naselja </w:t>
      </w:r>
      <w:proofErr w:type="spellStart"/>
      <w:r w:rsidRPr="00B92720">
        <w:rPr>
          <w:rFonts w:ascii="Times New Roman" w:hAnsi="Times New Roman" w:cs="Times New Roman"/>
          <w:color w:val="000000" w:themeColor="text1"/>
          <w:sz w:val="24"/>
          <w:szCs w:val="24"/>
          <w:lang w:val="hr-HR"/>
        </w:rPr>
        <w:t>uključivima</w:t>
      </w:r>
      <w:proofErr w:type="spellEnd"/>
      <w:r w:rsidRPr="00B92720">
        <w:rPr>
          <w:rFonts w:ascii="Times New Roman" w:hAnsi="Times New Roman" w:cs="Times New Roman"/>
          <w:color w:val="000000" w:themeColor="text1"/>
          <w:sz w:val="24"/>
          <w:szCs w:val="24"/>
          <w:lang w:val="hr-HR"/>
        </w:rPr>
        <w:t>, sigurnima, otpornima i održivima – mjere</w:t>
      </w:r>
      <w:r w:rsidR="00DA1F99" w:rsidRPr="00B92720">
        <w:rPr>
          <w:rFonts w:ascii="Times New Roman" w:hAnsi="Times New Roman" w:cs="Times New Roman"/>
          <w:color w:val="000000" w:themeColor="text1"/>
          <w:sz w:val="24"/>
          <w:szCs w:val="24"/>
          <w:lang w:val="hr-HR"/>
        </w:rPr>
        <w:t>:</w:t>
      </w:r>
    </w:p>
    <w:p w14:paraId="0EEB6D31" w14:textId="75AEE995" w:rsidR="00822137" w:rsidRPr="00822137" w:rsidRDefault="00822137" w:rsidP="001C7C58">
      <w:pPr>
        <w:spacing w:before="240" w:after="0"/>
        <w:rPr>
          <w:rFonts w:ascii="Times New Roman" w:hAnsi="Times New Roman" w:cs="Times New Roman"/>
          <w:color w:val="000000" w:themeColor="text1"/>
          <w:sz w:val="24"/>
          <w:szCs w:val="24"/>
          <w:lang w:val="hr-HR"/>
        </w:rPr>
      </w:pPr>
      <w:r w:rsidRPr="00822137">
        <w:rPr>
          <w:rFonts w:ascii="Times New Roman" w:hAnsi="Times New Roman" w:cs="Times New Roman"/>
          <w:color w:val="000000" w:themeColor="text1"/>
          <w:sz w:val="24"/>
          <w:szCs w:val="24"/>
          <w:lang w:val="hr-HR"/>
        </w:rPr>
        <w:t>1.1.1. Razvoj cestovne i željezničke infrastrukture te ostale prometne infrastrukture</w:t>
      </w:r>
      <w:r>
        <w:rPr>
          <w:rFonts w:ascii="Times New Roman" w:hAnsi="Times New Roman" w:cs="Times New Roman"/>
          <w:color w:val="000000" w:themeColor="text1"/>
          <w:sz w:val="24"/>
          <w:szCs w:val="24"/>
          <w:lang w:val="hr-HR"/>
        </w:rPr>
        <w:t>,</w:t>
      </w:r>
    </w:p>
    <w:p w14:paraId="2229F328" w14:textId="4CDBFCE5" w:rsidR="00DA1F99" w:rsidRPr="00B92720" w:rsidRDefault="00DA1F99" w:rsidP="001C7C58">
      <w:pPr>
        <w:spacing w:after="0"/>
        <w:rPr>
          <w:rFonts w:ascii="Times New Roman" w:hAnsi="Times New Roman" w:cs="Times New Roman"/>
          <w:color w:val="000000" w:themeColor="text1"/>
          <w:sz w:val="24"/>
          <w:szCs w:val="24"/>
          <w:lang w:val="hr-HR"/>
        </w:rPr>
      </w:pPr>
      <w:r w:rsidRPr="00B92720">
        <w:rPr>
          <w:rFonts w:ascii="Times New Roman" w:hAnsi="Times New Roman" w:cs="Times New Roman"/>
          <w:color w:val="000000" w:themeColor="text1"/>
          <w:sz w:val="24"/>
          <w:szCs w:val="24"/>
          <w:lang w:val="hr-HR"/>
        </w:rPr>
        <w:t>2.2.1.</w:t>
      </w:r>
      <w:r w:rsidR="001C7C58">
        <w:rPr>
          <w:rFonts w:ascii="Times New Roman" w:hAnsi="Times New Roman" w:cs="Times New Roman"/>
          <w:color w:val="000000" w:themeColor="text1"/>
          <w:sz w:val="24"/>
          <w:szCs w:val="24"/>
          <w:lang w:val="hr-HR"/>
        </w:rPr>
        <w:t xml:space="preserve"> </w:t>
      </w:r>
      <w:r w:rsidRPr="00B92720">
        <w:rPr>
          <w:rFonts w:ascii="Times New Roman" w:hAnsi="Times New Roman" w:cs="Times New Roman"/>
          <w:color w:val="000000" w:themeColor="text1"/>
          <w:sz w:val="24"/>
          <w:szCs w:val="24"/>
          <w:lang w:val="hr-HR"/>
        </w:rPr>
        <w:t>Poticanje demografske obnove i zadržavanje postojećeg stanovništva (stambeno zbrinjavanje mladih, sufinanciranje rušenja starih objekata za mlade obitelji)</w:t>
      </w:r>
      <w:r w:rsidR="00392DBF" w:rsidRPr="00B92720">
        <w:rPr>
          <w:rFonts w:ascii="Times New Roman" w:hAnsi="Times New Roman" w:cs="Times New Roman"/>
          <w:color w:val="000000" w:themeColor="text1"/>
          <w:sz w:val="24"/>
          <w:szCs w:val="24"/>
          <w:lang w:val="hr-HR"/>
        </w:rPr>
        <w:t>,</w:t>
      </w:r>
    </w:p>
    <w:p w14:paraId="49A50690" w14:textId="53E39E1E" w:rsidR="00BC29EB" w:rsidRPr="00B92720" w:rsidRDefault="00392DBF" w:rsidP="001C7C58">
      <w:pPr>
        <w:spacing w:after="0"/>
        <w:rPr>
          <w:rFonts w:ascii="Times New Roman" w:hAnsi="Times New Roman" w:cs="Times New Roman"/>
          <w:color w:val="000000" w:themeColor="text1"/>
          <w:sz w:val="24"/>
          <w:szCs w:val="24"/>
          <w:lang w:val="hr-HR"/>
        </w:rPr>
      </w:pPr>
      <w:r w:rsidRPr="00B92720">
        <w:rPr>
          <w:rFonts w:ascii="Times New Roman" w:hAnsi="Times New Roman" w:cs="Times New Roman"/>
          <w:color w:val="000000" w:themeColor="text1"/>
          <w:sz w:val="24"/>
          <w:szCs w:val="24"/>
          <w:lang w:val="hr-HR"/>
        </w:rPr>
        <w:t>2.3.4. Jačanje kapaciteta za strateško planiranje, upravljanje razvojem, jačanje međužupanijske, prekogranične i međunarodne suradnje te korištenje sredstava iz ESI fondova i drugih Programa Unije (jačanje veza između urbanih, prigradskih i ruralnih područja kroz strateško planiranje),</w:t>
      </w:r>
    </w:p>
    <w:p w14:paraId="2485AE48" w14:textId="39C44D65" w:rsidR="009D6F95" w:rsidRPr="00B92720" w:rsidRDefault="009D6F95" w:rsidP="001C7C58">
      <w:pPr>
        <w:spacing w:after="0"/>
        <w:rPr>
          <w:rFonts w:ascii="Times New Roman" w:hAnsi="Times New Roman" w:cs="Times New Roman"/>
          <w:color w:val="000000" w:themeColor="text1"/>
          <w:sz w:val="24"/>
          <w:szCs w:val="24"/>
          <w:lang w:val="hr-HR"/>
        </w:rPr>
      </w:pPr>
      <w:r w:rsidRPr="00B92720">
        <w:rPr>
          <w:rFonts w:ascii="Times New Roman" w:hAnsi="Times New Roman" w:cs="Times New Roman"/>
          <w:color w:val="000000" w:themeColor="text1"/>
          <w:sz w:val="24"/>
          <w:szCs w:val="24"/>
          <w:lang w:val="hr-HR"/>
        </w:rPr>
        <w:t>2.5.1. Jačanje kapaciteta civilnog društva kao važnog dionika ukupnog razvoja županije (jačanje kapaciteta civilnog društva doprinosi obrazovanju za održivi razvoj i promicanje vrijednosti, znanja i vještina lokalne zajednice),</w:t>
      </w:r>
    </w:p>
    <w:p w14:paraId="30971E02" w14:textId="77777777" w:rsidR="000E4776" w:rsidRPr="00B92720" w:rsidRDefault="000E4776" w:rsidP="001C7C58">
      <w:pPr>
        <w:spacing w:after="0" w:line="276" w:lineRule="auto"/>
        <w:rPr>
          <w:rFonts w:ascii="Times New Roman" w:hAnsi="Times New Roman" w:cs="Times New Roman"/>
          <w:color w:val="000000" w:themeColor="text1"/>
          <w:sz w:val="24"/>
          <w:szCs w:val="24"/>
          <w:lang w:val="hr-HR"/>
        </w:rPr>
      </w:pPr>
      <w:r w:rsidRPr="00B92720">
        <w:rPr>
          <w:rFonts w:ascii="Times New Roman" w:hAnsi="Times New Roman" w:cs="Times New Roman"/>
          <w:color w:val="000000" w:themeColor="text1"/>
          <w:sz w:val="24"/>
          <w:szCs w:val="24"/>
          <w:lang w:val="hr-HR"/>
        </w:rPr>
        <w:t>2.5.3. Osnaživanje sporta (promicanje mentalnog i tjelesnog zdravlja kroz sport i rekreaciju),</w:t>
      </w:r>
    </w:p>
    <w:p w14:paraId="439B1B5B" w14:textId="1CF282C5" w:rsidR="00392DBF" w:rsidRPr="00B92720" w:rsidRDefault="00731327" w:rsidP="001C7C58">
      <w:pPr>
        <w:spacing w:after="0" w:line="276" w:lineRule="auto"/>
        <w:rPr>
          <w:rFonts w:ascii="Times New Roman" w:hAnsi="Times New Roman" w:cs="Times New Roman"/>
          <w:color w:val="000000" w:themeColor="text1"/>
          <w:sz w:val="24"/>
          <w:szCs w:val="24"/>
          <w:lang w:val="hr-HR"/>
        </w:rPr>
      </w:pPr>
      <w:r w:rsidRPr="00B92720">
        <w:rPr>
          <w:rFonts w:ascii="Times New Roman" w:hAnsi="Times New Roman" w:cs="Times New Roman"/>
          <w:color w:val="000000" w:themeColor="text1"/>
          <w:sz w:val="24"/>
          <w:szCs w:val="24"/>
          <w:lang w:val="hr-HR"/>
        </w:rPr>
        <w:t>2.6.1. Valorizacija i očuvanje kulturno povijesnih vrijednosti i poticanje razvoja kulturnog stvaralaštva,</w:t>
      </w:r>
    </w:p>
    <w:p w14:paraId="7F869701" w14:textId="64AE98AE" w:rsidR="007D6A74" w:rsidRPr="00B92720" w:rsidRDefault="007D6A74" w:rsidP="001C7C58">
      <w:pPr>
        <w:spacing w:after="0" w:line="276" w:lineRule="auto"/>
        <w:rPr>
          <w:rFonts w:ascii="Times New Roman" w:hAnsi="Times New Roman" w:cs="Times New Roman"/>
          <w:color w:val="000000" w:themeColor="text1"/>
          <w:sz w:val="24"/>
          <w:szCs w:val="24"/>
          <w:lang w:val="hr-HR"/>
        </w:rPr>
      </w:pPr>
      <w:r w:rsidRPr="00B92720">
        <w:rPr>
          <w:rFonts w:ascii="Times New Roman" w:hAnsi="Times New Roman" w:cs="Times New Roman"/>
          <w:color w:val="000000" w:themeColor="text1"/>
          <w:sz w:val="24"/>
          <w:szCs w:val="24"/>
          <w:lang w:val="hr-HR"/>
        </w:rPr>
        <w:t>3.3.1. Razvoj pametnih naselja (osiguranjem sigurnih, dostupnih i održivih prometnih sustava)</w:t>
      </w:r>
      <w:r w:rsidR="001479C6" w:rsidRPr="00B92720">
        <w:rPr>
          <w:rFonts w:ascii="Times New Roman" w:hAnsi="Times New Roman" w:cs="Times New Roman"/>
          <w:color w:val="000000" w:themeColor="text1"/>
          <w:sz w:val="24"/>
          <w:szCs w:val="24"/>
          <w:lang w:val="hr-HR"/>
        </w:rPr>
        <w:t>,</w:t>
      </w:r>
    </w:p>
    <w:p w14:paraId="075CA084" w14:textId="3C563BD3" w:rsidR="001479C6" w:rsidRPr="00B92720" w:rsidRDefault="000318B7" w:rsidP="001C7C58">
      <w:pPr>
        <w:spacing w:after="0" w:line="276" w:lineRule="auto"/>
        <w:rPr>
          <w:rFonts w:ascii="Times New Roman" w:hAnsi="Times New Roman" w:cs="Times New Roman"/>
          <w:color w:val="000000" w:themeColor="text1"/>
          <w:sz w:val="24"/>
          <w:szCs w:val="24"/>
          <w:lang w:val="hr-HR"/>
        </w:rPr>
      </w:pPr>
      <w:r w:rsidRPr="00B92720">
        <w:rPr>
          <w:rFonts w:ascii="Times New Roman" w:hAnsi="Times New Roman" w:cs="Times New Roman"/>
          <w:color w:val="000000" w:themeColor="text1"/>
          <w:sz w:val="24"/>
          <w:szCs w:val="24"/>
          <w:lang w:val="hr-HR"/>
        </w:rPr>
        <w:t>3.7.1. Razvoj sustava civilne zaštite i poboljšanje sustava zaštite i spašavanja od velikih nesreća</w:t>
      </w:r>
      <w:r w:rsidR="006316EC" w:rsidRPr="00B92720">
        <w:rPr>
          <w:rFonts w:ascii="Times New Roman" w:hAnsi="Times New Roman" w:cs="Times New Roman"/>
          <w:color w:val="000000" w:themeColor="text1"/>
          <w:sz w:val="24"/>
          <w:szCs w:val="24"/>
          <w:lang w:val="hr-HR"/>
        </w:rPr>
        <w:t>.</w:t>
      </w:r>
    </w:p>
    <w:p w14:paraId="5E790A2A" w14:textId="77777777" w:rsidR="00420076" w:rsidRDefault="00420076" w:rsidP="00731327">
      <w:pPr>
        <w:spacing w:line="276" w:lineRule="auto"/>
        <w:jc w:val="both"/>
        <w:rPr>
          <w:rFonts w:ascii="Times New Roman" w:hAnsi="Times New Roman" w:cs="Times New Roman"/>
          <w:color w:val="000000" w:themeColor="text1"/>
          <w:lang w:val="hr-HR"/>
        </w:rPr>
        <w:sectPr w:rsidR="00420076" w:rsidSect="00DA73C0">
          <w:pgSz w:w="12240" w:h="15840"/>
          <w:pgMar w:top="1440" w:right="1440" w:bottom="1440" w:left="1440" w:header="720" w:footer="720" w:gutter="0"/>
          <w:cols w:space="720"/>
          <w:docGrid w:linePitch="360"/>
        </w:sectPr>
      </w:pPr>
    </w:p>
    <w:p w14:paraId="466CA396" w14:textId="4F902A75" w:rsidR="00BC29EB" w:rsidRPr="00B92720" w:rsidRDefault="00D73D03" w:rsidP="00E02BEE">
      <w:pPr>
        <w:pStyle w:val="Naslov2"/>
        <w:numPr>
          <w:ilvl w:val="1"/>
          <w:numId w:val="3"/>
        </w:numPr>
        <w:spacing w:before="0" w:line="276" w:lineRule="auto"/>
        <w:jc w:val="both"/>
        <w:rPr>
          <w:rStyle w:val="Jakoisticanje"/>
          <w:rFonts w:ascii="Times New Roman" w:hAnsi="Times New Roman" w:cs="Times New Roman"/>
          <w:b/>
          <w:bCs/>
          <w:i w:val="0"/>
          <w:iCs w:val="0"/>
          <w:color w:val="auto"/>
          <w:lang w:val="hr-HR"/>
        </w:rPr>
      </w:pPr>
      <w:bookmarkStart w:id="25" w:name="_Toc210204569"/>
      <w:r w:rsidRPr="00B92720">
        <w:rPr>
          <w:rStyle w:val="Jakoisticanje"/>
          <w:rFonts w:ascii="Times New Roman" w:hAnsi="Times New Roman" w:cs="Times New Roman"/>
          <w:b/>
          <w:bCs/>
          <w:i w:val="0"/>
          <w:iCs w:val="0"/>
          <w:caps w:val="0"/>
          <w:color w:val="auto"/>
          <w:lang w:val="hr-HR"/>
        </w:rPr>
        <w:lastRenderedPageBreak/>
        <w:t>Doprinos provedbi zajedničkih prioriteta EU</w:t>
      </w:r>
      <w:bookmarkEnd w:id="25"/>
    </w:p>
    <w:p w14:paraId="3CDC3101" w14:textId="77777777" w:rsidR="00BC29EB" w:rsidRPr="00B92720" w:rsidRDefault="00BC29EB" w:rsidP="00784D1C">
      <w:pPr>
        <w:rPr>
          <w:lang w:val="hr-HR"/>
        </w:rPr>
      </w:pPr>
    </w:p>
    <w:p w14:paraId="1347B8B3" w14:textId="77777777" w:rsidR="0095544E" w:rsidRPr="00B92720" w:rsidRDefault="0095544E" w:rsidP="0095544E">
      <w:pPr>
        <w:spacing w:line="276" w:lineRule="auto"/>
        <w:jc w:val="both"/>
        <w:rPr>
          <w:rFonts w:ascii="Times New Roman" w:hAnsi="Times New Roman" w:cs="Times New Roman"/>
          <w:color w:val="000000" w:themeColor="text1"/>
          <w:sz w:val="24"/>
          <w:szCs w:val="24"/>
          <w:lang w:val="hr-HR"/>
        </w:rPr>
      </w:pPr>
      <w:r w:rsidRPr="00B92720">
        <w:rPr>
          <w:rFonts w:ascii="Times New Roman" w:hAnsi="Times New Roman" w:cs="Times New Roman"/>
          <w:color w:val="000000" w:themeColor="text1"/>
          <w:sz w:val="24"/>
          <w:szCs w:val="24"/>
          <w:lang w:val="hr-HR"/>
        </w:rPr>
        <w:t xml:space="preserve">Zajednički prioriteti razvoja Europske unije u razdoblju 2021.-2027. su </w:t>
      </w:r>
      <w:r w:rsidRPr="00B92720">
        <w:rPr>
          <w:rFonts w:ascii="Times New Roman" w:hAnsi="Times New Roman" w:cs="Times New Roman"/>
          <w:b/>
          <w:bCs/>
          <w:color w:val="000000" w:themeColor="text1"/>
          <w:sz w:val="24"/>
          <w:szCs w:val="24"/>
          <w:lang w:val="hr-HR"/>
        </w:rPr>
        <w:t>digitalna transformacija</w:t>
      </w:r>
      <w:r w:rsidRPr="00B92720">
        <w:rPr>
          <w:rFonts w:ascii="Times New Roman" w:hAnsi="Times New Roman" w:cs="Times New Roman"/>
          <w:color w:val="000000" w:themeColor="text1"/>
          <w:sz w:val="24"/>
          <w:szCs w:val="24"/>
          <w:lang w:val="hr-HR"/>
        </w:rPr>
        <w:t xml:space="preserve"> i </w:t>
      </w:r>
      <w:r w:rsidRPr="00B92720">
        <w:rPr>
          <w:rFonts w:ascii="Times New Roman" w:hAnsi="Times New Roman" w:cs="Times New Roman"/>
          <w:b/>
          <w:bCs/>
          <w:color w:val="000000" w:themeColor="text1"/>
          <w:sz w:val="24"/>
          <w:szCs w:val="24"/>
          <w:lang w:val="hr-HR"/>
        </w:rPr>
        <w:t>zelena tranzicija</w:t>
      </w:r>
      <w:r w:rsidRPr="00B92720">
        <w:rPr>
          <w:rFonts w:ascii="Times New Roman" w:hAnsi="Times New Roman" w:cs="Times New Roman"/>
          <w:color w:val="000000" w:themeColor="text1"/>
          <w:sz w:val="24"/>
          <w:szCs w:val="24"/>
          <w:lang w:val="hr-HR"/>
        </w:rPr>
        <w:t xml:space="preserve">. </w:t>
      </w:r>
    </w:p>
    <w:p w14:paraId="41857189" w14:textId="77777777" w:rsidR="0095544E" w:rsidRPr="00B92720" w:rsidRDefault="0095544E" w:rsidP="0095544E">
      <w:pPr>
        <w:spacing w:line="276" w:lineRule="auto"/>
        <w:jc w:val="both"/>
        <w:rPr>
          <w:rFonts w:ascii="Times New Roman" w:hAnsi="Times New Roman" w:cs="Times New Roman"/>
          <w:color w:val="000000" w:themeColor="text1"/>
          <w:sz w:val="24"/>
          <w:szCs w:val="24"/>
          <w:lang w:val="hr-HR"/>
        </w:rPr>
      </w:pPr>
      <w:r w:rsidRPr="00B92720">
        <w:rPr>
          <w:rFonts w:ascii="Times New Roman" w:hAnsi="Times New Roman" w:cs="Times New Roman"/>
          <w:color w:val="000000" w:themeColor="text1"/>
          <w:sz w:val="24"/>
          <w:szCs w:val="24"/>
          <w:lang w:val="hr-HR"/>
        </w:rPr>
        <w:t xml:space="preserve">Doprinos </w:t>
      </w:r>
      <w:r w:rsidRPr="00B92720">
        <w:rPr>
          <w:rFonts w:ascii="Times New Roman" w:hAnsi="Times New Roman" w:cs="Times New Roman"/>
          <w:b/>
          <w:bCs/>
          <w:color w:val="000000" w:themeColor="text1"/>
          <w:sz w:val="24"/>
          <w:szCs w:val="24"/>
          <w:lang w:val="hr-HR"/>
        </w:rPr>
        <w:t>digitalnoj transformaciji</w:t>
      </w:r>
      <w:r w:rsidRPr="00B92720">
        <w:rPr>
          <w:rFonts w:ascii="Times New Roman" w:hAnsi="Times New Roman" w:cs="Times New Roman"/>
          <w:color w:val="000000" w:themeColor="text1"/>
          <w:sz w:val="24"/>
          <w:szCs w:val="24"/>
          <w:lang w:val="hr-HR"/>
        </w:rPr>
        <w:t xml:space="preserve"> s ciljem digitalizacije javnih usluga i razvoja digitalnih platformi očituje se provedbom sljedećih mjera:</w:t>
      </w:r>
    </w:p>
    <w:p w14:paraId="2F6D0D64" w14:textId="4390D575" w:rsidR="0095544E" w:rsidRPr="00B92720" w:rsidRDefault="0095544E" w:rsidP="0095544E">
      <w:pPr>
        <w:pStyle w:val="Odlomakpopisa"/>
        <w:numPr>
          <w:ilvl w:val="0"/>
          <w:numId w:val="1"/>
        </w:numPr>
        <w:spacing w:line="276" w:lineRule="auto"/>
        <w:jc w:val="both"/>
        <w:rPr>
          <w:rFonts w:ascii="Times New Roman" w:hAnsi="Times New Roman" w:cs="Times New Roman"/>
          <w:color w:val="000000" w:themeColor="text1"/>
          <w:sz w:val="24"/>
          <w:szCs w:val="24"/>
          <w:lang w:val="hr-HR"/>
        </w:rPr>
      </w:pPr>
      <w:r w:rsidRPr="00B92720">
        <w:rPr>
          <w:rFonts w:ascii="Times New Roman" w:hAnsi="Times New Roman" w:cs="Times New Roman"/>
          <w:color w:val="000000" w:themeColor="text1"/>
          <w:sz w:val="24"/>
          <w:szCs w:val="24"/>
          <w:lang w:val="hr-HR"/>
        </w:rPr>
        <w:t>Izrada prostornih planova,</w:t>
      </w:r>
    </w:p>
    <w:p w14:paraId="05A76FA0" w14:textId="77777777" w:rsidR="0095544E" w:rsidRDefault="0095544E" w:rsidP="0095544E">
      <w:pPr>
        <w:pStyle w:val="Odlomakpopisa"/>
        <w:numPr>
          <w:ilvl w:val="0"/>
          <w:numId w:val="1"/>
        </w:numPr>
        <w:spacing w:line="276" w:lineRule="auto"/>
        <w:jc w:val="both"/>
        <w:rPr>
          <w:rFonts w:ascii="Times New Roman" w:hAnsi="Times New Roman" w:cs="Times New Roman"/>
          <w:color w:val="000000" w:themeColor="text1"/>
          <w:sz w:val="24"/>
          <w:szCs w:val="24"/>
          <w:lang w:val="hr-HR"/>
        </w:rPr>
      </w:pPr>
      <w:r w:rsidRPr="00B92720">
        <w:rPr>
          <w:rFonts w:ascii="Times New Roman" w:hAnsi="Times New Roman" w:cs="Times New Roman"/>
          <w:color w:val="000000" w:themeColor="text1"/>
          <w:sz w:val="24"/>
          <w:szCs w:val="24"/>
          <w:lang w:val="hr-HR"/>
        </w:rPr>
        <w:t>Razvoj pametnih naselja.</w:t>
      </w:r>
    </w:p>
    <w:p w14:paraId="03720CBE" w14:textId="77777777" w:rsidR="0095544E" w:rsidRPr="00B92720" w:rsidRDefault="0095544E" w:rsidP="0095544E">
      <w:pPr>
        <w:pStyle w:val="Default"/>
        <w:jc w:val="both"/>
        <w:rPr>
          <w:rFonts w:ascii="Times New Roman" w:hAnsi="Times New Roman" w:cs="Times New Roman"/>
          <w:color w:val="000000" w:themeColor="text1"/>
        </w:rPr>
      </w:pPr>
      <w:r w:rsidRPr="00B92720">
        <w:rPr>
          <w:rFonts w:ascii="Times New Roman" w:hAnsi="Times New Roman" w:cs="Times New Roman"/>
          <w:color w:val="000000" w:themeColor="text1"/>
        </w:rPr>
        <w:t xml:space="preserve">Doprinos </w:t>
      </w:r>
      <w:r w:rsidRPr="00B92720">
        <w:rPr>
          <w:rFonts w:ascii="Times New Roman" w:hAnsi="Times New Roman" w:cs="Times New Roman"/>
          <w:b/>
          <w:bCs/>
          <w:color w:val="000000" w:themeColor="text1"/>
        </w:rPr>
        <w:t>zelenoj tranziciji</w:t>
      </w:r>
      <w:r w:rsidRPr="00B92720">
        <w:rPr>
          <w:rFonts w:ascii="Times New Roman" w:hAnsi="Times New Roman" w:cs="Times New Roman"/>
          <w:color w:val="000000" w:themeColor="text1"/>
        </w:rPr>
        <w:t xml:space="preserve">  ulaganjem u održivi razvoj ruralnog područja i pametno planiranje prostora očituje se u provedbi sljedećih mjera:</w:t>
      </w:r>
    </w:p>
    <w:p w14:paraId="495F90AB" w14:textId="77777777" w:rsidR="0095544E" w:rsidRPr="00B92720" w:rsidRDefault="0095544E" w:rsidP="0095544E">
      <w:pPr>
        <w:pStyle w:val="Default"/>
        <w:jc w:val="both"/>
        <w:rPr>
          <w:rFonts w:ascii="Times New Roman" w:hAnsi="Times New Roman" w:cs="Times New Roman"/>
          <w:color w:val="000000" w:themeColor="text1"/>
        </w:rPr>
      </w:pPr>
    </w:p>
    <w:p w14:paraId="19BFB22A" w14:textId="480117B0" w:rsidR="0095544E" w:rsidRPr="00B92720" w:rsidRDefault="0095544E" w:rsidP="0095544E">
      <w:pPr>
        <w:pStyle w:val="Odlomakpopisa"/>
        <w:numPr>
          <w:ilvl w:val="0"/>
          <w:numId w:val="1"/>
        </w:numPr>
        <w:spacing w:after="0" w:line="276" w:lineRule="auto"/>
        <w:jc w:val="both"/>
        <w:rPr>
          <w:rFonts w:ascii="Times New Roman" w:hAnsi="Times New Roman" w:cs="Times New Roman"/>
          <w:color w:val="000000" w:themeColor="text1"/>
          <w:sz w:val="24"/>
          <w:szCs w:val="24"/>
          <w:lang w:val="hr-HR"/>
        </w:rPr>
      </w:pPr>
      <w:r w:rsidRPr="00B92720">
        <w:rPr>
          <w:rFonts w:ascii="Times New Roman" w:hAnsi="Times New Roman" w:cs="Times New Roman"/>
          <w:color w:val="000000" w:themeColor="text1"/>
          <w:sz w:val="24"/>
          <w:szCs w:val="24"/>
          <w:lang w:val="hr-HR"/>
        </w:rPr>
        <w:t>Izrada prostornih planova,</w:t>
      </w:r>
    </w:p>
    <w:p w14:paraId="6A22A416" w14:textId="494398A6" w:rsidR="0095544E" w:rsidRPr="00B92720" w:rsidRDefault="0095544E" w:rsidP="0095544E">
      <w:pPr>
        <w:pStyle w:val="Odlomakpopisa"/>
        <w:numPr>
          <w:ilvl w:val="0"/>
          <w:numId w:val="1"/>
        </w:numPr>
        <w:spacing w:after="0" w:line="276" w:lineRule="auto"/>
        <w:jc w:val="both"/>
        <w:rPr>
          <w:rFonts w:ascii="Times New Roman" w:hAnsi="Times New Roman" w:cs="Times New Roman"/>
          <w:color w:val="000000" w:themeColor="text1"/>
          <w:sz w:val="24"/>
          <w:szCs w:val="24"/>
          <w:lang w:val="hr-HR"/>
        </w:rPr>
      </w:pPr>
      <w:bookmarkStart w:id="26" w:name="_Hlk205551921"/>
      <w:r w:rsidRPr="00B92720">
        <w:rPr>
          <w:rFonts w:ascii="Times New Roman" w:hAnsi="Times New Roman" w:cs="Times New Roman"/>
          <w:color w:val="000000" w:themeColor="text1"/>
          <w:sz w:val="24"/>
          <w:szCs w:val="24"/>
          <w:lang w:val="hr-HR"/>
        </w:rPr>
        <w:t>Izrada studijske, planske i ostale dokumentacije za energetsku učinkovitost i obnovljive izvore energije te istraživanje i eksploatacija mineralnih sirovina</w:t>
      </w:r>
      <w:bookmarkEnd w:id="26"/>
      <w:r w:rsidRPr="00B92720">
        <w:rPr>
          <w:rFonts w:ascii="Times New Roman" w:hAnsi="Times New Roman" w:cs="Times New Roman"/>
          <w:color w:val="000000" w:themeColor="text1"/>
          <w:sz w:val="24"/>
          <w:szCs w:val="24"/>
          <w:lang w:val="hr-HR"/>
        </w:rPr>
        <w:t>,</w:t>
      </w:r>
    </w:p>
    <w:p w14:paraId="4DFDCDFD" w14:textId="65CD1133" w:rsidR="0095544E" w:rsidRPr="00B92720" w:rsidRDefault="0095544E" w:rsidP="0095544E">
      <w:pPr>
        <w:pStyle w:val="Odlomakpopisa"/>
        <w:numPr>
          <w:ilvl w:val="0"/>
          <w:numId w:val="1"/>
        </w:numPr>
        <w:spacing w:after="0" w:line="276" w:lineRule="auto"/>
        <w:jc w:val="both"/>
        <w:rPr>
          <w:rFonts w:ascii="Times New Roman" w:hAnsi="Times New Roman" w:cs="Times New Roman"/>
          <w:color w:val="000000" w:themeColor="text1"/>
          <w:sz w:val="24"/>
          <w:szCs w:val="24"/>
          <w:lang w:val="hr-HR"/>
        </w:rPr>
      </w:pPr>
      <w:r w:rsidRPr="00B92720">
        <w:rPr>
          <w:rFonts w:ascii="Times New Roman" w:hAnsi="Times New Roman" w:cs="Times New Roman"/>
          <w:color w:val="000000" w:themeColor="text1"/>
          <w:sz w:val="24"/>
          <w:szCs w:val="24"/>
          <w:lang w:val="hr-HR"/>
        </w:rPr>
        <w:t>Razvoj sustava vodoopskrbe, odvodnje i pročišćavanja otpadnih voda.</w:t>
      </w:r>
    </w:p>
    <w:p w14:paraId="0EAF7158" w14:textId="176D0125" w:rsidR="0095544E" w:rsidRPr="00B92720" w:rsidRDefault="0095544E" w:rsidP="0095544E">
      <w:pPr>
        <w:pStyle w:val="Odlomakpopisa"/>
        <w:numPr>
          <w:ilvl w:val="0"/>
          <w:numId w:val="1"/>
        </w:numPr>
        <w:spacing w:after="0" w:line="276" w:lineRule="auto"/>
        <w:jc w:val="both"/>
        <w:rPr>
          <w:rFonts w:ascii="Times New Roman" w:hAnsi="Times New Roman" w:cs="Times New Roman"/>
          <w:color w:val="000000" w:themeColor="text1"/>
          <w:sz w:val="24"/>
          <w:szCs w:val="24"/>
          <w:lang w:val="hr-HR"/>
        </w:rPr>
      </w:pPr>
      <w:r w:rsidRPr="00B92720">
        <w:rPr>
          <w:rFonts w:ascii="Times New Roman" w:hAnsi="Times New Roman" w:cs="Times New Roman"/>
          <w:color w:val="000000" w:themeColor="text1"/>
          <w:sz w:val="24"/>
          <w:szCs w:val="24"/>
          <w:lang w:val="hr-HR"/>
        </w:rPr>
        <w:t>Modernizacija i specijalizacija poljoprivrednih proizvođača i razvoj lovnog gospodarstva.</w:t>
      </w:r>
    </w:p>
    <w:p w14:paraId="7DB81E0E" w14:textId="038952C4" w:rsidR="00BC29EB" w:rsidRPr="00B92720" w:rsidRDefault="00BC29EB" w:rsidP="00591C26">
      <w:pPr>
        <w:spacing w:after="0" w:line="276" w:lineRule="auto"/>
        <w:jc w:val="both"/>
        <w:rPr>
          <w:rFonts w:ascii="Times New Roman" w:hAnsi="Times New Roman" w:cs="Times New Roman"/>
          <w:sz w:val="24"/>
          <w:szCs w:val="24"/>
          <w:lang w:val="hr-HR"/>
        </w:rPr>
        <w:sectPr w:rsidR="00BC29EB" w:rsidRPr="00B92720" w:rsidSect="00DA73C0">
          <w:pgSz w:w="12240" w:h="15840"/>
          <w:pgMar w:top="1440" w:right="1440" w:bottom="1440" w:left="1440" w:header="720" w:footer="720" w:gutter="0"/>
          <w:cols w:space="720"/>
          <w:docGrid w:linePitch="360"/>
        </w:sectPr>
      </w:pPr>
    </w:p>
    <w:p w14:paraId="7DA38711" w14:textId="00B6D2F5" w:rsidR="00D65401" w:rsidRDefault="00BD28B7" w:rsidP="00DE1DDF">
      <w:pPr>
        <w:pStyle w:val="Naslov1"/>
        <w:numPr>
          <w:ilvl w:val="0"/>
          <w:numId w:val="3"/>
        </w:numPr>
        <w:spacing w:before="0" w:after="0" w:line="276" w:lineRule="auto"/>
        <w:rPr>
          <w:rStyle w:val="Jakoisticanje"/>
          <w:rFonts w:ascii="Times New Roman" w:hAnsi="Times New Roman" w:cs="Times New Roman"/>
          <w:b/>
          <w:bCs/>
          <w:i w:val="0"/>
          <w:iCs w:val="0"/>
          <w:lang w:val="hr-HR"/>
        </w:rPr>
      </w:pPr>
      <w:bookmarkStart w:id="27" w:name="_Toc210204570"/>
      <w:r w:rsidRPr="00B92720">
        <w:rPr>
          <w:rStyle w:val="Jakoisticanje"/>
          <w:rFonts w:ascii="Times New Roman" w:hAnsi="Times New Roman" w:cs="Times New Roman"/>
          <w:b/>
          <w:bCs/>
          <w:i w:val="0"/>
          <w:iCs w:val="0"/>
          <w:lang w:val="hr-HR"/>
        </w:rPr>
        <w:lastRenderedPageBreak/>
        <w:t>STRATEŠKI OKVIR</w:t>
      </w:r>
      <w:bookmarkEnd w:id="27"/>
    </w:p>
    <w:p w14:paraId="1702446F" w14:textId="77777777" w:rsidR="00F46459" w:rsidRPr="00F46459" w:rsidRDefault="00F46459" w:rsidP="00F46459">
      <w:pPr>
        <w:rPr>
          <w:rFonts w:ascii="Times New Roman" w:hAnsi="Times New Roman" w:cs="Times New Roman"/>
          <w:lang w:val="hr-HR"/>
        </w:rPr>
      </w:pPr>
    </w:p>
    <w:p w14:paraId="0832B0A0" w14:textId="593C3F5B" w:rsidR="00180A74" w:rsidRDefault="00323F0C" w:rsidP="00F46459">
      <w:pPr>
        <w:pStyle w:val="Naslov2"/>
        <w:numPr>
          <w:ilvl w:val="1"/>
          <w:numId w:val="3"/>
        </w:numPr>
        <w:spacing w:before="0" w:after="240" w:line="276" w:lineRule="auto"/>
        <w:jc w:val="both"/>
        <w:rPr>
          <w:rStyle w:val="Jakoisticanje"/>
          <w:rFonts w:ascii="Times New Roman" w:hAnsi="Times New Roman" w:cs="Times New Roman"/>
          <w:b/>
          <w:bCs/>
          <w:i w:val="0"/>
          <w:iCs w:val="0"/>
          <w:caps w:val="0"/>
          <w:color w:val="auto"/>
          <w:lang w:val="hr-HR"/>
        </w:rPr>
      </w:pPr>
      <w:bookmarkStart w:id="28" w:name="_Toc210204571"/>
      <w:r w:rsidRPr="00E60A10">
        <w:rPr>
          <w:rStyle w:val="Jakoisticanje"/>
          <w:rFonts w:ascii="Times New Roman" w:hAnsi="Times New Roman" w:cs="Times New Roman"/>
          <w:b/>
          <w:bCs/>
          <w:i w:val="0"/>
          <w:iCs w:val="0"/>
          <w:caps w:val="0"/>
          <w:color w:val="auto"/>
          <w:lang w:val="hr-HR"/>
        </w:rPr>
        <w:t>Popis mjera za provedbu posebnih ciljeva</w:t>
      </w:r>
      <w:bookmarkEnd w:id="28"/>
    </w:p>
    <w:p w14:paraId="2245BD7D" w14:textId="3A6AED58" w:rsidR="007D5965" w:rsidRPr="007D5965" w:rsidRDefault="007D5965" w:rsidP="007D5965">
      <w:pPr>
        <w:spacing w:line="276" w:lineRule="auto"/>
        <w:jc w:val="both"/>
        <w:rPr>
          <w:rFonts w:ascii="Times New Roman" w:hAnsi="Times New Roman" w:cs="Times New Roman"/>
          <w:sz w:val="24"/>
          <w:szCs w:val="24"/>
          <w:lang w:val="hr-HR"/>
        </w:rPr>
      </w:pPr>
      <w:r w:rsidRPr="007D5965">
        <w:rPr>
          <w:rFonts w:ascii="Times New Roman" w:hAnsi="Times New Roman" w:cs="Times New Roman"/>
          <w:sz w:val="24"/>
          <w:szCs w:val="24"/>
          <w:lang w:val="hr-HR"/>
        </w:rPr>
        <w:t>Realizaciji</w:t>
      </w:r>
      <w:r w:rsidRPr="007D5965">
        <w:rPr>
          <w:rFonts w:ascii="Times New Roman" w:hAnsi="Times New Roman" w:cs="Times New Roman"/>
          <w:b/>
          <w:bCs/>
          <w:sz w:val="24"/>
          <w:szCs w:val="24"/>
          <w:lang w:val="hr-HR"/>
        </w:rPr>
        <w:t xml:space="preserve"> Posebnog cilja 1. Povezanija županija kružnog gospodarstva</w:t>
      </w:r>
      <w:r>
        <w:rPr>
          <w:rFonts w:ascii="Times New Roman" w:hAnsi="Times New Roman" w:cs="Times New Roman"/>
          <w:sz w:val="24"/>
          <w:szCs w:val="24"/>
          <w:lang w:val="hr-HR"/>
        </w:rPr>
        <w:t xml:space="preserve"> doprinosi mjera:</w:t>
      </w:r>
    </w:p>
    <w:p w14:paraId="4E7412A3" w14:textId="61B2768B" w:rsidR="007D5965" w:rsidRPr="007D5965" w:rsidRDefault="007D5965" w:rsidP="007D5965">
      <w:pPr>
        <w:pStyle w:val="Odlomakpopisa"/>
        <w:numPr>
          <w:ilvl w:val="2"/>
          <w:numId w:val="13"/>
        </w:numPr>
        <w:spacing w:after="0"/>
        <w:rPr>
          <w:rFonts w:ascii="Times New Roman" w:hAnsi="Times New Roman" w:cs="Times New Roman"/>
          <w:sz w:val="24"/>
          <w:szCs w:val="24"/>
          <w:lang w:val="hr-HR"/>
        </w:rPr>
      </w:pPr>
      <w:r w:rsidRPr="007D5965">
        <w:rPr>
          <w:rFonts w:ascii="Times New Roman" w:hAnsi="Times New Roman" w:cs="Times New Roman"/>
          <w:sz w:val="24"/>
          <w:szCs w:val="24"/>
          <w:lang w:val="hr-HR"/>
        </w:rPr>
        <w:t>Razvoj cestovne i željezničke infrastrukture te ostale prometne infrastrukture</w:t>
      </w:r>
      <w:r>
        <w:rPr>
          <w:rFonts w:ascii="Times New Roman" w:hAnsi="Times New Roman" w:cs="Times New Roman"/>
          <w:sz w:val="24"/>
          <w:szCs w:val="24"/>
          <w:lang w:val="hr-HR"/>
        </w:rPr>
        <w:t>.</w:t>
      </w:r>
    </w:p>
    <w:p w14:paraId="2CA2E6B6" w14:textId="77777777" w:rsidR="007D5965" w:rsidRPr="007D5965" w:rsidRDefault="007D5965" w:rsidP="007D5965">
      <w:pPr>
        <w:spacing w:after="0"/>
        <w:rPr>
          <w:rFonts w:ascii="Times New Roman" w:hAnsi="Times New Roman" w:cs="Times New Roman"/>
          <w:sz w:val="24"/>
          <w:szCs w:val="24"/>
          <w:lang w:val="hr-HR"/>
        </w:rPr>
      </w:pPr>
    </w:p>
    <w:p w14:paraId="0BAD0351" w14:textId="03AD582D" w:rsidR="000D52F6" w:rsidRPr="00E60A10" w:rsidRDefault="004C5A2A" w:rsidP="004C5A2A">
      <w:pPr>
        <w:spacing w:line="276" w:lineRule="auto"/>
        <w:jc w:val="both"/>
        <w:rPr>
          <w:rFonts w:ascii="Times New Roman" w:hAnsi="Times New Roman" w:cs="Times New Roman"/>
          <w:sz w:val="24"/>
          <w:szCs w:val="24"/>
          <w:lang w:val="hr-HR"/>
        </w:rPr>
      </w:pPr>
      <w:r w:rsidRPr="00E60A10">
        <w:rPr>
          <w:rFonts w:ascii="Times New Roman" w:hAnsi="Times New Roman" w:cs="Times New Roman"/>
          <w:sz w:val="24"/>
          <w:szCs w:val="24"/>
          <w:lang w:val="hr-HR"/>
        </w:rPr>
        <w:t>Realizaciji</w:t>
      </w:r>
      <w:r w:rsidRPr="00E60A10">
        <w:rPr>
          <w:rFonts w:ascii="Times New Roman" w:hAnsi="Times New Roman" w:cs="Times New Roman"/>
          <w:b/>
          <w:bCs/>
          <w:sz w:val="24"/>
          <w:szCs w:val="24"/>
          <w:lang w:val="hr-HR"/>
        </w:rPr>
        <w:t xml:space="preserve"> Posebnog cilja 2. Socijalno osjetljiva županija </w:t>
      </w:r>
      <w:r w:rsidRPr="00E60A10">
        <w:rPr>
          <w:rFonts w:ascii="Times New Roman" w:hAnsi="Times New Roman" w:cs="Times New Roman"/>
          <w:sz w:val="24"/>
          <w:szCs w:val="24"/>
          <w:lang w:val="hr-HR"/>
        </w:rPr>
        <w:t>doprinose mjere:</w:t>
      </w:r>
    </w:p>
    <w:p w14:paraId="7E96DE9D" w14:textId="654C6130" w:rsidR="004C5A2A" w:rsidRPr="00E60A10" w:rsidRDefault="004C5A2A" w:rsidP="004C5A2A">
      <w:pPr>
        <w:spacing w:after="0"/>
        <w:ind w:left="142"/>
        <w:rPr>
          <w:rFonts w:ascii="Times New Roman" w:hAnsi="Times New Roman" w:cs="Times New Roman"/>
          <w:sz w:val="24"/>
          <w:szCs w:val="24"/>
          <w:lang w:val="hr-HR"/>
        </w:rPr>
      </w:pPr>
      <w:r w:rsidRPr="00E60A10">
        <w:rPr>
          <w:rFonts w:ascii="Times New Roman" w:hAnsi="Times New Roman" w:cs="Times New Roman"/>
          <w:sz w:val="24"/>
          <w:szCs w:val="24"/>
          <w:lang w:val="hr-HR"/>
        </w:rPr>
        <w:t>2.2.1. Poticanje demografske obnove i zadržavanje postojećeg stanovništva,</w:t>
      </w:r>
    </w:p>
    <w:p w14:paraId="06B6D87A" w14:textId="3E394967" w:rsidR="004C5A2A" w:rsidRPr="00E60A10" w:rsidRDefault="004C5A2A" w:rsidP="004C5A2A">
      <w:pPr>
        <w:spacing w:after="0"/>
        <w:ind w:left="709" w:hanging="567"/>
        <w:rPr>
          <w:rFonts w:ascii="Times New Roman" w:hAnsi="Times New Roman" w:cs="Times New Roman"/>
          <w:sz w:val="24"/>
          <w:szCs w:val="24"/>
          <w:lang w:val="hr-HR"/>
        </w:rPr>
      </w:pPr>
      <w:r w:rsidRPr="00E60A10">
        <w:rPr>
          <w:rFonts w:ascii="Times New Roman" w:hAnsi="Times New Roman" w:cs="Times New Roman"/>
          <w:sz w:val="24"/>
          <w:szCs w:val="24"/>
          <w:lang w:val="hr-HR"/>
        </w:rPr>
        <w:t>2.3.1. Razvoj obrazovne infrastrukture i programa u predškolskom, osnovnom, srednjem i visokom školstvu i usklađivanje obrazovnih programa s potrebama tržišta rada,</w:t>
      </w:r>
    </w:p>
    <w:p w14:paraId="16CD2EF8" w14:textId="36C1BB87" w:rsidR="004C5A2A" w:rsidRPr="00E60A10" w:rsidRDefault="004C5A2A" w:rsidP="004C5A2A">
      <w:pPr>
        <w:spacing w:after="0"/>
        <w:ind w:left="709" w:hanging="567"/>
        <w:rPr>
          <w:rFonts w:ascii="Times New Roman" w:hAnsi="Times New Roman" w:cs="Times New Roman"/>
          <w:sz w:val="24"/>
          <w:szCs w:val="24"/>
          <w:lang w:val="hr-HR"/>
        </w:rPr>
      </w:pPr>
      <w:r w:rsidRPr="00E60A10">
        <w:rPr>
          <w:rFonts w:ascii="Times New Roman" w:hAnsi="Times New Roman" w:cs="Times New Roman"/>
          <w:sz w:val="24"/>
          <w:szCs w:val="24"/>
          <w:lang w:val="hr-HR"/>
        </w:rPr>
        <w:t>2.3.2. Jačanje kapaciteta Lokalnog partnerstva za zapošljavanje i korištenje nacionalnih mjera za poticanje zapošljavanja,</w:t>
      </w:r>
    </w:p>
    <w:p w14:paraId="068B10DD" w14:textId="4143EBFB" w:rsidR="004C5A2A" w:rsidRPr="00E60A10" w:rsidRDefault="004C5A2A" w:rsidP="004C5A2A">
      <w:pPr>
        <w:spacing w:after="0"/>
        <w:ind w:left="709" w:hanging="567"/>
        <w:rPr>
          <w:rFonts w:ascii="Times New Roman" w:hAnsi="Times New Roman" w:cs="Times New Roman"/>
          <w:sz w:val="24"/>
          <w:szCs w:val="24"/>
          <w:lang w:val="hr-HR"/>
        </w:rPr>
      </w:pPr>
      <w:r w:rsidRPr="00E60A10">
        <w:rPr>
          <w:rFonts w:ascii="Times New Roman" w:hAnsi="Times New Roman" w:cs="Times New Roman"/>
          <w:sz w:val="24"/>
          <w:szCs w:val="24"/>
          <w:lang w:val="hr-HR"/>
        </w:rPr>
        <w:t>2.3.4. Jačanje kapaciteta za strateško planiranje, upravljanje razvojem, jačanje međužupanijske, prekogranične i međunarodne suradnje te korištenje sredstava iz ESI fondova i drugih Programa Unije,</w:t>
      </w:r>
    </w:p>
    <w:p w14:paraId="3A124636" w14:textId="65C0D007" w:rsidR="004C5A2A" w:rsidRPr="00E60A10" w:rsidRDefault="004C5A2A" w:rsidP="004C5A2A">
      <w:pPr>
        <w:spacing w:after="0"/>
        <w:ind w:left="709" w:hanging="567"/>
        <w:rPr>
          <w:rFonts w:ascii="Times New Roman" w:hAnsi="Times New Roman" w:cs="Times New Roman"/>
          <w:sz w:val="24"/>
          <w:szCs w:val="24"/>
          <w:lang w:val="hr-HR"/>
        </w:rPr>
      </w:pPr>
      <w:r w:rsidRPr="00E60A10">
        <w:rPr>
          <w:rFonts w:ascii="Times New Roman" w:hAnsi="Times New Roman" w:cs="Times New Roman"/>
          <w:sz w:val="24"/>
          <w:szCs w:val="24"/>
          <w:lang w:val="hr-HR"/>
        </w:rPr>
        <w:t>2.4.3. Socijalno uključivanje ranjivih skupina i podizanje svijesti o mogućnostima razvoja socijalnog poduzetništva,</w:t>
      </w:r>
    </w:p>
    <w:p w14:paraId="5C91B4F2" w14:textId="30F98033" w:rsidR="004C5A2A" w:rsidRPr="00E60A10" w:rsidRDefault="004C5A2A" w:rsidP="004C5A2A">
      <w:pPr>
        <w:spacing w:after="0"/>
        <w:ind w:left="142"/>
        <w:rPr>
          <w:rFonts w:ascii="Times New Roman" w:hAnsi="Times New Roman" w:cs="Times New Roman"/>
          <w:sz w:val="24"/>
          <w:szCs w:val="24"/>
          <w:lang w:val="hr-HR"/>
        </w:rPr>
      </w:pPr>
      <w:r w:rsidRPr="00E60A10">
        <w:rPr>
          <w:rFonts w:ascii="Times New Roman" w:hAnsi="Times New Roman" w:cs="Times New Roman"/>
          <w:sz w:val="24"/>
          <w:szCs w:val="24"/>
          <w:lang w:val="hr-HR"/>
        </w:rPr>
        <w:t>2.4.4. Borba protiv siromaštva i socijalne isključenosti,</w:t>
      </w:r>
    </w:p>
    <w:p w14:paraId="616B96FD" w14:textId="6EB7EE54" w:rsidR="004C5A2A" w:rsidRPr="00E60A10" w:rsidRDefault="004C5A2A" w:rsidP="004C5A2A">
      <w:pPr>
        <w:spacing w:after="0"/>
        <w:ind w:left="142"/>
        <w:rPr>
          <w:rFonts w:ascii="Times New Roman" w:hAnsi="Times New Roman" w:cs="Times New Roman"/>
          <w:sz w:val="24"/>
          <w:szCs w:val="24"/>
          <w:lang w:val="hr-HR"/>
        </w:rPr>
      </w:pPr>
      <w:r w:rsidRPr="00E60A10">
        <w:rPr>
          <w:rFonts w:ascii="Times New Roman" w:hAnsi="Times New Roman" w:cs="Times New Roman"/>
          <w:sz w:val="24"/>
          <w:szCs w:val="24"/>
          <w:lang w:val="hr-HR"/>
        </w:rPr>
        <w:t>2.5.1. Jačanje kapaciteta civilnog društva kao važnog dionika ukupnog razvoja županije,</w:t>
      </w:r>
    </w:p>
    <w:p w14:paraId="73D5B3D4" w14:textId="213F0980" w:rsidR="004C5A2A" w:rsidRPr="00E60A10" w:rsidRDefault="004C5A2A" w:rsidP="004C5A2A">
      <w:pPr>
        <w:spacing w:after="0"/>
        <w:ind w:left="142"/>
        <w:rPr>
          <w:rFonts w:ascii="Times New Roman" w:hAnsi="Times New Roman" w:cs="Times New Roman"/>
          <w:sz w:val="24"/>
          <w:szCs w:val="24"/>
          <w:lang w:val="hr-HR"/>
        </w:rPr>
      </w:pPr>
      <w:r w:rsidRPr="00E60A10">
        <w:rPr>
          <w:rFonts w:ascii="Times New Roman" w:hAnsi="Times New Roman" w:cs="Times New Roman"/>
          <w:sz w:val="24"/>
          <w:szCs w:val="24"/>
          <w:lang w:val="hr-HR"/>
        </w:rPr>
        <w:t>2.5.3. Osnaživanje sporta,</w:t>
      </w:r>
    </w:p>
    <w:p w14:paraId="459D2D60" w14:textId="25F49E60" w:rsidR="000D52F6" w:rsidRPr="00E60A10" w:rsidRDefault="004C5A2A" w:rsidP="004C5A2A">
      <w:pPr>
        <w:spacing w:after="0"/>
        <w:ind w:left="709" w:hanging="567"/>
        <w:rPr>
          <w:rFonts w:ascii="Times New Roman" w:hAnsi="Times New Roman" w:cs="Times New Roman"/>
          <w:sz w:val="24"/>
          <w:szCs w:val="24"/>
          <w:lang w:val="hr-HR"/>
        </w:rPr>
      </w:pPr>
      <w:r w:rsidRPr="00E60A10">
        <w:rPr>
          <w:rFonts w:ascii="Times New Roman" w:hAnsi="Times New Roman" w:cs="Times New Roman"/>
          <w:sz w:val="24"/>
          <w:szCs w:val="24"/>
          <w:lang w:val="hr-HR"/>
        </w:rPr>
        <w:t>2.6.1. Valorizacija i očuvanje kulturno povijesnih vrijednosti i poticanje razvoja kulturnog stvaralaštva.</w:t>
      </w:r>
    </w:p>
    <w:p w14:paraId="60965BFC" w14:textId="77777777" w:rsidR="004C5A2A" w:rsidRPr="00E60A10" w:rsidRDefault="004C5A2A" w:rsidP="004864EE">
      <w:pPr>
        <w:spacing w:after="0"/>
        <w:rPr>
          <w:rFonts w:ascii="Times New Roman" w:hAnsi="Times New Roman" w:cs="Times New Roman"/>
          <w:sz w:val="24"/>
          <w:szCs w:val="24"/>
          <w:lang w:val="hr-HR"/>
        </w:rPr>
      </w:pPr>
    </w:p>
    <w:p w14:paraId="064365AC" w14:textId="77777777" w:rsidR="004C5A2A" w:rsidRPr="00E60A10" w:rsidRDefault="004C5A2A" w:rsidP="004C5A2A">
      <w:pPr>
        <w:spacing w:line="276" w:lineRule="auto"/>
        <w:jc w:val="both"/>
        <w:rPr>
          <w:rFonts w:ascii="Times New Roman" w:hAnsi="Times New Roman" w:cs="Times New Roman"/>
          <w:sz w:val="24"/>
          <w:szCs w:val="24"/>
          <w:lang w:val="hr-HR"/>
        </w:rPr>
      </w:pPr>
      <w:r w:rsidRPr="00E60A10">
        <w:rPr>
          <w:rFonts w:ascii="Times New Roman" w:hAnsi="Times New Roman" w:cs="Times New Roman"/>
          <w:sz w:val="24"/>
          <w:szCs w:val="24"/>
          <w:lang w:val="hr-HR"/>
        </w:rPr>
        <w:t xml:space="preserve">Realizaciji </w:t>
      </w:r>
      <w:r w:rsidRPr="00E60A10">
        <w:rPr>
          <w:rFonts w:ascii="Times New Roman" w:hAnsi="Times New Roman" w:cs="Times New Roman"/>
          <w:b/>
          <w:bCs/>
          <w:sz w:val="24"/>
          <w:szCs w:val="24"/>
          <w:lang w:val="hr-HR"/>
        </w:rPr>
        <w:t xml:space="preserve">Posebnog cilja 3. Pametna i zelena županija </w:t>
      </w:r>
      <w:r w:rsidRPr="00E60A10">
        <w:rPr>
          <w:rFonts w:ascii="Times New Roman" w:hAnsi="Times New Roman" w:cs="Times New Roman"/>
          <w:sz w:val="24"/>
          <w:szCs w:val="24"/>
          <w:lang w:val="hr-HR"/>
        </w:rPr>
        <w:t>doprinose mjere:</w:t>
      </w:r>
    </w:p>
    <w:p w14:paraId="56585202" w14:textId="4607A516" w:rsidR="004C5A2A" w:rsidRPr="00E60A10" w:rsidRDefault="004C5A2A" w:rsidP="004C5A2A">
      <w:pPr>
        <w:spacing w:after="0" w:line="276" w:lineRule="auto"/>
        <w:ind w:left="709" w:hanging="567"/>
        <w:jc w:val="both"/>
        <w:rPr>
          <w:rFonts w:ascii="Times New Roman" w:hAnsi="Times New Roman" w:cs="Times New Roman"/>
          <w:sz w:val="24"/>
          <w:szCs w:val="24"/>
          <w:lang w:val="hr-HR"/>
        </w:rPr>
      </w:pPr>
      <w:r w:rsidRPr="00E60A10">
        <w:rPr>
          <w:rFonts w:ascii="Times New Roman" w:hAnsi="Times New Roman" w:cs="Times New Roman"/>
          <w:sz w:val="24"/>
          <w:szCs w:val="24"/>
          <w:lang w:val="hr-HR"/>
        </w:rPr>
        <w:t>3.1.1. Olakšani pristup financiranju i potpore za samozapošljavanje i pokretanje poslovanja (START UP),</w:t>
      </w:r>
    </w:p>
    <w:p w14:paraId="096B3E46" w14:textId="2E5520DF" w:rsidR="004C5A2A" w:rsidRPr="00E60A10" w:rsidRDefault="004C5A2A" w:rsidP="004C5A2A">
      <w:pPr>
        <w:spacing w:after="0" w:line="276" w:lineRule="auto"/>
        <w:ind w:left="142"/>
        <w:jc w:val="both"/>
        <w:rPr>
          <w:rFonts w:ascii="Times New Roman" w:hAnsi="Times New Roman" w:cs="Times New Roman"/>
          <w:sz w:val="24"/>
          <w:szCs w:val="24"/>
          <w:lang w:val="hr-HR"/>
        </w:rPr>
      </w:pPr>
      <w:r w:rsidRPr="00E60A10">
        <w:rPr>
          <w:rFonts w:ascii="Times New Roman" w:hAnsi="Times New Roman" w:cs="Times New Roman"/>
          <w:sz w:val="24"/>
          <w:szCs w:val="24"/>
          <w:lang w:val="hr-HR"/>
        </w:rPr>
        <w:t>3.3.1. Razvoj pametnih naselja,</w:t>
      </w:r>
    </w:p>
    <w:p w14:paraId="66111C0C" w14:textId="12DAE9B9" w:rsidR="004C5A2A" w:rsidRPr="00E60A10" w:rsidRDefault="004C5A2A" w:rsidP="004C5A2A">
      <w:pPr>
        <w:spacing w:after="0" w:line="276" w:lineRule="auto"/>
        <w:ind w:left="142"/>
        <w:jc w:val="both"/>
        <w:rPr>
          <w:rFonts w:ascii="Times New Roman" w:hAnsi="Times New Roman" w:cs="Times New Roman"/>
          <w:sz w:val="24"/>
          <w:szCs w:val="24"/>
          <w:lang w:val="hr-HR"/>
        </w:rPr>
      </w:pPr>
      <w:r w:rsidRPr="00E60A10">
        <w:rPr>
          <w:rFonts w:ascii="Times New Roman" w:hAnsi="Times New Roman" w:cs="Times New Roman"/>
          <w:sz w:val="24"/>
          <w:szCs w:val="24"/>
          <w:lang w:val="hr-HR"/>
        </w:rPr>
        <w:t>3.3.2. Modernizacija i specijalizacija poljoprivrednih proizvođača i razvoj lovnog gospodarstva,</w:t>
      </w:r>
    </w:p>
    <w:p w14:paraId="25FD74E1" w14:textId="73452875" w:rsidR="004C5A2A" w:rsidRPr="00E60A10" w:rsidRDefault="004C5A2A" w:rsidP="004C5A2A">
      <w:pPr>
        <w:spacing w:after="0" w:line="276" w:lineRule="auto"/>
        <w:ind w:left="142"/>
        <w:jc w:val="both"/>
        <w:rPr>
          <w:rFonts w:ascii="Times New Roman" w:hAnsi="Times New Roman" w:cs="Times New Roman"/>
          <w:sz w:val="24"/>
          <w:szCs w:val="24"/>
          <w:lang w:val="hr-HR"/>
        </w:rPr>
      </w:pPr>
      <w:r w:rsidRPr="00E60A10">
        <w:rPr>
          <w:rFonts w:ascii="Times New Roman" w:hAnsi="Times New Roman" w:cs="Times New Roman"/>
          <w:sz w:val="24"/>
          <w:szCs w:val="24"/>
          <w:lang w:val="hr-HR"/>
        </w:rPr>
        <w:t>3.7.1. Razvoj sustava civilne zaštite i poboljšanje sustava zaštite i spašavanja od velikih nesreća.</w:t>
      </w:r>
    </w:p>
    <w:p w14:paraId="7385ACCE" w14:textId="77777777" w:rsidR="004C5A2A" w:rsidRPr="00E60A10" w:rsidRDefault="004C5A2A" w:rsidP="004C5A2A">
      <w:pPr>
        <w:spacing w:after="0" w:line="276" w:lineRule="auto"/>
        <w:jc w:val="both"/>
        <w:rPr>
          <w:rFonts w:ascii="Times New Roman" w:hAnsi="Times New Roman" w:cs="Times New Roman"/>
          <w:sz w:val="24"/>
          <w:szCs w:val="24"/>
          <w:lang w:val="hr-HR"/>
        </w:rPr>
      </w:pPr>
    </w:p>
    <w:p w14:paraId="4A84AA4E" w14:textId="0AFE3C34" w:rsidR="004C5A2A" w:rsidRPr="00E60A10" w:rsidRDefault="004C5A2A" w:rsidP="004C5A2A">
      <w:pPr>
        <w:spacing w:line="276" w:lineRule="auto"/>
        <w:jc w:val="both"/>
        <w:rPr>
          <w:rFonts w:ascii="Times New Roman" w:hAnsi="Times New Roman" w:cs="Times New Roman"/>
          <w:sz w:val="24"/>
          <w:szCs w:val="24"/>
          <w:lang w:val="hr-HR"/>
        </w:rPr>
      </w:pPr>
      <w:r w:rsidRPr="00E60A10">
        <w:rPr>
          <w:rFonts w:ascii="Times New Roman" w:hAnsi="Times New Roman" w:cs="Times New Roman"/>
          <w:b/>
          <w:bCs/>
          <w:sz w:val="24"/>
          <w:szCs w:val="24"/>
          <w:lang w:val="hr-HR"/>
        </w:rPr>
        <w:t>Dodatne mjere</w:t>
      </w:r>
      <w:r w:rsidRPr="00E60A10">
        <w:rPr>
          <w:rFonts w:ascii="Times New Roman" w:hAnsi="Times New Roman" w:cs="Times New Roman"/>
          <w:sz w:val="24"/>
          <w:szCs w:val="24"/>
          <w:lang w:val="hr-HR"/>
        </w:rPr>
        <w:t>:</w:t>
      </w:r>
    </w:p>
    <w:p w14:paraId="5E864A3A" w14:textId="3F2E10EE" w:rsidR="004C5A2A" w:rsidRPr="00E60A10" w:rsidRDefault="004C5A2A" w:rsidP="004C5A2A">
      <w:pPr>
        <w:spacing w:after="0" w:line="276" w:lineRule="auto"/>
        <w:ind w:left="142"/>
        <w:jc w:val="both"/>
        <w:rPr>
          <w:rFonts w:ascii="Times New Roman" w:hAnsi="Times New Roman" w:cs="Times New Roman"/>
          <w:sz w:val="24"/>
          <w:szCs w:val="24"/>
          <w:lang w:val="hr-HR"/>
        </w:rPr>
      </w:pPr>
      <w:r w:rsidRPr="00E60A10">
        <w:rPr>
          <w:rFonts w:ascii="Times New Roman" w:hAnsi="Times New Roman" w:cs="Times New Roman"/>
          <w:sz w:val="24"/>
          <w:szCs w:val="24"/>
          <w:lang w:val="hr-HR"/>
        </w:rPr>
        <w:t>Lokalna uprava i administracija,</w:t>
      </w:r>
    </w:p>
    <w:p w14:paraId="60DA6F61" w14:textId="77777777" w:rsidR="004C5A2A" w:rsidRPr="00E60A10" w:rsidRDefault="004C5A2A" w:rsidP="004C5A2A">
      <w:pPr>
        <w:spacing w:after="0" w:line="276" w:lineRule="auto"/>
        <w:ind w:left="142"/>
        <w:jc w:val="both"/>
        <w:rPr>
          <w:rFonts w:ascii="Times New Roman" w:hAnsi="Times New Roman" w:cs="Times New Roman"/>
          <w:sz w:val="24"/>
          <w:szCs w:val="24"/>
          <w:lang w:val="hr-HR"/>
        </w:rPr>
      </w:pPr>
      <w:r w:rsidRPr="00E60A10">
        <w:rPr>
          <w:rFonts w:ascii="Times New Roman" w:hAnsi="Times New Roman" w:cs="Times New Roman"/>
          <w:sz w:val="24"/>
          <w:szCs w:val="24"/>
          <w:lang w:val="hr-HR"/>
        </w:rPr>
        <w:t xml:space="preserve">Komunalno gospodarstvo.        </w:t>
      </w:r>
    </w:p>
    <w:p w14:paraId="7DFF7568" w14:textId="77777777" w:rsidR="004C5A2A" w:rsidRPr="00B92720" w:rsidRDefault="004C5A2A" w:rsidP="004C5A2A">
      <w:pPr>
        <w:spacing w:line="276" w:lineRule="auto"/>
        <w:jc w:val="both"/>
        <w:rPr>
          <w:rFonts w:ascii="Times New Roman" w:hAnsi="Times New Roman" w:cs="Times New Roman"/>
          <w:sz w:val="24"/>
          <w:szCs w:val="24"/>
          <w:lang w:val="hr-HR"/>
        </w:rPr>
      </w:pPr>
    </w:p>
    <w:p w14:paraId="41F4E3D9" w14:textId="77777777" w:rsidR="002A6DFF" w:rsidRPr="00B92720" w:rsidRDefault="002A6DFF" w:rsidP="004C5A2A">
      <w:pPr>
        <w:spacing w:line="276" w:lineRule="auto"/>
        <w:jc w:val="both"/>
        <w:rPr>
          <w:rFonts w:ascii="Times New Roman" w:hAnsi="Times New Roman" w:cs="Times New Roman"/>
          <w:sz w:val="24"/>
          <w:szCs w:val="24"/>
          <w:lang w:val="hr-HR"/>
        </w:rPr>
      </w:pPr>
    </w:p>
    <w:p w14:paraId="2625B3AC" w14:textId="77777777" w:rsidR="002A6DFF" w:rsidRPr="00B92720" w:rsidRDefault="002A6DFF" w:rsidP="004C5A2A">
      <w:pPr>
        <w:spacing w:line="276" w:lineRule="auto"/>
        <w:jc w:val="both"/>
        <w:rPr>
          <w:rFonts w:ascii="Times New Roman" w:hAnsi="Times New Roman" w:cs="Times New Roman"/>
          <w:sz w:val="24"/>
          <w:szCs w:val="24"/>
          <w:lang w:val="hr-HR"/>
        </w:rPr>
      </w:pPr>
    </w:p>
    <w:p w14:paraId="61AF9DBF" w14:textId="77777777" w:rsidR="002A6DFF" w:rsidRPr="00B92720" w:rsidRDefault="002A6DFF" w:rsidP="004C5A2A">
      <w:pPr>
        <w:spacing w:line="276" w:lineRule="auto"/>
        <w:jc w:val="both"/>
        <w:rPr>
          <w:rFonts w:ascii="Times New Roman" w:hAnsi="Times New Roman" w:cs="Times New Roman"/>
          <w:sz w:val="24"/>
          <w:szCs w:val="24"/>
          <w:lang w:val="hr-HR"/>
        </w:rPr>
        <w:sectPr w:rsidR="002A6DFF" w:rsidRPr="00B92720" w:rsidSect="00DA73C0">
          <w:pgSz w:w="12240" w:h="15840"/>
          <w:pgMar w:top="1440" w:right="1440" w:bottom="1440" w:left="1440" w:header="720" w:footer="720" w:gutter="0"/>
          <w:cols w:space="720"/>
          <w:docGrid w:linePitch="360"/>
        </w:sectPr>
      </w:pPr>
    </w:p>
    <w:p w14:paraId="204C0133" w14:textId="46017C1B" w:rsidR="002A6DFF" w:rsidRPr="00B92720" w:rsidRDefault="00323F0C" w:rsidP="00342923">
      <w:pPr>
        <w:pStyle w:val="Naslov2"/>
        <w:numPr>
          <w:ilvl w:val="1"/>
          <w:numId w:val="3"/>
        </w:numPr>
        <w:spacing w:before="0" w:line="276" w:lineRule="auto"/>
        <w:jc w:val="both"/>
        <w:rPr>
          <w:rStyle w:val="Jakoisticanje"/>
          <w:b/>
          <w:bCs/>
          <w:i w:val="0"/>
          <w:iCs w:val="0"/>
          <w:color w:val="auto"/>
          <w:lang w:val="hr-HR"/>
        </w:rPr>
      </w:pPr>
      <w:bookmarkStart w:id="29" w:name="_Toc210204572"/>
      <w:r w:rsidRPr="00B92720">
        <w:rPr>
          <w:rStyle w:val="Jakoisticanje"/>
          <w:rFonts w:ascii="Times New Roman" w:hAnsi="Times New Roman" w:cs="Times New Roman"/>
          <w:b/>
          <w:bCs/>
          <w:i w:val="0"/>
          <w:iCs w:val="0"/>
          <w:caps w:val="0"/>
          <w:color w:val="auto"/>
          <w:lang w:val="hr-HR"/>
        </w:rPr>
        <w:lastRenderedPageBreak/>
        <w:t>Ključne aktivnosti i pokazatelji rezultata</w:t>
      </w:r>
      <w:bookmarkEnd w:id="29"/>
      <w:r w:rsidRPr="00B92720">
        <w:rPr>
          <w:rStyle w:val="Jakoisticanje"/>
          <w:rFonts w:ascii="Times New Roman" w:hAnsi="Times New Roman" w:cs="Times New Roman"/>
          <w:b/>
          <w:bCs/>
          <w:i w:val="0"/>
          <w:iCs w:val="0"/>
          <w:caps w:val="0"/>
          <w:color w:val="auto"/>
          <w:lang w:val="hr-HR"/>
        </w:rPr>
        <w:t xml:space="preserve">  </w:t>
      </w:r>
    </w:p>
    <w:p w14:paraId="6D467C42" w14:textId="77777777" w:rsidR="002A6DFF" w:rsidRPr="00D87221" w:rsidRDefault="002A6DFF" w:rsidP="00D87221">
      <w:pPr>
        <w:spacing w:line="276" w:lineRule="auto"/>
        <w:jc w:val="both"/>
        <w:rPr>
          <w:rFonts w:ascii="Times New Roman" w:hAnsi="Times New Roman" w:cs="Times New Roman"/>
          <w:lang w:val="hr-HR"/>
        </w:rPr>
      </w:pPr>
    </w:p>
    <w:p w14:paraId="1DBD6E56" w14:textId="77E1C732" w:rsidR="005563A0" w:rsidRDefault="005563A0" w:rsidP="002A70E6">
      <w:pPr>
        <w:jc w:val="both"/>
        <w:rPr>
          <w:rFonts w:ascii="Times New Roman" w:eastAsia="Times New Roman" w:hAnsi="Times New Roman" w:cs="Times New Roman"/>
          <w:sz w:val="24"/>
          <w:szCs w:val="24"/>
          <w:lang w:val="hr-HR"/>
        </w:rPr>
      </w:pPr>
      <w:r>
        <w:rPr>
          <w:rFonts w:ascii="Times New Roman" w:eastAsia="Times New Roman" w:hAnsi="Times New Roman" w:cs="Times New Roman"/>
          <w:sz w:val="24"/>
          <w:szCs w:val="24"/>
          <w:lang w:val="hr-HR"/>
        </w:rPr>
        <w:t xml:space="preserve">Mjera </w:t>
      </w:r>
      <w:r w:rsidRPr="005563A0">
        <w:rPr>
          <w:rFonts w:ascii="Times New Roman" w:eastAsia="Times New Roman" w:hAnsi="Times New Roman" w:cs="Times New Roman"/>
          <w:b/>
          <w:bCs/>
          <w:sz w:val="24"/>
          <w:szCs w:val="24"/>
          <w:lang w:val="hr-HR"/>
        </w:rPr>
        <w:t>1.1.1. Razvoj cestovne i željezničke infrastrukture te ostale prometne infrastrukture</w:t>
      </w:r>
      <w:r>
        <w:rPr>
          <w:rFonts w:ascii="Times New Roman" w:eastAsia="Times New Roman" w:hAnsi="Times New Roman" w:cs="Times New Roman"/>
          <w:sz w:val="24"/>
          <w:szCs w:val="24"/>
          <w:lang w:val="hr-HR"/>
        </w:rPr>
        <w:t xml:space="preserve"> </w:t>
      </w:r>
      <w:r w:rsidR="008303D3">
        <w:rPr>
          <w:rFonts w:ascii="Times New Roman" w:eastAsia="Times New Roman" w:hAnsi="Times New Roman" w:cs="Times New Roman"/>
          <w:sz w:val="24"/>
          <w:szCs w:val="24"/>
          <w:lang w:val="hr-HR"/>
        </w:rPr>
        <w:t>obuhvaća uređenje županijske ceste na području Općine Peteranec između naselja Sigetec i Koprivnički Bregi.</w:t>
      </w:r>
    </w:p>
    <w:p w14:paraId="25AB82F5" w14:textId="6BC64AEA" w:rsidR="007F0B35" w:rsidRDefault="007F0B35" w:rsidP="007F0B35">
      <w:pPr>
        <w:spacing w:after="0" w:line="276" w:lineRule="auto"/>
        <w:jc w:val="both"/>
        <w:rPr>
          <w:rFonts w:ascii="Times New Roman" w:eastAsia="Times New Roman" w:hAnsi="Times New Roman" w:cs="Times New Roman"/>
          <w:sz w:val="24"/>
          <w:szCs w:val="24"/>
          <w:lang w:val="hr-HR"/>
        </w:rPr>
      </w:pPr>
      <w:r w:rsidRPr="00B92720">
        <w:rPr>
          <w:rFonts w:ascii="Times New Roman" w:eastAsia="Times New Roman" w:hAnsi="Times New Roman" w:cs="Times New Roman"/>
          <w:sz w:val="24"/>
          <w:szCs w:val="24"/>
          <w:lang w:val="hr-HR"/>
        </w:rPr>
        <w:t>Rok postignuća aktivnosti je do 15. prosinca 202</w:t>
      </w:r>
      <w:r>
        <w:rPr>
          <w:rFonts w:ascii="Times New Roman" w:eastAsia="Times New Roman" w:hAnsi="Times New Roman" w:cs="Times New Roman"/>
          <w:sz w:val="24"/>
          <w:szCs w:val="24"/>
          <w:lang w:val="hr-HR"/>
        </w:rPr>
        <w:t>8</w:t>
      </w:r>
      <w:r w:rsidRPr="00B92720">
        <w:rPr>
          <w:rFonts w:ascii="Times New Roman" w:eastAsia="Times New Roman" w:hAnsi="Times New Roman" w:cs="Times New Roman"/>
          <w:sz w:val="24"/>
          <w:szCs w:val="24"/>
          <w:lang w:val="hr-HR"/>
        </w:rPr>
        <w:t>., s konačnim rokom za provedbu mjere u prosincu 2029. godine.</w:t>
      </w:r>
    </w:p>
    <w:p w14:paraId="7B3AC5B6" w14:textId="77777777" w:rsidR="008303D3" w:rsidRDefault="008303D3" w:rsidP="008303D3">
      <w:pPr>
        <w:spacing w:after="0"/>
        <w:jc w:val="both"/>
        <w:rPr>
          <w:rFonts w:ascii="Times New Roman" w:eastAsia="Times New Roman" w:hAnsi="Times New Roman" w:cs="Times New Roman"/>
          <w:sz w:val="24"/>
          <w:szCs w:val="24"/>
          <w:lang w:val="hr-HR"/>
        </w:rPr>
      </w:pPr>
    </w:p>
    <w:tbl>
      <w:tblPr>
        <w:tblW w:w="9321" w:type="dxa"/>
        <w:jc w:val="center"/>
        <w:tblLook w:val="04A0" w:firstRow="1" w:lastRow="0" w:firstColumn="1" w:lastColumn="0" w:noHBand="0" w:noVBand="1"/>
      </w:tblPr>
      <w:tblGrid>
        <w:gridCol w:w="3021"/>
        <w:gridCol w:w="1260"/>
        <w:gridCol w:w="1260"/>
        <w:gridCol w:w="1260"/>
        <w:gridCol w:w="1260"/>
        <w:gridCol w:w="1260"/>
      </w:tblGrid>
      <w:tr w:rsidR="00805C60" w:rsidRPr="00805C60" w14:paraId="0B3205B7" w14:textId="77777777" w:rsidTr="009C2D4E">
        <w:trPr>
          <w:trHeight w:val="315"/>
          <w:jc w:val="center"/>
        </w:trPr>
        <w:tc>
          <w:tcPr>
            <w:tcW w:w="3021"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6F9CFBF2" w14:textId="77777777" w:rsidR="00805C60" w:rsidRPr="00805C60" w:rsidRDefault="00805C60" w:rsidP="00805C60">
            <w:pPr>
              <w:spacing w:after="0" w:line="240" w:lineRule="auto"/>
              <w:rPr>
                <w:rFonts w:ascii="Times New Roman" w:eastAsia="Times New Roman" w:hAnsi="Times New Roman" w:cs="Times New Roman"/>
                <w:b/>
                <w:bCs/>
                <w:sz w:val="24"/>
                <w:szCs w:val="24"/>
                <w:lang w:val="hr-HR" w:eastAsia="hr-HR"/>
              </w:rPr>
            </w:pPr>
            <w:r w:rsidRPr="00805C60">
              <w:rPr>
                <w:rFonts w:ascii="Times New Roman" w:eastAsia="Times New Roman" w:hAnsi="Times New Roman" w:cs="Times New Roman"/>
                <w:b/>
                <w:bCs/>
                <w:sz w:val="24"/>
                <w:szCs w:val="24"/>
                <w:lang w:val="hr-HR" w:eastAsia="hr-HR"/>
              </w:rPr>
              <w:t>Pokazatelj rezultata</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747A652D" w14:textId="77777777" w:rsidR="00805C60" w:rsidRPr="00805C60" w:rsidRDefault="00805C60" w:rsidP="00805C60">
            <w:pPr>
              <w:spacing w:after="0" w:line="240" w:lineRule="auto"/>
              <w:jc w:val="center"/>
              <w:rPr>
                <w:rFonts w:ascii="Times New Roman" w:eastAsia="Times New Roman" w:hAnsi="Times New Roman" w:cs="Times New Roman"/>
                <w:b/>
                <w:bCs/>
                <w:sz w:val="24"/>
                <w:szCs w:val="24"/>
                <w:lang w:val="hr-HR" w:eastAsia="hr-HR"/>
              </w:rPr>
            </w:pPr>
            <w:r w:rsidRPr="00805C60">
              <w:rPr>
                <w:rFonts w:ascii="Times New Roman" w:eastAsia="Times New Roman" w:hAnsi="Times New Roman" w:cs="Times New Roman"/>
                <w:b/>
                <w:bCs/>
                <w:sz w:val="24"/>
                <w:szCs w:val="24"/>
                <w:lang w:val="hr-HR" w:eastAsia="hr-HR"/>
              </w:rPr>
              <w:t>Početna vrijednost</w:t>
            </w:r>
          </w:p>
        </w:tc>
        <w:tc>
          <w:tcPr>
            <w:tcW w:w="5040" w:type="dxa"/>
            <w:gridSpan w:val="4"/>
            <w:tcBorders>
              <w:top w:val="single" w:sz="4" w:space="0" w:color="auto"/>
              <w:left w:val="nil"/>
              <w:bottom w:val="single" w:sz="4" w:space="0" w:color="auto"/>
              <w:right w:val="single" w:sz="4" w:space="0" w:color="auto"/>
            </w:tcBorders>
            <w:shd w:val="clear" w:color="000000" w:fill="C5D9F1"/>
            <w:vAlign w:val="center"/>
            <w:hideMark/>
          </w:tcPr>
          <w:p w14:paraId="16886FB4" w14:textId="77777777" w:rsidR="00805C60" w:rsidRPr="00805C60" w:rsidRDefault="00805C60" w:rsidP="00805C60">
            <w:pPr>
              <w:spacing w:after="0" w:line="240" w:lineRule="auto"/>
              <w:jc w:val="center"/>
              <w:rPr>
                <w:rFonts w:ascii="Times New Roman" w:eastAsia="Times New Roman" w:hAnsi="Times New Roman" w:cs="Times New Roman"/>
                <w:b/>
                <w:bCs/>
                <w:sz w:val="24"/>
                <w:szCs w:val="24"/>
                <w:lang w:val="hr-HR" w:eastAsia="hr-HR"/>
              </w:rPr>
            </w:pPr>
            <w:r w:rsidRPr="00805C60">
              <w:rPr>
                <w:rFonts w:ascii="Times New Roman" w:eastAsia="Times New Roman" w:hAnsi="Times New Roman" w:cs="Times New Roman"/>
                <w:b/>
                <w:bCs/>
                <w:sz w:val="24"/>
                <w:szCs w:val="24"/>
                <w:lang w:val="hr-HR" w:eastAsia="hr-HR"/>
              </w:rPr>
              <w:t>Ciljne vrijednosti</w:t>
            </w:r>
          </w:p>
        </w:tc>
      </w:tr>
      <w:tr w:rsidR="00805C60" w:rsidRPr="00805C60" w14:paraId="7D0CC682" w14:textId="77777777" w:rsidTr="009C2D4E">
        <w:trPr>
          <w:trHeight w:val="315"/>
          <w:jc w:val="center"/>
        </w:trPr>
        <w:tc>
          <w:tcPr>
            <w:tcW w:w="3021" w:type="dxa"/>
            <w:vMerge/>
            <w:tcBorders>
              <w:top w:val="single" w:sz="4" w:space="0" w:color="auto"/>
              <w:left w:val="single" w:sz="4" w:space="0" w:color="auto"/>
              <w:bottom w:val="single" w:sz="4" w:space="0" w:color="auto"/>
              <w:right w:val="single" w:sz="4" w:space="0" w:color="auto"/>
            </w:tcBorders>
            <w:vAlign w:val="center"/>
            <w:hideMark/>
          </w:tcPr>
          <w:p w14:paraId="1911EF3C" w14:textId="77777777" w:rsidR="00805C60" w:rsidRPr="00805C60" w:rsidRDefault="00805C60" w:rsidP="00805C60">
            <w:pPr>
              <w:spacing w:after="0" w:line="240" w:lineRule="auto"/>
              <w:rPr>
                <w:rFonts w:ascii="Times New Roman" w:eastAsia="Times New Roman" w:hAnsi="Times New Roman" w:cs="Times New Roman"/>
                <w:b/>
                <w:bCs/>
                <w:sz w:val="24"/>
                <w:szCs w:val="24"/>
                <w:lang w:val="hr-HR" w:eastAsia="hr-HR"/>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60139BA6" w14:textId="77777777" w:rsidR="00805C60" w:rsidRPr="00805C60" w:rsidRDefault="00805C60" w:rsidP="00805C60">
            <w:pPr>
              <w:spacing w:after="0" w:line="240" w:lineRule="auto"/>
              <w:rPr>
                <w:rFonts w:ascii="Times New Roman" w:eastAsia="Times New Roman" w:hAnsi="Times New Roman" w:cs="Times New Roman"/>
                <w:b/>
                <w:bCs/>
                <w:sz w:val="24"/>
                <w:szCs w:val="24"/>
                <w:lang w:val="hr-HR" w:eastAsia="hr-HR"/>
              </w:rPr>
            </w:pPr>
          </w:p>
        </w:tc>
        <w:tc>
          <w:tcPr>
            <w:tcW w:w="1260" w:type="dxa"/>
            <w:tcBorders>
              <w:top w:val="nil"/>
              <w:left w:val="nil"/>
              <w:bottom w:val="single" w:sz="4" w:space="0" w:color="auto"/>
              <w:right w:val="single" w:sz="4" w:space="0" w:color="auto"/>
            </w:tcBorders>
            <w:shd w:val="clear" w:color="000000" w:fill="C5D9F1"/>
            <w:vAlign w:val="center"/>
            <w:hideMark/>
          </w:tcPr>
          <w:p w14:paraId="6B471AC0" w14:textId="77777777" w:rsidR="00805C60" w:rsidRPr="00805C60" w:rsidRDefault="00805C60" w:rsidP="00805C60">
            <w:pPr>
              <w:spacing w:after="0" w:line="240" w:lineRule="auto"/>
              <w:jc w:val="center"/>
              <w:rPr>
                <w:rFonts w:ascii="Times New Roman" w:eastAsia="Times New Roman" w:hAnsi="Times New Roman" w:cs="Times New Roman"/>
                <w:b/>
                <w:bCs/>
                <w:sz w:val="24"/>
                <w:szCs w:val="24"/>
                <w:lang w:val="hr-HR" w:eastAsia="hr-HR"/>
              </w:rPr>
            </w:pPr>
            <w:r w:rsidRPr="00805C60">
              <w:rPr>
                <w:rFonts w:ascii="Times New Roman" w:eastAsia="Times New Roman" w:hAnsi="Times New Roman" w:cs="Times New Roman"/>
                <w:b/>
                <w:bCs/>
                <w:sz w:val="24"/>
                <w:szCs w:val="24"/>
                <w:lang w:val="hr-HR" w:eastAsia="hr-HR"/>
              </w:rPr>
              <w:t>2026.</w:t>
            </w:r>
          </w:p>
        </w:tc>
        <w:tc>
          <w:tcPr>
            <w:tcW w:w="1260" w:type="dxa"/>
            <w:tcBorders>
              <w:top w:val="nil"/>
              <w:left w:val="nil"/>
              <w:bottom w:val="single" w:sz="4" w:space="0" w:color="auto"/>
              <w:right w:val="single" w:sz="4" w:space="0" w:color="auto"/>
            </w:tcBorders>
            <w:shd w:val="clear" w:color="000000" w:fill="C5D9F1"/>
            <w:vAlign w:val="center"/>
            <w:hideMark/>
          </w:tcPr>
          <w:p w14:paraId="21DA23B9" w14:textId="77777777" w:rsidR="00805C60" w:rsidRPr="00805C60" w:rsidRDefault="00805C60" w:rsidP="00805C60">
            <w:pPr>
              <w:spacing w:after="0" w:line="240" w:lineRule="auto"/>
              <w:jc w:val="center"/>
              <w:rPr>
                <w:rFonts w:ascii="Times New Roman" w:eastAsia="Times New Roman" w:hAnsi="Times New Roman" w:cs="Times New Roman"/>
                <w:b/>
                <w:bCs/>
                <w:sz w:val="24"/>
                <w:szCs w:val="24"/>
                <w:lang w:val="hr-HR" w:eastAsia="hr-HR"/>
              </w:rPr>
            </w:pPr>
            <w:r w:rsidRPr="00805C60">
              <w:rPr>
                <w:rFonts w:ascii="Times New Roman" w:eastAsia="Times New Roman" w:hAnsi="Times New Roman" w:cs="Times New Roman"/>
                <w:b/>
                <w:bCs/>
                <w:sz w:val="24"/>
                <w:szCs w:val="24"/>
                <w:lang w:val="hr-HR" w:eastAsia="hr-HR"/>
              </w:rPr>
              <w:t>2027.</w:t>
            </w:r>
          </w:p>
        </w:tc>
        <w:tc>
          <w:tcPr>
            <w:tcW w:w="1260" w:type="dxa"/>
            <w:tcBorders>
              <w:top w:val="nil"/>
              <w:left w:val="nil"/>
              <w:bottom w:val="single" w:sz="4" w:space="0" w:color="auto"/>
              <w:right w:val="single" w:sz="4" w:space="0" w:color="auto"/>
            </w:tcBorders>
            <w:shd w:val="clear" w:color="000000" w:fill="C5D9F1"/>
            <w:vAlign w:val="center"/>
            <w:hideMark/>
          </w:tcPr>
          <w:p w14:paraId="4899404E" w14:textId="77777777" w:rsidR="00805C60" w:rsidRPr="00805C60" w:rsidRDefault="00805C60" w:rsidP="00805C60">
            <w:pPr>
              <w:spacing w:after="0" w:line="240" w:lineRule="auto"/>
              <w:jc w:val="center"/>
              <w:rPr>
                <w:rFonts w:ascii="Times New Roman" w:eastAsia="Times New Roman" w:hAnsi="Times New Roman" w:cs="Times New Roman"/>
                <w:b/>
                <w:bCs/>
                <w:sz w:val="24"/>
                <w:szCs w:val="24"/>
                <w:lang w:val="hr-HR" w:eastAsia="hr-HR"/>
              </w:rPr>
            </w:pPr>
            <w:r w:rsidRPr="00805C60">
              <w:rPr>
                <w:rFonts w:ascii="Times New Roman" w:eastAsia="Times New Roman" w:hAnsi="Times New Roman" w:cs="Times New Roman"/>
                <w:b/>
                <w:bCs/>
                <w:sz w:val="24"/>
                <w:szCs w:val="24"/>
                <w:lang w:val="hr-HR" w:eastAsia="hr-HR"/>
              </w:rPr>
              <w:t>2028.</w:t>
            </w:r>
          </w:p>
        </w:tc>
        <w:tc>
          <w:tcPr>
            <w:tcW w:w="1260" w:type="dxa"/>
            <w:tcBorders>
              <w:top w:val="nil"/>
              <w:left w:val="nil"/>
              <w:bottom w:val="single" w:sz="4" w:space="0" w:color="auto"/>
              <w:right w:val="single" w:sz="4" w:space="0" w:color="auto"/>
            </w:tcBorders>
            <w:shd w:val="clear" w:color="000000" w:fill="C5D9F1"/>
            <w:vAlign w:val="center"/>
            <w:hideMark/>
          </w:tcPr>
          <w:p w14:paraId="3A44D0D8" w14:textId="77777777" w:rsidR="00805C60" w:rsidRPr="00805C60" w:rsidRDefault="00805C60" w:rsidP="00805C60">
            <w:pPr>
              <w:spacing w:after="0" w:line="240" w:lineRule="auto"/>
              <w:jc w:val="center"/>
              <w:rPr>
                <w:rFonts w:ascii="Times New Roman" w:eastAsia="Times New Roman" w:hAnsi="Times New Roman" w:cs="Times New Roman"/>
                <w:b/>
                <w:bCs/>
                <w:sz w:val="24"/>
                <w:szCs w:val="24"/>
                <w:lang w:val="hr-HR" w:eastAsia="hr-HR"/>
              </w:rPr>
            </w:pPr>
            <w:r w:rsidRPr="00805C60">
              <w:rPr>
                <w:rFonts w:ascii="Times New Roman" w:eastAsia="Times New Roman" w:hAnsi="Times New Roman" w:cs="Times New Roman"/>
                <w:b/>
                <w:bCs/>
                <w:sz w:val="24"/>
                <w:szCs w:val="24"/>
                <w:lang w:val="hr-HR" w:eastAsia="hr-HR"/>
              </w:rPr>
              <w:t>2029.</w:t>
            </w:r>
          </w:p>
        </w:tc>
      </w:tr>
      <w:tr w:rsidR="00805C60" w:rsidRPr="00805C60" w14:paraId="6A4223E9" w14:textId="77777777" w:rsidTr="009C2D4E">
        <w:trPr>
          <w:trHeight w:val="630"/>
          <w:jc w:val="center"/>
        </w:trPr>
        <w:tc>
          <w:tcPr>
            <w:tcW w:w="3021" w:type="dxa"/>
            <w:tcBorders>
              <w:top w:val="nil"/>
              <w:left w:val="single" w:sz="4" w:space="0" w:color="auto"/>
              <w:bottom w:val="single" w:sz="4" w:space="0" w:color="auto"/>
              <w:right w:val="single" w:sz="4" w:space="0" w:color="auto"/>
            </w:tcBorders>
            <w:vAlign w:val="center"/>
            <w:hideMark/>
          </w:tcPr>
          <w:p w14:paraId="6E285379" w14:textId="77777777" w:rsidR="00805C60" w:rsidRPr="00805C60" w:rsidRDefault="00805C60" w:rsidP="00805C60">
            <w:pPr>
              <w:spacing w:after="0" w:line="240" w:lineRule="auto"/>
              <w:rPr>
                <w:rFonts w:ascii="Times New Roman" w:eastAsia="Times New Roman" w:hAnsi="Times New Roman" w:cs="Times New Roman"/>
                <w:sz w:val="24"/>
                <w:szCs w:val="24"/>
                <w:lang w:val="hr-HR" w:eastAsia="hr-HR"/>
              </w:rPr>
            </w:pPr>
            <w:r w:rsidRPr="00805C60">
              <w:rPr>
                <w:rFonts w:ascii="Times New Roman" w:eastAsia="Times New Roman" w:hAnsi="Times New Roman" w:cs="Times New Roman"/>
                <w:sz w:val="24"/>
                <w:szCs w:val="24"/>
                <w:lang w:val="hr-HR" w:eastAsia="hr-HR"/>
              </w:rPr>
              <w:t>Uređenje županijske ceste na području općine</w:t>
            </w:r>
          </w:p>
        </w:tc>
        <w:tc>
          <w:tcPr>
            <w:tcW w:w="1260" w:type="dxa"/>
            <w:tcBorders>
              <w:top w:val="nil"/>
              <w:left w:val="nil"/>
              <w:bottom w:val="single" w:sz="4" w:space="0" w:color="auto"/>
              <w:right w:val="single" w:sz="4" w:space="0" w:color="auto"/>
            </w:tcBorders>
            <w:vAlign w:val="center"/>
            <w:hideMark/>
          </w:tcPr>
          <w:p w14:paraId="1C1738AD" w14:textId="77777777" w:rsidR="00805C60" w:rsidRPr="00805C60" w:rsidRDefault="00805C60" w:rsidP="00805C60">
            <w:pPr>
              <w:spacing w:after="0" w:line="240" w:lineRule="auto"/>
              <w:jc w:val="center"/>
              <w:rPr>
                <w:rFonts w:ascii="Times New Roman" w:eastAsia="Times New Roman" w:hAnsi="Times New Roman" w:cs="Times New Roman"/>
                <w:sz w:val="24"/>
                <w:szCs w:val="24"/>
                <w:lang w:val="hr-HR" w:eastAsia="hr-HR"/>
              </w:rPr>
            </w:pPr>
            <w:r w:rsidRPr="00805C60">
              <w:rPr>
                <w:rFonts w:ascii="Times New Roman" w:eastAsia="Times New Roman" w:hAnsi="Times New Roman" w:cs="Times New Roman"/>
                <w:sz w:val="24"/>
                <w:szCs w:val="24"/>
                <w:lang w:val="hr-HR" w:eastAsia="hr-HR"/>
              </w:rPr>
              <w:t>0</w:t>
            </w:r>
          </w:p>
        </w:tc>
        <w:tc>
          <w:tcPr>
            <w:tcW w:w="1260" w:type="dxa"/>
            <w:tcBorders>
              <w:top w:val="nil"/>
              <w:left w:val="nil"/>
              <w:bottom w:val="single" w:sz="4" w:space="0" w:color="auto"/>
              <w:right w:val="single" w:sz="4" w:space="0" w:color="auto"/>
            </w:tcBorders>
            <w:vAlign w:val="center"/>
            <w:hideMark/>
          </w:tcPr>
          <w:p w14:paraId="41E61818" w14:textId="77777777" w:rsidR="00805C60" w:rsidRPr="00805C60" w:rsidRDefault="00805C60" w:rsidP="00805C60">
            <w:pPr>
              <w:spacing w:after="0" w:line="240" w:lineRule="auto"/>
              <w:jc w:val="center"/>
              <w:rPr>
                <w:rFonts w:ascii="Times New Roman" w:eastAsia="Times New Roman" w:hAnsi="Times New Roman" w:cs="Times New Roman"/>
                <w:sz w:val="24"/>
                <w:szCs w:val="24"/>
                <w:lang w:val="hr-HR" w:eastAsia="hr-HR"/>
              </w:rPr>
            </w:pPr>
            <w:r w:rsidRPr="00805C60">
              <w:rPr>
                <w:rFonts w:ascii="Times New Roman" w:eastAsia="Times New Roman" w:hAnsi="Times New Roman" w:cs="Times New Roman"/>
                <w:sz w:val="24"/>
                <w:szCs w:val="24"/>
                <w:lang w:val="hr-HR" w:eastAsia="hr-HR"/>
              </w:rPr>
              <w:t>0</w:t>
            </w:r>
          </w:p>
        </w:tc>
        <w:tc>
          <w:tcPr>
            <w:tcW w:w="1260" w:type="dxa"/>
            <w:tcBorders>
              <w:top w:val="nil"/>
              <w:left w:val="nil"/>
              <w:bottom w:val="single" w:sz="4" w:space="0" w:color="auto"/>
              <w:right w:val="single" w:sz="4" w:space="0" w:color="auto"/>
            </w:tcBorders>
            <w:vAlign w:val="center"/>
            <w:hideMark/>
          </w:tcPr>
          <w:p w14:paraId="333722FE" w14:textId="77777777" w:rsidR="00805C60" w:rsidRPr="00805C60" w:rsidRDefault="00805C60" w:rsidP="00805C60">
            <w:pPr>
              <w:spacing w:after="0" w:line="240" w:lineRule="auto"/>
              <w:jc w:val="center"/>
              <w:rPr>
                <w:rFonts w:ascii="Times New Roman" w:eastAsia="Times New Roman" w:hAnsi="Times New Roman" w:cs="Times New Roman"/>
                <w:sz w:val="24"/>
                <w:szCs w:val="24"/>
                <w:lang w:val="hr-HR" w:eastAsia="hr-HR"/>
              </w:rPr>
            </w:pPr>
            <w:r w:rsidRPr="00805C60">
              <w:rPr>
                <w:rFonts w:ascii="Times New Roman" w:eastAsia="Times New Roman" w:hAnsi="Times New Roman" w:cs="Times New Roman"/>
                <w:sz w:val="24"/>
                <w:szCs w:val="24"/>
                <w:lang w:val="hr-HR" w:eastAsia="hr-HR"/>
              </w:rPr>
              <w:t>0</w:t>
            </w:r>
          </w:p>
        </w:tc>
        <w:tc>
          <w:tcPr>
            <w:tcW w:w="1260" w:type="dxa"/>
            <w:tcBorders>
              <w:top w:val="nil"/>
              <w:left w:val="nil"/>
              <w:bottom w:val="single" w:sz="4" w:space="0" w:color="auto"/>
              <w:right w:val="single" w:sz="4" w:space="0" w:color="auto"/>
            </w:tcBorders>
            <w:vAlign w:val="center"/>
            <w:hideMark/>
          </w:tcPr>
          <w:p w14:paraId="65462EAE" w14:textId="5D7C1102" w:rsidR="00805C60" w:rsidRPr="00805C60" w:rsidRDefault="00DE6A21" w:rsidP="00805C60">
            <w:pPr>
              <w:spacing w:after="0" w:line="240"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1</w:t>
            </w:r>
          </w:p>
        </w:tc>
        <w:tc>
          <w:tcPr>
            <w:tcW w:w="1260" w:type="dxa"/>
            <w:tcBorders>
              <w:top w:val="nil"/>
              <w:left w:val="nil"/>
              <w:bottom w:val="single" w:sz="4" w:space="0" w:color="auto"/>
              <w:right w:val="single" w:sz="4" w:space="0" w:color="auto"/>
            </w:tcBorders>
            <w:vAlign w:val="center"/>
            <w:hideMark/>
          </w:tcPr>
          <w:p w14:paraId="5079C332" w14:textId="4519E0B4" w:rsidR="00805C60" w:rsidRPr="00805C60" w:rsidRDefault="00DE6A21" w:rsidP="00805C60">
            <w:pPr>
              <w:spacing w:after="0" w:line="240"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0</w:t>
            </w:r>
          </w:p>
        </w:tc>
      </w:tr>
    </w:tbl>
    <w:p w14:paraId="359F7F08" w14:textId="319D3AF8" w:rsidR="008303D3" w:rsidRDefault="008303D3" w:rsidP="008303D3">
      <w:pPr>
        <w:pBdr>
          <w:bottom w:val="single" w:sz="6" w:space="1" w:color="auto"/>
        </w:pBdr>
        <w:spacing w:after="0"/>
        <w:jc w:val="both"/>
        <w:rPr>
          <w:rFonts w:ascii="Times New Roman" w:eastAsia="Times New Roman" w:hAnsi="Times New Roman" w:cs="Times New Roman"/>
          <w:sz w:val="24"/>
          <w:szCs w:val="24"/>
          <w:lang w:val="hr-HR"/>
        </w:rPr>
      </w:pPr>
    </w:p>
    <w:p w14:paraId="1A6862A6" w14:textId="77777777" w:rsidR="0040676E" w:rsidRPr="005563A0" w:rsidRDefault="0040676E" w:rsidP="008303D3">
      <w:pPr>
        <w:spacing w:after="0"/>
        <w:jc w:val="both"/>
        <w:rPr>
          <w:rFonts w:ascii="Times New Roman" w:eastAsia="Times New Roman" w:hAnsi="Times New Roman" w:cs="Times New Roman"/>
          <w:sz w:val="24"/>
          <w:szCs w:val="24"/>
          <w:lang w:val="hr-HR"/>
        </w:rPr>
      </w:pPr>
    </w:p>
    <w:p w14:paraId="0CFBBEE2" w14:textId="14B34E03" w:rsidR="002A70E6" w:rsidRPr="00B92720" w:rsidRDefault="004D2BD3" w:rsidP="002A70E6">
      <w:pPr>
        <w:jc w:val="both"/>
        <w:rPr>
          <w:rFonts w:ascii="Times New Roman" w:eastAsia="Times New Roman" w:hAnsi="Times New Roman" w:cs="Times New Roman"/>
          <w:sz w:val="24"/>
          <w:szCs w:val="24"/>
          <w:lang w:val="hr-HR"/>
        </w:rPr>
      </w:pPr>
      <w:r w:rsidRPr="00B92720">
        <w:rPr>
          <w:rFonts w:ascii="Times New Roman" w:eastAsia="Times New Roman" w:hAnsi="Times New Roman" w:cs="Times New Roman"/>
          <w:sz w:val="24"/>
          <w:szCs w:val="24"/>
          <w:lang w:val="hr-HR"/>
        </w:rPr>
        <w:t xml:space="preserve">Mjera </w:t>
      </w:r>
      <w:r w:rsidRPr="00B92720">
        <w:rPr>
          <w:rFonts w:ascii="Times New Roman" w:eastAsia="Times New Roman" w:hAnsi="Times New Roman" w:cs="Times New Roman"/>
          <w:b/>
          <w:bCs/>
          <w:sz w:val="24"/>
          <w:szCs w:val="24"/>
          <w:lang w:val="hr-HR"/>
        </w:rPr>
        <w:t xml:space="preserve">2.2.1. Poticanje demografske obnove i zadržavanje postojećeg stanovništva </w:t>
      </w:r>
      <w:r w:rsidRPr="00B92720">
        <w:rPr>
          <w:rFonts w:ascii="Times New Roman" w:eastAsia="Times New Roman" w:hAnsi="Times New Roman" w:cs="Times New Roman"/>
          <w:sz w:val="24"/>
          <w:szCs w:val="24"/>
          <w:lang w:val="hr-HR"/>
        </w:rPr>
        <w:t xml:space="preserve">obuhvaća </w:t>
      </w:r>
      <w:r w:rsidR="0078728E" w:rsidRPr="00B92720">
        <w:rPr>
          <w:rFonts w:ascii="Times New Roman" w:eastAsia="Times New Roman" w:hAnsi="Times New Roman" w:cs="Times New Roman"/>
          <w:sz w:val="24"/>
          <w:szCs w:val="24"/>
          <w:lang w:val="hr-HR"/>
        </w:rPr>
        <w:t>pomoć za novorođenčad, božićno darivanje djece, sufinanciranje smještaja djece u vrtiće, sufinanciranje kupnj</w:t>
      </w:r>
      <w:r w:rsidR="005724EA">
        <w:rPr>
          <w:rFonts w:ascii="Times New Roman" w:eastAsia="Times New Roman" w:hAnsi="Times New Roman" w:cs="Times New Roman"/>
          <w:sz w:val="24"/>
          <w:szCs w:val="24"/>
          <w:lang w:val="hr-HR"/>
        </w:rPr>
        <w:t>e</w:t>
      </w:r>
      <w:r w:rsidR="0078728E" w:rsidRPr="00B92720">
        <w:rPr>
          <w:rFonts w:ascii="Times New Roman" w:eastAsia="Times New Roman" w:hAnsi="Times New Roman" w:cs="Times New Roman"/>
          <w:sz w:val="24"/>
          <w:szCs w:val="24"/>
          <w:lang w:val="hr-HR"/>
        </w:rPr>
        <w:t xml:space="preserve"> zbirki zadataka, radnih bilježnica i školskog pribora, isplate božićnica srednjoškolcima, stipendije, stambeno zbrinjavanje mladih te </w:t>
      </w:r>
      <w:r w:rsidR="002C0B7F">
        <w:rPr>
          <w:rFonts w:ascii="Times New Roman" w:eastAsia="Times New Roman" w:hAnsi="Times New Roman" w:cs="Times New Roman"/>
          <w:sz w:val="24"/>
          <w:szCs w:val="24"/>
          <w:lang w:val="hr-HR"/>
        </w:rPr>
        <w:t xml:space="preserve">sufinanciranje </w:t>
      </w:r>
      <w:r w:rsidR="0078728E" w:rsidRPr="00B92720">
        <w:rPr>
          <w:rFonts w:ascii="Times New Roman" w:eastAsia="Times New Roman" w:hAnsi="Times New Roman" w:cs="Times New Roman"/>
          <w:sz w:val="24"/>
          <w:szCs w:val="24"/>
          <w:lang w:val="hr-HR"/>
        </w:rPr>
        <w:t>bibliobus</w:t>
      </w:r>
      <w:r w:rsidR="002C0B7F">
        <w:rPr>
          <w:rFonts w:ascii="Times New Roman" w:eastAsia="Times New Roman" w:hAnsi="Times New Roman" w:cs="Times New Roman"/>
          <w:sz w:val="24"/>
          <w:szCs w:val="24"/>
          <w:lang w:val="hr-HR"/>
        </w:rPr>
        <w:t>a</w:t>
      </w:r>
      <w:r w:rsidR="0078728E" w:rsidRPr="00B92720">
        <w:rPr>
          <w:rFonts w:ascii="Times New Roman" w:eastAsia="Times New Roman" w:hAnsi="Times New Roman" w:cs="Times New Roman"/>
          <w:sz w:val="24"/>
          <w:szCs w:val="24"/>
          <w:lang w:val="hr-HR"/>
        </w:rPr>
        <w:t>.</w:t>
      </w:r>
    </w:p>
    <w:p w14:paraId="5CCD503B" w14:textId="0249B3C2" w:rsidR="004935CE" w:rsidRDefault="004D2BD3" w:rsidP="00BB45F0">
      <w:pPr>
        <w:spacing w:after="0" w:line="276" w:lineRule="auto"/>
        <w:jc w:val="both"/>
        <w:rPr>
          <w:rFonts w:ascii="Times New Roman" w:eastAsia="Times New Roman" w:hAnsi="Times New Roman" w:cs="Times New Roman"/>
          <w:sz w:val="24"/>
          <w:szCs w:val="24"/>
          <w:lang w:val="hr-HR"/>
        </w:rPr>
      </w:pPr>
      <w:r w:rsidRPr="00B92720">
        <w:rPr>
          <w:rFonts w:ascii="Times New Roman" w:eastAsia="Times New Roman" w:hAnsi="Times New Roman" w:cs="Times New Roman"/>
          <w:sz w:val="24"/>
          <w:szCs w:val="24"/>
          <w:lang w:val="hr-HR"/>
        </w:rPr>
        <w:t>Rok postignuća aktivnosti je</w:t>
      </w:r>
      <w:r w:rsidR="002A70E6" w:rsidRPr="00B92720">
        <w:rPr>
          <w:rFonts w:ascii="Times New Roman" w:eastAsia="Times New Roman" w:hAnsi="Times New Roman" w:cs="Times New Roman"/>
          <w:sz w:val="24"/>
          <w:szCs w:val="24"/>
          <w:lang w:val="hr-HR"/>
        </w:rPr>
        <w:t xml:space="preserve"> do </w:t>
      </w:r>
      <w:r w:rsidRPr="00B92720">
        <w:rPr>
          <w:rFonts w:ascii="Times New Roman" w:eastAsia="Times New Roman" w:hAnsi="Times New Roman" w:cs="Times New Roman"/>
          <w:sz w:val="24"/>
          <w:szCs w:val="24"/>
          <w:lang w:val="hr-HR"/>
        </w:rPr>
        <w:t xml:space="preserve">15. prosinca svake godine </w:t>
      </w:r>
      <w:r w:rsidR="002A70E6" w:rsidRPr="00B92720">
        <w:rPr>
          <w:rFonts w:ascii="Times New Roman" w:eastAsia="Times New Roman" w:hAnsi="Times New Roman" w:cs="Times New Roman"/>
          <w:sz w:val="24"/>
          <w:szCs w:val="24"/>
          <w:lang w:val="hr-HR"/>
        </w:rPr>
        <w:t xml:space="preserve">u periodu </w:t>
      </w:r>
      <w:r w:rsidRPr="00B92720">
        <w:rPr>
          <w:rFonts w:ascii="Times New Roman" w:eastAsia="Times New Roman" w:hAnsi="Times New Roman" w:cs="Times New Roman"/>
          <w:sz w:val="24"/>
          <w:szCs w:val="24"/>
          <w:lang w:val="hr-HR"/>
        </w:rPr>
        <w:t>2026.</w:t>
      </w:r>
      <w:r w:rsidR="002A70E6" w:rsidRPr="00B92720">
        <w:rPr>
          <w:rFonts w:ascii="Times New Roman" w:eastAsia="Times New Roman" w:hAnsi="Times New Roman" w:cs="Times New Roman"/>
          <w:sz w:val="24"/>
          <w:szCs w:val="24"/>
          <w:lang w:val="hr-HR"/>
        </w:rPr>
        <w:t xml:space="preserve"> do </w:t>
      </w:r>
      <w:r w:rsidRPr="00B92720">
        <w:rPr>
          <w:rFonts w:ascii="Times New Roman" w:eastAsia="Times New Roman" w:hAnsi="Times New Roman" w:cs="Times New Roman"/>
          <w:sz w:val="24"/>
          <w:szCs w:val="24"/>
          <w:lang w:val="hr-HR"/>
        </w:rPr>
        <w:t>2029., s konačnim rokom za provedbu mjere u prosincu 2029.</w:t>
      </w:r>
      <w:r w:rsidR="002A70E6" w:rsidRPr="00B92720">
        <w:rPr>
          <w:rFonts w:ascii="Times New Roman" w:eastAsia="Times New Roman" w:hAnsi="Times New Roman" w:cs="Times New Roman"/>
          <w:sz w:val="24"/>
          <w:szCs w:val="24"/>
          <w:lang w:val="hr-HR"/>
        </w:rPr>
        <w:t xml:space="preserve"> godine.</w:t>
      </w:r>
    </w:p>
    <w:p w14:paraId="58B10263" w14:textId="77777777" w:rsidR="00BB45F0" w:rsidRPr="00B92720" w:rsidRDefault="00BB45F0" w:rsidP="00BB45F0">
      <w:pPr>
        <w:spacing w:after="0" w:line="276" w:lineRule="auto"/>
        <w:jc w:val="both"/>
        <w:rPr>
          <w:rFonts w:ascii="Times New Roman" w:hAnsi="Times New Roman" w:cs="Times New Roman"/>
          <w:sz w:val="24"/>
          <w:szCs w:val="24"/>
          <w:lang w:val="hr-HR"/>
        </w:rPr>
      </w:pPr>
    </w:p>
    <w:tbl>
      <w:tblPr>
        <w:tblW w:w="9321" w:type="dxa"/>
        <w:jc w:val="center"/>
        <w:tblLook w:val="04A0" w:firstRow="1" w:lastRow="0" w:firstColumn="1" w:lastColumn="0" w:noHBand="0" w:noVBand="1"/>
      </w:tblPr>
      <w:tblGrid>
        <w:gridCol w:w="3021"/>
        <w:gridCol w:w="1260"/>
        <w:gridCol w:w="1260"/>
        <w:gridCol w:w="1260"/>
        <w:gridCol w:w="1260"/>
        <w:gridCol w:w="1260"/>
      </w:tblGrid>
      <w:tr w:rsidR="0053571C" w:rsidRPr="0053571C" w14:paraId="55FFC027" w14:textId="77777777" w:rsidTr="009C2D4E">
        <w:trPr>
          <w:trHeight w:val="315"/>
          <w:jc w:val="center"/>
        </w:trPr>
        <w:tc>
          <w:tcPr>
            <w:tcW w:w="3021"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740F6073" w14:textId="77777777" w:rsidR="0053571C" w:rsidRPr="0053571C" w:rsidRDefault="0053571C" w:rsidP="0053571C">
            <w:pPr>
              <w:spacing w:after="0" w:line="240" w:lineRule="auto"/>
              <w:jc w:val="both"/>
              <w:rPr>
                <w:rFonts w:ascii="Times New Roman" w:eastAsia="Times New Roman" w:hAnsi="Times New Roman" w:cs="Times New Roman"/>
                <w:b/>
                <w:bCs/>
                <w:color w:val="000000"/>
                <w:sz w:val="24"/>
                <w:szCs w:val="24"/>
                <w:lang w:val="hr-HR" w:eastAsia="hr-HR"/>
              </w:rPr>
            </w:pPr>
            <w:r w:rsidRPr="0053571C">
              <w:rPr>
                <w:rFonts w:ascii="Times New Roman" w:eastAsia="Times New Roman" w:hAnsi="Times New Roman" w:cs="Times New Roman"/>
                <w:b/>
                <w:bCs/>
                <w:color w:val="000000"/>
                <w:sz w:val="24"/>
                <w:szCs w:val="24"/>
                <w:lang w:val="hr-HR" w:eastAsia="hr-HR"/>
              </w:rPr>
              <w:t>Pokazatelj rezultata</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0CF41FF4" w14:textId="77777777" w:rsidR="0053571C" w:rsidRPr="0053571C" w:rsidRDefault="0053571C" w:rsidP="0053571C">
            <w:pPr>
              <w:spacing w:after="0" w:line="240" w:lineRule="auto"/>
              <w:jc w:val="center"/>
              <w:rPr>
                <w:rFonts w:ascii="Times New Roman" w:eastAsia="Times New Roman" w:hAnsi="Times New Roman" w:cs="Times New Roman"/>
                <w:b/>
                <w:bCs/>
                <w:color w:val="000000"/>
                <w:sz w:val="24"/>
                <w:szCs w:val="24"/>
                <w:lang w:val="hr-HR" w:eastAsia="hr-HR"/>
              </w:rPr>
            </w:pPr>
            <w:r w:rsidRPr="0053571C">
              <w:rPr>
                <w:rFonts w:ascii="Times New Roman" w:eastAsia="Times New Roman" w:hAnsi="Times New Roman" w:cs="Times New Roman"/>
                <w:b/>
                <w:bCs/>
                <w:color w:val="000000"/>
                <w:sz w:val="24"/>
                <w:szCs w:val="24"/>
                <w:lang w:val="hr-HR" w:eastAsia="hr-HR"/>
              </w:rPr>
              <w:t>Početna vrijednost</w:t>
            </w:r>
          </w:p>
        </w:tc>
        <w:tc>
          <w:tcPr>
            <w:tcW w:w="5040" w:type="dxa"/>
            <w:gridSpan w:val="4"/>
            <w:tcBorders>
              <w:top w:val="single" w:sz="4" w:space="0" w:color="auto"/>
              <w:left w:val="nil"/>
              <w:bottom w:val="single" w:sz="4" w:space="0" w:color="auto"/>
              <w:right w:val="single" w:sz="4" w:space="0" w:color="auto"/>
            </w:tcBorders>
            <w:shd w:val="clear" w:color="000000" w:fill="C5D9F1"/>
            <w:vAlign w:val="center"/>
            <w:hideMark/>
          </w:tcPr>
          <w:p w14:paraId="0C7A9701" w14:textId="77777777" w:rsidR="0053571C" w:rsidRPr="0053571C" w:rsidRDefault="0053571C" w:rsidP="0053571C">
            <w:pPr>
              <w:spacing w:after="0" w:line="240" w:lineRule="auto"/>
              <w:jc w:val="center"/>
              <w:rPr>
                <w:rFonts w:ascii="Times New Roman" w:eastAsia="Times New Roman" w:hAnsi="Times New Roman" w:cs="Times New Roman"/>
                <w:b/>
                <w:bCs/>
                <w:color w:val="000000"/>
                <w:sz w:val="24"/>
                <w:szCs w:val="24"/>
                <w:lang w:val="hr-HR" w:eastAsia="hr-HR"/>
              </w:rPr>
            </w:pPr>
            <w:r w:rsidRPr="0053571C">
              <w:rPr>
                <w:rFonts w:ascii="Times New Roman" w:eastAsia="Times New Roman" w:hAnsi="Times New Roman" w:cs="Times New Roman"/>
                <w:b/>
                <w:bCs/>
                <w:color w:val="000000"/>
                <w:sz w:val="24"/>
                <w:szCs w:val="24"/>
                <w:lang w:val="hr-HR" w:eastAsia="hr-HR"/>
              </w:rPr>
              <w:t>Ciljne vrijednosti</w:t>
            </w:r>
          </w:p>
        </w:tc>
      </w:tr>
      <w:tr w:rsidR="0053571C" w:rsidRPr="0053571C" w14:paraId="71775B6E" w14:textId="77777777" w:rsidTr="009C2D4E">
        <w:trPr>
          <w:trHeight w:val="315"/>
          <w:jc w:val="center"/>
        </w:trPr>
        <w:tc>
          <w:tcPr>
            <w:tcW w:w="3021" w:type="dxa"/>
            <w:vMerge/>
            <w:tcBorders>
              <w:top w:val="single" w:sz="4" w:space="0" w:color="auto"/>
              <w:left w:val="single" w:sz="4" w:space="0" w:color="auto"/>
              <w:bottom w:val="single" w:sz="4" w:space="0" w:color="auto"/>
              <w:right w:val="single" w:sz="4" w:space="0" w:color="auto"/>
            </w:tcBorders>
            <w:vAlign w:val="center"/>
            <w:hideMark/>
          </w:tcPr>
          <w:p w14:paraId="4F7B7A40" w14:textId="77777777" w:rsidR="0053571C" w:rsidRPr="0053571C" w:rsidRDefault="0053571C" w:rsidP="0053571C">
            <w:pPr>
              <w:spacing w:after="0" w:line="240" w:lineRule="auto"/>
              <w:rPr>
                <w:rFonts w:ascii="Times New Roman" w:eastAsia="Times New Roman" w:hAnsi="Times New Roman" w:cs="Times New Roman"/>
                <w:b/>
                <w:bCs/>
                <w:color w:val="000000"/>
                <w:sz w:val="24"/>
                <w:szCs w:val="24"/>
                <w:lang w:val="hr-HR" w:eastAsia="hr-HR"/>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4F0DBA2C" w14:textId="77777777" w:rsidR="0053571C" w:rsidRPr="0053571C" w:rsidRDefault="0053571C" w:rsidP="0053571C">
            <w:pPr>
              <w:spacing w:after="0" w:line="240" w:lineRule="auto"/>
              <w:rPr>
                <w:rFonts w:ascii="Times New Roman" w:eastAsia="Times New Roman" w:hAnsi="Times New Roman" w:cs="Times New Roman"/>
                <w:b/>
                <w:bCs/>
                <w:color w:val="000000"/>
                <w:sz w:val="24"/>
                <w:szCs w:val="24"/>
                <w:lang w:val="hr-HR" w:eastAsia="hr-HR"/>
              </w:rPr>
            </w:pPr>
          </w:p>
        </w:tc>
        <w:tc>
          <w:tcPr>
            <w:tcW w:w="1260" w:type="dxa"/>
            <w:tcBorders>
              <w:top w:val="nil"/>
              <w:left w:val="nil"/>
              <w:bottom w:val="single" w:sz="4" w:space="0" w:color="auto"/>
              <w:right w:val="single" w:sz="4" w:space="0" w:color="auto"/>
            </w:tcBorders>
            <w:shd w:val="clear" w:color="000000" w:fill="C5D9F1"/>
            <w:vAlign w:val="center"/>
            <w:hideMark/>
          </w:tcPr>
          <w:p w14:paraId="5CAC0A6A" w14:textId="77777777" w:rsidR="0053571C" w:rsidRPr="0053571C" w:rsidRDefault="0053571C" w:rsidP="0053571C">
            <w:pPr>
              <w:spacing w:after="0" w:line="240" w:lineRule="auto"/>
              <w:jc w:val="center"/>
              <w:rPr>
                <w:rFonts w:ascii="Times New Roman" w:eastAsia="Times New Roman" w:hAnsi="Times New Roman" w:cs="Times New Roman"/>
                <w:b/>
                <w:bCs/>
                <w:color w:val="000000"/>
                <w:sz w:val="24"/>
                <w:szCs w:val="24"/>
                <w:lang w:val="hr-HR" w:eastAsia="hr-HR"/>
              </w:rPr>
            </w:pPr>
            <w:r w:rsidRPr="0053571C">
              <w:rPr>
                <w:rFonts w:ascii="Times New Roman" w:eastAsia="Times New Roman" w:hAnsi="Times New Roman" w:cs="Times New Roman"/>
                <w:b/>
                <w:bCs/>
                <w:color w:val="000000"/>
                <w:sz w:val="24"/>
                <w:szCs w:val="24"/>
                <w:lang w:val="hr-HR" w:eastAsia="hr-HR"/>
              </w:rPr>
              <w:t>2026.</w:t>
            </w:r>
          </w:p>
        </w:tc>
        <w:tc>
          <w:tcPr>
            <w:tcW w:w="1260" w:type="dxa"/>
            <w:tcBorders>
              <w:top w:val="nil"/>
              <w:left w:val="nil"/>
              <w:bottom w:val="single" w:sz="4" w:space="0" w:color="auto"/>
              <w:right w:val="single" w:sz="4" w:space="0" w:color="auto"/>
            </w:tcBorders>
            <w:shd w:val="clear" w:color="000000" w:fill="C5D9F1"/>
            <w:vAlign w:val="center"/>
            <w:hideMark/>
          </w:tcPr>
          <w:p w14:paraId="4F187BF1" w14:textId="77777777" w:rsidR="0053571C" w:rsidRPr="0053571C" w:rsidRDefault="0053571C" w:rsidP="0053571C">
            <w:pPr>
              <w:spacing w:after="0" w:line="240" w:lineRule="auto"/>
              <w:jc w:val="center"/>
              <w:rPr>
                <w:rFonts w:ascii="Times New Roman" w:eastAsia="Times New Roman" w:hAnsi="Times New Roman" w:cs="Times New Roman"/>
                <w:b/>
                <w:bCs/>
                <w:color w:val="000000"/>
                <w:sz w:val="24"/>
                <w:szCs w:val="24"/>
                <w:lang w:val="hr-HR" w:eastAsia="hr-HR"/>
              </w:rPr>
            </w:pPr>
            <w:r w:rsidRPr="0053571C">
              <w:rPr>
                <w:rFonts w:ascii="Times New Roman" w:eastAsia="Times New Roman" w:hAnsi="Times New Roman" w:cs="Times New Roman"/>
                <w:b/>
                <w:bCs/>
                <w:color w:val="000000"/>
                <w:sz w:val="24"/>
                <w:szCs w:val="24"/>
                <w:lang w:val="hr-HR" w:eastAsia="hr-HR"/>
              </w:rPr>
              <w:t>2027.</w:t>
            </w:r>
          </w:p>
        </w:tc>
        <w:tc>
          <w:tcPr>
            <w:tcW w:w="1260" w:type="dxa"/>
            <w:tcBorders>
              <w:top w:val="nil"/>
              <w:left w:val="nil"/>
              <w:bottom w:val="single" w:sz="4" w:space="0" w:color="auto"/>
              <w:right w:val="single" w:sz="4" w:space="0" w:color="auto"/>
            </w:tcBorders>
            <w:shd w:val="clear" w:color="000000" w:fill="C5D9F1"/>
            <w:vAlign w:val="center"/>
            <w:hideMark/>
          </w:tcPr>
          <w:p w14:paraId="7957BAEB" w14:textId="77777777" w:rsidR="0053571C" w:rsidRPr="0053571C" w:rsidRDefault="0053571C" w:rsidP="0053571C">
            <w:pPr>
              <w:spacing w:after="0" w:line="240" w:lineRule="auto"/>
              <w:jc w:val="center"/>
              <w:rPr>
                <w:rFonts w:ascii="Times New Roman" w:eastAsia="Times New Roman" w:hAnsi="Times New Roman" w:cs="Times New Roman"/>
                <w:b/>
                <w:bCs/>
                <w:color w:val="000000"/>
                <w:sz w:val="24"/>
                <w:szCs w:val="24"/>
                <w:lang w:val="hr-HR" w:eastAsia="hr-HR"/>
              </w:rPr>
            </w:pPr>
            <w:r w:rsidRPr="0053571C">
              <w:rPr>
                <w:rFonts w:ascii="Times New Roman" w:eastAsia="Times New Roman" w:hAnsi="Times New Roman" w:cs="Times New Roman"/>
                <w:b/>
                <w:bCs/>
                <w:color w:val="000000"/>
                <w:sz w:val="24"/>
                <w:szCs w:val="24"/>
                <w:lang w:val="hr-HR" w:eastAsia="hr-HR"/>
              </w:rPr>
              <w:t>2028.</w:t>
            </w:r>
          </w:p>
        </w:tc>
        <w:tc>
          <w:tcPr>
            <w:tcW w:w="1260" w:type="dxa"/>
            <w:tcBorders>
              <w:top w:val="nil"/>
              <w:left w:val="nil"/>
              <w:bottom w:val="single" w:sz="4" w:space="0" w:color="auto"/>
              <w:right w:val="single" w:sz="4" w:space="0" w:color="auto"/>
            </w:tcBorders>
            <w:shd w:val="clear" w:color="000000" w:fill="C5D9F1"/>
            <w:vAlign w:val="center"/>
            <w:hideMark/>
          </w:tcPr>
          <w:p w14:paraId="35AAB891" w14:textId="77777777" w:rsidR="0053571C" w:rsidRPr="0053571C" w:rsidRDefault="0053571C" w:rsidP="0053571C">
            <w:pPr>
              <w:spacing w:after="0" w:line="240" w:lineRule="auto"/>
              <w:jc w:val="center"/>
              <w:rPr>
                <w:rFonts w:ascii="Times New Roman" w:eastAsia="Times New Roman" w:hAnsi="Times New Roman" w:cs="Times New Roman"/>
                <w:b/>
                <w:bCs/>
                <w:color w:val="000000"/>
                <w:sz w:val="24"/>
                <w:szCs w:val="24"/>
                <w:lang w:val="hr-HR" w:eastAsia="hr-HR"/>
              </w:rPr>
            </w:pPr>
            <w:r w:rsidRPr="0053571C">
              <w:rPr>
                <w:rFonts w:ascii="Times New Roman" w:eastAsia="Times New Roman" w:hAnsi="Times New Roman" w:cs="Times New Roman"/>
                <w:b/>
                <w:bCs/>
                <w:color w:val="000000"/>
                <w:sz w:val="24"/>
                <w:szCs w:val="24"/>
                <w:lang w:val="hr-HR" w:eastAsia="hr-HR"/>
              </w:rPr>
              <w:t>2029.</w:t>
            </w:r>
          </w:p>
        </w:tc>
      </w:tr>
      <w:tr w:rsidR="0053571C" w:rsidRPr="0053571C" w14:paraId="26ADB3CE" w14:textId="77777777" w:rsidTr="009C2D4E">
        <w:trPr>
          <w:trHeight w:val="630"/>
          <w:jc w:val="center"/>
        </w:trPr>
        <w:tc>
          <w:tcPr>
            <w:tcW w:w="3021" w:type="dxa"/>
            <w:tcBorders>
              <w:top w:val="nil"/>
              <w:left w:val="single" w:sz="4" w:space="0" w:color="auto"/>
              <w:bottom w:val="single" w:sz="4" w:space="0" w:color="auto"/>
              <w:right w:val="single" w:sz="4" w:space="0" w:color="auto"/>
            </w:tcBorders>
            <w:vAlign w:val="center"/>
            <w:hideMark/>
          </w:tcPr>
          <w:p w14:paraId="0AFB731D" w14:textId="527AAD70" w:rsidR="0053571C" w:rsidRPr="0053571C" w:rsidRDefault="0053571C" w:rsidP="0053571C">
            <w:pPr>
              <w:spacing w:after="0" w:line="240" w:lineRule="auto"/>
              <w:rPr>
                <w:rFonts w:ascii="Times New Roman" w:eastAsia="Times New Roman" w:hAnsi="Times New Roman" w:cs="Times New Roman"/>
                <w:sz w:val="24"/>
                <w:szCs w:val="24"/>
                <w:lang w:val="hr-HR" w:eastAsia="hr-HR"/>
              </w:rPr>
            </w:pPr>
            <w:r w:rsidRPr="0053571C">
              <w:rPr>
                <w:rFonts w:ascii="Times New Roman" w:eastAsia="Times New Roman" w:hAnsi="Times New Roman" w:cs="Times New Roman"/>
                <w:sz w:val="24"/>
                <w:szCs w:val="24"/>
                <w:lang w:val="hr-HR" w:eastAsia="hr-HR"/>
              </w:rPr>
              <w:t>Ukupan broj dod</w:t>
            </w:r>
            <w:r w:rsidR="005342C5">
              <w:rPr>
                <w:rFonts w:ascii="Times New Roman" w:eastAsia="Times New Roman" w:hAnsi="Times New Roman" w:cs="Times New Roman"/>
                <w:sz w:val="24"/>
                <w:szCs w:val="24"/>
                <w:lang w:val="hr-HR" w:eastAsia="hr-HR"/>
              </w:rPr>
              <w:t>i</w:t>
            </w:r>
            <w:r w:rsidRPr="0053571C">
              <w:rPr>
                <w:rFonts w:ascii="Times New Roman" w:eastAsia="Times New Roman" w:hAnsi="Times New Roman" w:cs="Times New Roman"/>
                <w:sz w:val="24"/>
                <w:szCs w:val="24"/>
                <w:lang w:val="hr-HR" w:eastAsia="hr-HR"/>
              </w:rPr>
              <w:t>jeljenih potpora za novorođenu djecu</w:t>
            </w:r>
          </w:p>
        </w:tc>
        <w:tc>
          <w:tcPr>
            <w:tcW w:w="1260" w:type="dxa"/>
            <w:tcBorders>
              <w:top w:val="nil"/>
              <w:left w:val="nil"/>
              <w:bottom w:val="single" w:sz="4" w:space="0" w:color="auto"/>
              <w:right w:val="single" w:sz="4" w:space="0" w:color="auto"/>
            </w:tcBorders>
            <w:vAlign w:val="center"/>
            <w:hideMark/>
          </w:tcPr>
          <w:p w14:paraId="6B7BE597" w14:textId="77777777" w:rsidR="0053571C" w:rsidRPr="0053571C" w:rsidRDefault="0053571C" w:rsidP="0053571C">
            <w:pPr>
              <w:spacing w:after="0" w:line="240" w:lineRule="auto"/>
              <w:jc w:val="center"/>
              <w:rPr>
                <w:rFonts w:ascii="Times New Roman" w:eastAsia="Times New Roman" w:hAnsi="Times New Roman" w:cs="Times New Roman"/>
                <w:sz w:val="24"/>
                <w:szCs w:val="24"/>
                <w:lang w:val="hr-HR" w:eastAsia="hr-HR"/>
              </w:rPr>
            </w:pPr>
            <w:r w:rsidRPr="0053571C">
              <w:rPr>
                <w:rFonts w:ascii="Times New Roman" w:eastAsia="Times New Roman" w:hAnsi="Times New Roman" w:cs="Times New Roman"/>
                <w:sz w:val="24"/>
                <w:szCs w:val="24"/>
                <w:lang w:val="hr-HR" w:eastAsia="hr-HR"/>
              </w:rPr>
              <w:t>0</w:t>
            </w:r>
          </w:p>
        </w:tc>
        <w:tc>
          <w:tcPr>
            <w:tcW w:w="1260" w:type="dxa"/>
            <w:tcBorders>
              <w:top w:val="nil"/>
              <w:left w:val="nil"/>
              <w:bottom w:val="single" w:sz="4" w:space="0" w:color="auto"/>
              <w:right w:val="single" w:sz="4" w:space="0" w:color="auto"/>
            </w:tcBorders>
            <w:vAlign w:val="center"/>
            <w:hideMark/>
          </w:tcPr>
          <w:p w14:paraId="0B23CBB1" w14:textId="77777777" w:rsidR="0053571C" w:rsidRPr="0053571C" w:rsidRDefault="0053571C" w:rsidP="0053571C">
            <w:pPr>
              <w:spacing w:after="0" w:line="240" w:lineRule="auto"/>
              <w:jc w:val="center"/>
              <w:rPr>
                <w:rFonts w:ascii="Times New Roman" w:eastAsia="Times New Roman" w:hAnsi="Times New Roman" w:cs="Times New Roman"/>
                <w:sz w:val="24"/>
                <w:szCs w:val="24"/>
                <w:lang w:val="hr-HR" w:eastAsia="hr-HR"/>
              </w:rPr>
            </w:pPr>
            <w:r w:rsidRPr="0053571C">
              <w:rPr>
                <w:rFonts w:ascii="Times New Roman" w:eastAsia="Times New Roman" w:hAnsi="Times New Roman" w:cs="Times New Roman"/>
                <w:sz w:val="24"/>
                <w:szCs w:val="24"/>
                <w:lang w:val="hr-HR" w:eastAsia="hr-HR"/>
              </w:rPr>
              <w:t>8</w:t>
            </w:r>
          </w:p>
        </w:tc>
        <w:tc>
          <w:tcPr>
            <w:tcW w:w="1260" w:type="dxa"/>
            <w:tcBorders>
              <w:top w:val="nil"/>
              <w:left w:val="nil"/>
              <w:bottom w:val="single" w:sz="4" w:space="0" w:color="auto"/>
              <w:right w:val="single" w:sz="4" w:space="0" w:color="auto"/>
            </w:tcBorders>
            <w:vAlign w:val="center"/>
            <w:hideMark/>
          </w:tcPr>
          <w:p w14:paraId="774A0643" w14:textId="77777777" w:rsidR="0053571C" w:rsidRPr="0053571C" w:rsidRDefault="0053571C" w:rsidP="0053571C">
            <w:pPr>
              <w:spacing w:after="0" w:line="240" w:lineRule="auto"/>
              <w:jc w:val="center"/>
              <w:rPr>
                <w:rFonts w:ascii="Times New Roman" w:eastAsia="Times New Roman" w:hAnsi="Times New Roman" w:cs="Times New Roman"/>
                <w:sz w:val="24"/>
                <w:szCs w:val="24"/>
                <w:lang w:val="hr-HR" w:eastAsia="hr-HR"/>
              </w:rPr>
            </w:pPr>
            <w:r w:rsidRPr="0053571C">
              <w:rPr>
                <w:rFonts w:ascii="Times New Roman" w:eastAsia="Times New Roman" w:hAnsi="Times New Roman" w:cs="Times New Roman"/>
                <w:sz w:val="24"/>
                <w:szCs w:val="24"/>
                <w:lang w:val="hr-HR" w:eastAsia="hr-HR"/>
              </w:rPr>
              <w:t>10</w:t>
            </w:r>
          </w:p>
        </w:tc>
        <w:tc>
          <w:tcPr>
            <w:tcW w:w="1260" w:type="dxa"/>
            <w:tcBorders>
              <w:top w:val="nil"/>
              <w:left w:val="nil"/>
              <w:bottom w:val="single" w:sz="4" w:space="0" w:color="auto"/>
              <w:right w:val="single" w:sz="4" w:space="0" w:color="auto"/>
            </w:tcBorders>
            <w:vAlign w:val="center"/>
            <w:hideMark/>
          </w:tcPr>
          <w:p w14:paraId="6DDF24AF" w14:textId="77777777" w:rsidR="0053571C" w:rsidRPr="0053571C" w:rsidRDefault="0053571C" w:rsidP="0053571C">
            <w:pPr>
              <w:spacing w:after="0" w:line="240" w:lineRule="auto"/>
              <w:jc w:val="center"/>
              <w:rPr>
                <w:rFonts w:ascii="Times New Roman" w:eastAsia="Times New Roman" w:hAnsi="Times New Roman" w:cs="Times New Roman"/>
                <w:sz w:val="24"/>
                <w:szCs w:val="24"/>
                <w:lang w:val="hr-HR" w:eastAsia="hr-HR"/>
              </w:rPr>
            </w:pPr>
            <w:r w:rsidRPr="0053571C">
              <w:rPr>
                <w:rFonts w:ascii="Times New Roman" w:eastAsia="Times New Roman" w:hAnsi="Times New Roman" w:cs="Times New Roman"/>
                <w:sz w:val="24"/>
                <w:szCs w:val="24"/>
                <w:lang w:val="hr-HR" w:eastAsia="hr-HR"/>
              </w:rPr>
              <w:t>9</w:t>
            </w:r>
          </w:p>
        </w:tc>
        <w:tc>
          <w:tcPr>
            <w:tcW w:w="1260" w:type="dxa"/>
            <w:tcBorders>
              <w:top w:val="nil"/>
              <w:left w:val="nil"/>
              <w:bottom w:val="single" w:sz="4" w:space="0" w:color="auto"/>
              <w:right w:val="single" w:sz="4" w:space="0" w:color="auto"/>
            </w:tcBorders>
            <w:vAlign w:val="center"/>
            <w:hideMark/>
          </w:tcPr>
          <w:p w14:paraId="248F4097" w14:textId="2F25E6E9" w:rsidR="0053571C" w:rsidRPr="0053571C" w:rsidRDefault="00085F48" w:rsidP="0053571C">
            <w:pPr>
              <w:spacing w:after="0" w:line="240"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7</w:t>
            </w:r>
          </w:p>
        </w:tc>
      </w:tr>
      <w:tr w:rsidR="0053571C" w:rsidRPr="0053571C" w14:paraId="0ACC1E74" w14:textId="77777777" w:rsidTr="009C2D4E">
        <w:trPr>
          <w:trHeight w:val="945"/>
          <w:jc w:val="center"/>
        </w:trPr>
        <w:tc>
          <w:tcPr>
            <w:tcW w:w="3021" w:type="dxa"/>
            <w:tcBorders>
              <w:top w:val="nil"/>
              <w:left w:val="single" w:sz="4" w:space="0" w:color="auto"/>
              <w:bottom w:val="single" w:sz="4" w:space="0" w:color="auto"/>
              <w:right w:val="single" w:sz="4" w:space="0" w:color="auto"/>
            </w:tcBorders>
            <w:vAlign w:val="center"/>
            <w:hideMark/>
          </w:tcPr>
          <w:p w14:paraId="70D79C3B" w14:textId="77777777" w:rsidR="0053571C" w:rsidRPr="0053571C" w:rsidRDefault="0053571C" w:rsidP="0053571C">
            <w:pPr>
              <w:spacing w:after="0" w:line="240" w:lineRule="auto"/>
              <w:rPr>
                <w:rFonts w:ascii="Times New Roman" w:eastAsia="Times New Roman" w:hAnsi="Times New Roman" w:cs="Times New Roman"/>
                <w:sz w:val="24"/>
                <w:szCs w:val="24"/>
                <w:lang w:val="hr-HR" w:eastAsia="hr-HR"/>
              </w:rPr>
            </w:pPr>
            <w:r w:rsidRPr="0053571C">
              <w:rPr>
                <w:rFonts w:ascii="Times New Roman" w:eastAsia="Times New Roman" w:hAnsi="Times New Roman" w:cs="Times New Roman"/>
                <w:sz w:val="24"/>
                <w:szCs w:val="24"/>
                <w:lang w:val="hr-HR" w:eastAsia="hr-HR"/>
              </w:rPr>
              <w:t>Ukupan broj obitelji kojima se sufinancira kupnja, gradnja i/ili adaptacija stambenog objekta</w:t>
            </w:r>
          </w:p>
        </w:tc>
        <w:tc>
          <w:tcPr>
            <w:tcW w:w="1260" w:type="dxa"/>
            <w:tcBorders>
              <w:top w:val="nil"/>
              <w:left w:val="nil"/>
              <w:bottom w:val="single" w:sz="4" w:space="0" w:color="auto"/>
              <w:right w:val="single" w:sz="4" w:space="0" w:color="auto"/>
            </w:tcBorders>
            <w:vAlign w:val="center"/>
            <w:hideMark/>
          </w:tcPr>
          <w:p w14:paraId="1A917EB1" w14:textId="77777777" w:rsidR="0053571C" w:rsidRPr="0053571C" w:rsidRDefault="0053571C" w:rsidP="0053571C">
            <w:pPr>
              <w:spacing w:after="0" w:line="240" w:lineRule="auto"/>
              <w:jc w:val="center"/>
              <w:rPr>
                <w:rFonts w:ascii="Times New Roman" w:eastAsia="Times New Roman" w:hAnsi="Times New Roman" w:cs="Times New Roman"/>
                <w:sz w:val="24"/>
                <w:szCs w:val="24"/>
                <w:lang w:val="hr-HR" w:eastAsia="hr-HR"/>
              </w:rPr>
            </w:pPr>
            <w:r w:rsidRPr="0053571C">
              <w:rPr>
                <w:rFonts w:ascii="Times New Roman" w:eastAsia="Times New Roman" w:hAnsi="Times New Roman" w:cs="Times New Roman"/>
                <w:sz w:val="24"/>
                <w:szCs w:val="24"/>
                <w:lang w:val="hr-HR" w:eastAsia="hr-HR"/>
              </w:rPr>
              <w:t>0</w:t>
            </w:r>
          </w:p>
        </w:tc>
        <w:tc>
          <w:tcPr>
            <w:tcW w:w="1260" w:type="dxa"/>
            <w:tcBorders>
              <w:top w:val="nil"/>
              <w:left w:val="nil"/>
              <w:bottom w:val="single" w:sz="4" w:space="0" w:color="auto"/>
              <w:right w:val="single" w:sz="4" w:space="0" w:color="auto"/>
            </w:tcBorders>
            <w:vAlign w:val="center"/>
            <w:hideMark/>
          </w:tcPr>
          <w:p w14:paraId="5AB61E7F" w14:textId="77777777" w:rsidR="0053571C" w:rsidRPr="0053571C" w:rsidRDefault="0053571C" w:rsidP="0053571C">
            <w:pPr>
              <w:spacing w:after="0" w:line="240" w:lineRule="auto"/>
              <w:jc w:val="center"/>
              <w:rPr>
                <w:rFonts w:ascii="Times New Roman" w:eastAsia="Times New Roman" w:hAnsi="Times New Roman" w:cs="Times New Roman"/>
                <w:sz w:val="24"/>
                <w:szCs w:val="24"/>
                <w:lang w:val="hr-HR" w:eastAsia="hr-HR"/>
              </w:rPr>
            </w:pPr>
            <w:r w:rsidRPr="0053571C">
              <w:rPr>
                <w:rFonts w:ascii="Times New Roman" w:eastAsia="Times New Roman" w:hAnsi="Times New Roman" w:cs="Times New Roman"/>
                <w:sz w:val="24"/>
                <w:szCs w:val="24"/>
                <w:lang w:val="hr-HR" w:eastAsia="hr-HR"/>
              </w:rPr>
              <w:t>10</w:t>
            </w:r>
          </w:p>
        </w:tc>
        <w:tc>
          <w:tcPr>
            <w:tcW w:w="1260" w:type="dxa"/>
            <w:tcBorders>
              <w:top w:val="nil"/>
              <w:left w:val="nil"/>
              <w:bottom w:val="single" w:sz="4" w:space="0" w:color="auto"/>
              <w:right w:val="single" w:sz="4" w:space="0" w:color="auto"/>
            </w:tcBorders>
            <w:vAlign w:val="center"/>
            <w:hideMark/>
          </w:tcPr>
          <w:p w14:paraId="17BCD1F2" w14:textId="77777777" w:rsidR="0053571C" w:rsidRPr="0053571C" w:rsidRDefault="0053571C" w:rsidP="0053571C">
            <w:pPr>
              <w:spacing w:after="0" w:line="240" w:lineRule="auto"/>
              <w:jc w:val="center"/>
              <w:rPr>
                <w:rFonts w:ascii="Times New Roman" w:eastAsia="Times New Roman" w:hAnsi="Times New Roman" w:cs="Times New Roman"/>
                <w:sz w:val="24"/>
                <w:szCs w:val="24"/>
                <w:lang w:val="hr-HR" w:eastAsia="hr-HR"/>
              </w:rPr>
            </w:pPr>
            <w:r w:rsidRPr="0053571C">
              <w:rPr>
                <w:rFonts w:ascii="Times New Roman" w:eastAsia="Times New Roman" w:hAnsi="Times New Roman" w:cs="Times New Roman"/>
                <w:sz w:val="24"/>
                <w:szCs w:val="24"/>
                <w:lang w:val="hr-HR" w:eastAsia="hr-HR"/>
              </w:rPr>
              <w:t>10</w:t>
            </w:r>
          </w:p>
        </w:tc>
        <w:tc>
          <w:tcPr>
            <w:tcW w:w="1260" w:type="dxa"/>
            <w:tcBorders>
              <w:top w:val="nil"/>
              <w:left w:val="nil"/>
              <w:bottom w:val="single" w:sz="4" w:space="0" w:color="auto"/>
              <w:right w:val="single" w:sz="4" w:space="0" w:color="auto"/>
            </w:tcBorders>
            <w:vAlign w:val="center"/>
            <w:hideMark/>
          </w:tcPr>
          <w:p w14:paraId="41CEE24B" w14:textId="77777777" w:rsidR="0053571C" w:rsidRPr="0053571C" w:rsidRDefault="0053571C" w:rsidP="0053571C">
            <w:pPr>
              <w:spacing w:after="0" w:line="240" w:lineRule="auto"/>
              <w:jc w:val="center"/>
              <w:rPr>
                <w:rFonts w:ascii="Times New Roman" w:eastAsia="Times New Roman" w:hAnsi="Times New Roman" w:cs="Times New Roman"/>
                <w:sz w:val="24"/>
                <w:szCs w:val="24"/>
                <w:lang w:val="hr-HR" w:eastAsia="hr-HR"/>
              </w:rPr>
            </w:pPr>
            <w:r w:rsidRPr="0053571C">
              <w:rPr>
                <w:rFonts w:ascii="Times New Roman" w:eastAsia="Times New Roman" w:hAnsi="Times New Roman" w:cs="Times New Roman"/>
                <w:sz w:val="24"/>
                <w:szCs w:val="24"/>
                <w:lang w:val="hr-HR" w:eastAsia="hr-HR"/>
              </w:rPr>
              <w:t>10</w:t>
            </w:r>
          </w:p>
        </w:tc>
        <w:tc>
          <w:tcPr>
            <w:tcW w:w="1260" w:type="dxa"/>
            <w:tcBorders>
              <w:top w:val="nil"/>
              <w:left w:val="nil"/>
              <w:bottom w:val="single" w:sz="4" w:space="0" w:color="auto"/>
              <w:right w:val="single" w:sz="4" w:space="0" w:color="auto"/>
            </w:tcBorders>
            <w:vAlign w:val="center"/>
            <w:hideMark/>
          </w:tcPr>
          <w:p w14:paraId="38CC259F" w14:textId="77777777" w:rsidR="0053571C" w:rsidRPr="0053571C" w:rsidRDefault="0053571C" w:rsidP="0053571C">
            <w:pPr>
              <w:spacing w:after="0" w:line="240" w:lineRule="auto"/>
              <w:jc w:val="center"/>
              <w:rPr>
                <w:rFonts w:ascii="Times New Roman" w:eastAsia="Times New Roman" w:hAnsi="Times New Roman" w:cs="Times New Roman"/>
                <w:sz w:val="24"/>
                <w:szCs w:val="24"/>
                <w:lang w:val="hr-HR" w:eastAsia="hr-HR"/>
              </w:rPr>
            </w:pPr>
            <w:r w:rsidRPr="0053571C">
              <w:rPr>
                <w:rFonts w:ascii="Times New Roman" w:eastAsia="Times New Roman" w:hAnsi="Times New Roman" w:cs="Times New Roman"/>
                <w:sz w:val="24"/>
                <w:szCs w:val="24"/>
                <w:lang w:val="hr-HR" w:eastAsia="hr-HR"/>
              </w:rPr>
              <w:t>10</w:t>
            </w:r>
          </w:p>
        </w:tc>
      </w:tr>
    </w:tbl>
    <w:p w14:paraId="47CC28B4" w14:textId="7A5D60A5" w:rsidR="00F65D5B" w:rsidRDefault="00F65D5B" w:rsidP="0053571C">
      <w:pPr>
        <w:pBdr>
          <w:bottom w:val="single" w:sz="6" w:space="1" w:color="auto"/>
        </w:pBdr>
        <w:spacing w:after="0" w:line="276" w:lineRule="auto"/>
        <w:jc w:val="both"/>
        <w:rPr>
          <w:rFonts w:ascii="Times New Roman" w:hAnsi="Times New Roman" w:cs="Times New Roman"/>
          <w:sz w:val="24"/>
          <w:szCs w:val="24"/>
          <w:lang w:val="hr-HR"/>
        </w:rPr>
      </w:pPr>
    </w:p>
    <w:p w14:paraId="03D76C2B" w14:textId="77777777" w:rsidR="0040676E" w:rsidRPr="00B92720" w:rsidRDefault="0040676E" w:rsidP="0053571C">
      <w:pPr>
        <w:spacing w:after="0" w:line="276" w:lineRule="auto"/>
        <w:jc w:val="both"/>
        <w:rPr>
          <w:rFonts w:ascii="Times New Roman" w:hAnsi="Times New Roman" w:cs="Times New Roman"/>
          <w:sz w:val="24"/>
          <w:szCs w:val="24"/>
          <w:lang w:val="hr-HR"/>
        </w:rPr>
      </w:pPr>
    </w:p>
    <w:p w14:paraId="0A560590" w14:textId="77777777" w:rsidR="00586862" w:rsidRPr="00B92720" w:rsidRDefault="009C73D0" w:rsidP="004C5A2A">
      <w:pPr>
        <w:spacing w:line="276" w:lineRule="auto"/>
        <w:jc w:val="both"/>
        <w:rPr>
          <w:rFonts w:ascii="Times New Roman" w:eastAsia="Times New Roman" w:hAnsi="Times New Roman" w:cs="Times New Roman"/>
          <w:sz w:val="24"/>
          <w:szCs w:val="24"/>
          <w:lang w:val="hr-HR"/>
        </w:rPr>
      </w:pPr>
      <w:r w:rsidRPr="00B92720">
        <w:rPr>
          <w:rFonts w:ascii="Times New Roman" w:eastAsia="Times New Roman" w:hAnsi="Times New Roman" w:cs="Times New Roman"/>
          <w:sz w:val="24"/>
          <w:szCs w:val="24"/>
          <w:lang w:val="hr-HR"/>
        </w:rPr>
        <w:t xml:space="preserve">Mjera </w:t>
      </w:r>
      <w:r w:rsidRPr="00B92720">
        <w:rPr>
          <w:rFonts w:ascii="Times New Roman" w:eastAsia="Times New Roman" w:hAnsi="Times New Roman" w:cs="Times New Roman"/>
          <w:b/>
          <w:bCs/>
          <w:sz w:val="24"/>
          <w:szCs w:val="24"/>
          <w:lang w:val="hr-HR"/>
        </w:rPr>
        <w:t>2.3.1. Razvoj obrazovne infrastrukture i programa u predškolskom, osnovnom, srednjem i visokom školstvu i usklađivanje obrazovnih programa s potrebama tržišta rada</w:t>
      </w:r>
      <w:r w:rsidRPr="00B92720">
        <w:rPr>
          <w:rFonts w:ascii="Times New Roman" w:eastAsia="Times New Roman" w:hAnsi="Times New Roman" w:cs="Times New Roman"/>
          <w:sz w:val="24"/>
          <w:szCs w:val="24"/>
          <w:lang w:val="hr-HR"/>
        </w:rPr>
        <w:t xml:space="preserve"> odnosi se na financiranje redo</w:t>
      </w:r>
      <w:r w:rsidRPr="0053571C">
        <w:rPr>
          <w:rFonts w:ascii="Times New Roman" w:eastAsia="Times New Roman" w:hAnsi="Times New Roman" w:cs="Times New Roman"/>
          <w:sz w:val="24"/>
          <w:szCs w:val="24"/>
          <w:lang w:val="hr-HR"/>
        </w:rPr>
        <w:t>vne djelatnosti Područnih škola Peteranec i Sigetec te realizaciju projekta dogradnje dječjeg vrtića.</w:t>
      </w:r>
    </w:p>
    <w:p w14:paraId="11C5632F" w14:textId="77777777" w:rsidR="00972D3C" w:rsidRDefault="00586862" w:rsidP="00BB45F0">
      <w:pPr>
        <w:spacing w:after="0" w:line="276" w:lineRule="auto"/>
        <w:jc w:val="both"/>
        <w:rPr>
          <w:rFonts w:eastAsia="Times New Roman"/>
          <w:lang w:val="hr-HR"/>
        </w:rPr>
        <w:sectPr w:rsidR="00972D3C" w:rsidSect="00DA73C0">
          <w:pgSz w:w="12240" w:h="15840"/>
          <w:pgMar w:top="1440" w:right="1440" w:bottom="1440" w:left="1440" w:header="720" w:footer="720" w:gutter="0"/>
          <w:cols w:space="720"/>
          <w:docGrid w:linePitch="360"/>
        </w:sectPr>
      </w:pPr>
      <w:r w:rsidRPr="00B92720">
        <w:rPr>
          <w:rFonts w:ascii="Times New Roman" w:eastAsia="Times New Roman" w:hAnsi="Times New Roman" w:cs="Times New Roman"/>
          <w:sz w:val="24"/>
          <w:szCs w:val="24"/>
          <w:lang w:val="hr-HR"/>
        </w:rPr>
        <w:t>Rok postignuća aktivnosti je do 15. prosinca svake godine u periodu 2026. do 2029., s konačnim rokom za provedbu mjere u prosincu 2029. godine</w:t>
      </w:r>
      <w:r w:rsidRPr="00B92720">
        <w:rPr>
          <w:rFonts w:eastAsia="Times New Roman"/>
          <w:lang w:val="hr-HR"/>
        </w:rPr>
        <w:t>.</w:t>
      </w:r>
    </w:p>
    <w:tbl>
      <w:tblPr>
        <w:tblW w:w="9321" w:type="dxa"/>
        <w:jc w:val="center"/>
        <w:tblLook w:val="04A0" w:firstRow="1" w:lastRow="0" w:firstColumn="1" w:lastColumn="0" w:noHBand="0" w:noVBand="1"/>
      </w:tblPr>
      <w:tblGrid>
        <w:gridCol w:w="3021"/>
        <w:gridCol w:w="1260"/>
        <w:gridCol w:w="1260"/>
        <w:gridCol w:w="1260"/>
        <w:gridCol w:w="1260"/>
        <w:gridCol w:w="1260"/>
      </w:tblGrid>
      <w:tr w:rsidR="0053571C" w:rsidRPr="0053571C" w14:paraId="2DA9A09B" w14:textId="77777777" w:rsidTr="009C2D4E">
        <w:trPr>
          <w:trHeight w:val="315"/>
          <w:jc w:val="center"/>
        </w:trPr>
        <w:tc>
          <w:tcPr>
            <w:tcW w:w="3021"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3C4FA3B5" w14:textId="77777777" w:rsidR="0053571C" w:rsidRPr="0053571C" w:rsidRDefault="0053571C" w:rsidP="0053571C">
            <w:pPr>
              <w:spacing w:after="0" w:line="240" w:lineRule="auto"/>
              <w:rPr>
                <w:rFonts w:ascii="Times New Roman" w:eastAsia="Times New Roman" w:hAnsi="Times New Roman" w:cs="Times New Roman"/>
                <w:b/>
                <w:bCs/>
                <w:sz w:val="24"/>
                <w:szCs w:val="24"/>
                <w:lang w:val="hr-HR" w:eastAsia="hr-HR"/>
              </w:rPr>
            </w:pPr>
            <w:r w:rsidRPr="0053571C">
              <w:rPr>
                <w:rFonts w:ascii="Times New Roman" w:eastAsia="Times New Roman" w:hAnsi="Times New Roman" w:cs="Times New Roman"/>
                <w:b/>
                <w:bCs/>
                <w:sz w:val="24"/>
                <w:szCs w:val="24"/>
                <w:lang w:val="hr-HR" w:eastAsia="hr-HR"/>
              </w:rPr>
              <w:lastRenderedPageBreak/>
              <w:t>Pokazatelj rezultata</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56482979" w14:textId="77777777" w:rsidR="0053571C" w:rsidRPr="0053571C" w:rsidRDefault="0053571C" w:rsidP="0053571C">
            <w:pPr>
              <w:spacing w:after="0" w:line="240" w:lineRule="auto"/>
              <w:jc w:val="center"/>
              <w:rPr>
                <w:rFonts w:ascii="Times New Roman" w:eastAsia="Times New Roman" w:hAnsi="Times New Roman" w:cs="Times New Roman"/>
                <w:b/>
                <w:bCs/>
                <w:sz w:val="24"/>
                <w:szCs w:val="24"/>
                <w:lang w:val="hr-HR" w:eastAsia="hr-HR"/>
              </w:rPr>
            </w:pPr>
            <w:r w:rsidRPr="0053571C">
              <w:rPr>
                <w:rFonts w:ascii="Times New Roman" w:eastAsia="Times New Roman" w:hAnsi="Times New Roman" w:cs="Times New Roman"/>
                <w:b/>
                <w:bCs/>
                <w:sz w:val="24"/>
                <w:szCs w:val="24"/>
                <w:lang w:val="hr-HR" w:eastAsia="hr-HR"/>
              </w:rPr>
              <w:t>Početna vrijednost</w:t>
            </w:r>
          </w:p>
        </w:tc>
        <w:tc>
          <w:tcPr>
            <w:tcW w:w="5040" w:type="dxa"/>
            <w:gridSpan w:val="4"/>
            <w:tcBorders>
              <w:top w:val="single" w:sz="4" w:space="0" w:color="auto"/>
              <w:left w:val="nil"/>
              <w:bottom w:val="single" w:sz="4" w:space="0" w:color="auto"/>
              <w:right w:val="single" w:sz="4" w:space="0" w:color="auto"/>
            </w:tcBorders>
            <w:shd w:val="clear" w:color="000000" w:fill="C5D9F1"/>
            <w:vAlign w:val="center"/>
            <w:hideMark/>
          </w:tcPr>
          <w:p w14:paraId="296BF52E" w14:textId="77777777" w:rsidR="0053571C" w:rsidRPr="0053571C" w:rsidRDefault="0053571C" w:rsidP="0053571C">
            <w:pPr>
              <w:spacing w:after="0" w:line="240" w:lineRule="auto"/>
              <w:jc w:val="center"/>
              <w:rPr>
                <w:rFonts w:ascii="Times New Roman" w:eastAsia="Times New Roman" w:hAnsi="Times New Roman" w:cs="Times New Roman"/>
                <w:b/>
                <w:bCs/>
                <w:sz w:val="24"/>
                <w:szCs w:val="24"/>
                <w:lang w:val="hr-HR" w:eastAsia="hr-HR"/>
              </w:rPr>
            </w:pPr>
            <w:r w:rsidRPr="0053571C">
              <w:rPr>
                <w:rFonts w:ascii="Times New Roman" w:eastAsia="Times New Roman" w:hAnsi="Times New Roman" w:cs="Times New Roman"/>
                <w:b/>
                <w:bCs/>
                <w:sz w:val="24"/>
                <w:szCs w:val="24"/>
                <w:lang w:val="hr-HR" w:eastAsia="hr-HR"/>
              </w:rPr>
              <w:t>Ciljne vrijednosti</w:t>
            </w:r>
          </w:p>
        </w:tc>
      </w:tr>
      <w:tr w:rsidR="0053571C" w:rsidRPr="0053571C" w14:paraId="41A1E61A" w14:textId="77777777" w:rsidTr="009C2D4E">
        <w:trPr>
          <w:trHeight w:val="315"/>
          <w:jc w:val="center"/>
        </w:trPr>
        <w:tc>
          <w:tcPr>
            <w:tcW w:w="3021" w:type="dxa"/>
            <w:vMerge/>
            <w:tcBorders>
              <w:top w:val="single" w:sz="4" w:space="0" w:color="auto"/>
              <w:left w:val="single" w:sz="4" w:space="0" w:color="auto"/>
              <w:bottom w:val="single" w:sz="4" w:space="0" w:color="auto"/>
              <w:right w:val="single" w:sz="4" w:space="0" w:color="auto"/>
            </w:tcBorders>
            <w:vAlign w:val="center"/>
            <w:hideMark/>
          </w:tcPr>
          <w:p w14:paraId="5F832B4E" w14:textId="77777777" w:rsidR="0053571C" w:rsidRPr="0053571C" w:rsidRDefault="0053571C" w:rsidP="0053571C">
            <w:pPr>
              <w:spacing w:after="0" w:line="240" w:lineRule="auto"/>
              <w:rPr>
                <w:rFonts w:ascii="Times New Roman" w:eastAsia="Times New Roman" w:hAnsi="Times New Roman" w:cs="Times New Roman"/>
                <w:b/>
                <w:bCs/>
                <w:sz w:val="24"/>
                <w:szCs w:val="24"/>
                <w:lang w:val="hr-HR" w:eastAsia="hr-HR"/>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462136BD" w14:textId="77777777" w:rsidR="0053571C" w:rsidRPr="0053571C" w:rsidRDefault="0053571C" w:rsidP="0053571C">
            <w:pPr>
              <w:spacing w:after="0" w:line="240" w:lineRule="auto"/>
              <w:rPr>
                <w:rFonts w:ascii="Times New Roman" w:eastAsia="Times New Roman" w:hAnsi="Times New Roman" w:cs="Times New Roman"/>
                <w:b/>
                <w:bCs/>
                <w:sz w:val="24"/>
                <w:szCs w:val="24"/>
                <w:lang w:val="hr-HR" w:eastAsia="hr-HR"/>
              </w:rPr>
            </w:pPr>
          </w:p>
        </w:tc>
        <w:tc>
          <w:tcPr>
            <w:tcW w:w="1260" w:type="dxa"/>
            <w:tcBorders>
              <w:top w:val="nil"/>
              <w:left w:val="nil"/>
              <w:bottom w:val="single" w:sz="4" w:space="0" w:color="auto"/>
              <w:right w:val="single" w:sz="4" w:space="0" w:color="auto"/>
            </w:tcBorders>
            <w:shd w:val="clear" w:color="000000" w:fill="C5D9F1"/>
            <w:vAlign w:val="center"/>
            <w:hideMark/>
          </w:tcPr>
          <w:p w14:paraId="033DBD9E" w14:textId="77777777" w:rsidR="0053571C" w:rsidRPr="0053571C" w:rsidRDefault="0053571C" w:rsidP="0053571C">
            <w:pPr>
              <w:spacing w:after="0" w:line="240" w:lineRule="auto"/>
              <w:jc w:val="center"/>
              <w:rPr>
                <w:rFonts w:ascii="Times New Roman" w:eastAsia="Times New Roman" w:hAnsi="Times New Roman" w:cs="Times New Roman"/>
                <w:b/>
                <w:bCs/>
                <w:sz w:val="24"/>
                <w:szCs w:val="24"/>
                <w:lang w:val="hr-HR" w:eastAsia="hr-HR"/>
              </w:rPr>
            </w:pPr>
            <w:r w:rsidRPr="0053571C">
              <w:rPr>
                <w:rFonts w:ascii="Times New Roman" w:eastAsia="Times New Roman" w:hAnsi="Times New Roman" w:cs="Times New Roman"/>
                <w:b/>
                <w:bCs/>
                <w:sz w:val="24"/>
                <w:szCs w:val="24"/>
                <w:lang w:val="hr-HR" w:eastAsia="hr-HR"/>
              </w:rPr>
              <w:t>2026.</w:t>
            </w:r>
          </w:p>
        </w:tc>
        <w:tc>
          <w:tcPr>
            <w:tcW w:w="1260" w:type="dxa"/>
            <w:tcBorders>
              <w:top w:val="nil"/>
              <w:left w:val="nil"/>
              <w:bottom w:val="single" w:sz="4" w:space="0" w:color="auto"/>
              <w:right w:val="single" w:sz="4" w:space="0" w:color="auto"/>
            </w:tcBorders>
            <w:shd w:val="clear" w:color="000000" w:fill="C5D9F1"/>
            <w:vAlign w:val="center"/>
            <w:hideMark/>
          </w:tcPr>
          <w:p w14:paraId="729FF86A" w14:textId="77777777" w:rsidR="0053571C" w:rsidRPr="0053571C" w:rsidRDefault="0053571C" w:rsidP="0053571C">
            <w:pPr>
              <w:spacing w:after="0" w:line="240" w:lineRule="auto"/>
              <w:jc w:val="center"/>
              <w:rPr>
                <w:rFonts w:ascii="Times New Roman" w:eastAsia="Times New Roman" w:hAnsi="Times New Roman" w:cs="Times New Roman"/>
                <w:b/>
                <w:bCs/>
                <w:sz w:val="24"/>
                <w:szCs w:val="24"/>
                <w:lang w:val="hr-HR" w:eastAsia="hr-HR"/>
              </w:rPr>
            </w:pPr>
            <w:r w:rsidRPr="0053571C">
              <w:rPr>
                <w:rFonts w:ascii="Times New Roman" w:eastAsia="Times New Roman" w:hAnsi="Times New Roman" w:cs="Times New Roman"/>
                <w:b/>
                <w:bCs/>
                <w:sz w:val="24"/>
                <w:szCs w:val="24"/>
                <w:lang w:val="hr-HR" w:eastAsia="hr-HR"/>
              </w:rPr>
              <w:t>2027.</w:t>
            </w:r>
          </w:p>
        </w:tc>
        <w:tc>
          <w:tcPr>
            <w:tcW w:w="1260" w:type="dxa"/>
            <w:tcBorders>
              <w:top w:val="nil"/>
              <w:left w:val="nil"/>
              <w:bottom w:val="single" w:sz="4" w:space="0" w:color="auto"/>
              <w:right w:val="single" w:sz="4" w:space="0" w:color="auto"/>
            </w:tcBorders>
            <w:shd w:val="clear" w:color="000000" w:fill="C5D9F1"/>
            <w:vAlign w:val="center"/>
            <w:hideMark/>
          </w:tcPr>
          <w:p w14:paraId="7E09E62E" w14:textId="77777777" w:rsidR="0053571C" w:rsidRPr="0053571C" w:rsidRDefault="0053571C" w:rsidP="0053571C">
            <w:pPr>
              <w:spacing w:after="0" w:line="240" w:lineRule="auto"/>
              <w:jc w:val="center"/>
              <w:rPr>
                <w:rFonts w:ascii="Times New Roman" w:eastAsia="Times New Roman" w:hAnsi="Times New Roman" w:cs="Times New Roman"/>
                <w:b/>
                <w:bCs/>
                <w:sz w:val="24"/>
                <w:szCs w:val="24"/>
                <w:lang w:val="hr-HR" w:eastAsia="hr-HR"/>
              </w:rPr>
            </w:pPr>
            <w:r w:rsidRPr="0053571C">
              <w:rPr>
                <w:rFonts w:ascii="Times New Roman" w:eastAsia="Times New Roman" w:hAnsi="Times New Roman" w:cs="Times New Roman"/>
                <w:b/>
                <w:bCs/>
                <w:sz w:val="24"/>
                <w:szCs w:val="24"/>
                <w:lang w:val="hr-HR" w:eastAsia="hr-HR"/>
              </w:rPr>
              <w:t>2028.</w:t>
            </w:r>
          </w:p>
        </w:tc>
        <w:tc>
          <w:tcPr>
            <w:tcW w:w="1260" w:type="dxa"/>
            <w:tcBorders>
              <w:top w:val="nil"/>
              <w:left w:val="nil"/>
              <w:bottom w:val="single" w:sz="4" w:space="0" w:color="auto"/>
              <w:right w:val="single" w:sz="4" w:space="0" w:color="auto"/>
            </w:tcBorders>
            <w:shd w:val="clear" w:color="000000" w:fill="C5D9F1"/>
            <w:vAlign w:val="center"/>
            <w:hideMark/>
          </w:tcPr>
          <w:p w14:paraId="5CD0643A" w14:textId="77777777" w:rsidR="0053571C" w:rsidRPr="0053571C" w:rsidRDefault="0053571C" w:rsidP="0053571C">
            <w:pPr>
              <w:spacing w:after="0" w:line="240" w:lineRule="auto"/>
              <w:jc w:val="center"/>
              <w:rPr>
                <w:rFonts w:ascii="Times New Roman" w:eastAsia="Times New Roman" w:hAnsi="Times New Roman" w:cs="Times New Roman"/>
                <w:b/>
                <w:bCs/>
                <w:sz w:val="24"/>
                <w:szCs w:val="24"/>
                <w:lang w:val="hr-HR" w:eastAsia="hr-HR"/>
              </w:rPr>
            </w:pPr>
            <w:r w:rsidRPr="0053571C">
              <w:rPr>
                <w:rFonts w:ascii="Times New Roman" w:eastAsia="Times New Roman" w:hAnsi="Times New Roman" w:cs="Times New Roman"/>
                <w:b/>
                <w:bCs/>
                <w:sz w:val="24"/>
                <w:szCs w:val="24"/>
                <w:lang w:val="hr-HR" w:eastAsia="hr-HR"/>
              </w:rPr>
              <w:t>2029.</w:t>
            </w:r>
          </w:p>
        </w:tc>
      </w:tr>
      <w:tr w:rsidR="0053571C" w:rsidRPr="0053571C" w14:paraId="2205ED61" w14:textId="77777777" w:rsidTr="00B30070">
        <w:trPr>
          <w:trHeight w:val="1176"/>
          <w:jc w:val="center"/>
        </w:trPr>
        <w:tc>
          <w:tcPr>
            <w:tcW w:w="3021" w:type="dxa"/>
            <w:tcBorders>
              <w:top w:val="nil"/>
              <w:left w:val="single" w:sz="4" w:space="0" w:color="auto"/>
              <w:bottom w:val="single" w:sz="4" w:space="0" w:color="auto"/>
              <w:right w:val="single" w:sz="4" w:space="0" w:color="auto"/>
            </w:tcBorders>
            <w:vAlign w:val="center"/>
            <w:hideMark/>
          </w:tcPr>
          <w:p w14:paraId="7B0555E6" w14:textId="77777777" w:rsidR="0053571C" w:rsidRPr="0053571C" w:rsidRDefault="0053571C" w:rsidP="0053571C">
            <w:pPr>
              <w:spacing w:after="0" w:line="240" w:lineRule="auto"/>
              <w:rPr>
                <w:rFonts w:ascii="Times New Roman" w:eastAsia="Times New Roman" w:hAnsi="Times New Roman" w:cs="Times New Roman"/>
                <w:sz w:val="24"/>
                <w:szCs w:val="24"/>
                <w:lang w:val="hr-HR" w:eastAsia="hr-HR"/>
              </w:rPr>
            </w:pPr>
            <w:r w:rsidRPr="0053571C">
              <w:rPr>
                <w:rFonts w:ascii="Times New Roman" w:eastAsia="Times New Roman" w:hAnsi="Times New Roman" w:cs="Times New Roman"/>
                <w:sz w:val="24"/>
                <w:szCs w:val="24"/>
                <w:lang w:val="hr-HR" w:eastAsia="hr-HR"/>
              </w:rPr>
              <w:t>Broj izgrađenih, rekonstruiranih, dograđenih, opremljenih objekata obrazovne infrastrukture</w:t>
            </w:r>
          </w:p>
        </w:tc>
        <w:tc>
          <w:tcPr>
            <w:tcW w:w="1260" w:type="dxa"/>
            <w:tcBorders>
              <w:top w:val="nil"/>
              <w:left w:val="nil"/>
              <w:bottom w:val="single" w:sz="4" w:space="0" w:color="auto"/>
              <w:right w:val="single" w:sz="4" w:space="0" w:color="auto"/>
            </w:tcBorders>
            <w:vAlign w:val="center"/>
            <w:hideMark/>
          </w:tcPr>
          <w:p w14:paraId="16BD4C52" w14:textId="77777777" w:rsidR="0053571C" w:rsidRPr="0053571C" w:rsidRDefault="0053571C" w:rsidP="0053571C">
            <w:pPr>
              <w:spacing w:after="0" w:line="240" w:lineRule="auto"/>
              <w:jc w:val="center"/>
              <w:rPr>
                <w:rFonts w:ascii="Times New Roman" w:eastAsia="Times New Roman" w:hAnsi="Times New Roman" w:cs="Times New Roman"/>
                <w:sz w:val="24"/>
                <w:szCs w:val="24"/>
                <w:lang w:val="hr-HR" w:eastAsia="hr-HR"/>
              </w:rPr>
            </w:pPr>
            <w:r w:rsidRPr="0053571C">
              <w:rPr>
                <w:rFonts w:ascii="Times New Roman" w:eastAsia="Times New Roman" w:hAnsi="Times New Roman" w:cs="Times New Roman"/>
                <w:sz w:val="24"/>
                <w:szCs w:val="24"/>
                <w:lang w:val="hr-HR" w:eastAsia="hr-HR"/>
              </w:rPr>
              <w:t>2</w:t>
            </w:r>
          </w:p>
        </w:tc>
        <w:tc>
          <w:tcPr>
            <w:tcW w:w="1260" w:type="dxa"/>
            <w:tcBorders>
              <w:top w:val="nil"/>
              <w:left w:val="nil"/>
              <w:bottom w:val="single" w:sz="4" w:space="0" w:color="auto"/>
              <w:right w:val="single" w:sz="4" w:space="0" w:color="auto"/>
            </w:tcBorders>
            <w:vAlign w:val="center"/>
            <w:hideMark/>
          </w:tcPr>
          <w:p w14:paraId="7725B1B0" w14:textId="77777777" w:rsidR="0053571C" w:rsidRPr="0053571C" w:rsidRDefault="0053571C" w:rsidP="0053571C">
            <w:pPr>
              <w:spacing w:after="0" w:line="240" w:lineRule="auto"/>
              <w:jc w:val="center"/>
              <w:rPr>
                <w:rFonts w:ascii="Times New Roman" w:eastAsia="Times New Roman" w:hAnsi="Times New Roman" w:cs="Times New Roman"/>
                <w:sz w:val="24"/>
                <w:szCs w:val="24"/>
                <w:lang w:val="hr-HR" w:eastAsia="hr-HR"/>
              </w:rPr>
            </w:pPr>
            <w:r w:rsidRPr="0053571C">
              <w:rPr>
                <w:rFonts w:ascii="Times New Roman" w:eastAsia="Times New Roman" w:hAnsi="Times New Roman" w:cs="Times New Roman"/>
                <w:sz w:val="24"/>
                <w:szCs w:val="24"/>
                <w:lang w:val="hr-HR" w:eastAsia="hr-HR"/>
              </w:rPr>
              <w:t>1</w:t>
            </w:r>
          </w:p>
        </w:tc>
        <w:tc>
          <w:tcPr>
            <w:tcW w:w="1260" w:type="dxa"/>
            <w:tcBorders>
              <w:top w:val="nil"/>
              <w:left w:val="nil"/>
              <w:bottom w:val="single" w:sz="4" w:space="0" w:color="auto"/>
              <w:right w:val="single" w:sz="4" w:space="0" w:color="auto"/>
            </w:tcBorders>
            <w:vAlign w:val="center"/>
            <w:hideMark/>
          </w:tcPr>
          <w:p w14:paraId="7C1EAD36" w14:textId="77777777" w:rsidR="0053571C" w:rsidRPr="0053571C" w:rsidRDefault="0053571C" w:rsidP="0053571C">
            <w:pPr>
              <w:spacing w:after="0" w:line="240" w:lineRule="auto"/>
              <w:jc w:val="center"/>
              <w:rPr>
                <w:rFonts w:ascii="Times New Roman" w:eastAsia="Times New Roman" w:hAnsi="Times New Roman" w:cs="Times New Roman"/>
                <w:sz w:val="24"/>
                <w:szCs w:val="24"/>
                <w:lang w:val="hr-HR" w:eastAsia="hr-HR"/>
              </w:rPr>
            </w:pPr>
            <w:r w:rsidRPr="0053571C">
              <w:rPr>
                <w:rFonts w:ascii="Times New Roman" w:eastAsia="Times New Roman" w:hAnsi="Times New Roman" w:cs="Times New Roman"/>
                <w:sz w:val="24"/>
                <w:szCs w:val="24"/>
                <w:lang w:val="hr-HR" w:eastAsia="hr-HR"/>
              </w:rPr>
              <w:t>0</w:t>
            </w:r>
          </w:p>
        </w:tc>
        <w:tc>
          <w:tcPr>
            <w:tcW w:w="1260" w:type="dxa"/>
            <w:tcBorders>
              <w:top w:val="nil"/>
              <w:left w:val="nil"/>
              <w:bottom w:val="single" w:sz="4" w:space="0" w:color="auto"/>
              <w:right w:val="single" w:sz="4" w:space="0" w:color="auto"/>
            </w:tcBorders>
            <w:vAlign w:val="center"/>
            <w:hideMark/>
          </w:tcPr>
          <w:p w14:paraId="3FE7EF9F" w14:textId="77777777" w:rsidR="0053571C" w:rsidRPr="0053571C" w:rsidRDefault="0053571C" w:rsidP="0053571C">
            <w:pPr>
              <w:spacing w:after="0" w:line="240" w:lineRule="auto"/>
              <w:jc w:val="center"/>
              <w:rPr>
                <w:rFonts w:ascii="Times New Roman" w:eastAsia="Times New Roman" w:hAnsi="Times New Roman" w:cs="Times New Roman"/>
                <w:sz w:val="24"/>
                <w:szCs w:val="24"/>
                <w:lang w:val="hr-HR" w:eastAsia="hr-HR"/>
              </w:rPr>
            </w:pPr>
            <w:r w:rsidRPr="0053571C">
              <w:rPr>
                <w:rFonts w:ascii="Times New Roman" w:eastAsia="Times New Roman" w:hAnsi="Times New Roman" w:cs="Times New Roman"/>
                <w:sz w:val="24"/>
                <w:szCs w:val="24"/>
                <w:lang w:val="hr-HR" w:eastAsia="hr-HR"/>
              </w:rPr>
              <w:t>0</w:t>
            </w:r>
          </w:p>
        </w:tc>
        <w:tc>
          <w:tcPr>
            <w:tcW w:w="1260" w:type="dxa"/>
            <w:tcBorders>
              <w:top w:val="nil"/>
              <w:left w:val="nil"/>
              <w:bottom w:val="single" w:sz="4" w:space="0" w:color="auto"/>
              <w:right w:val="single" w:sz="4" w:space="0" w:color="auto"/>
            </w:tcBorders>
            <w:vAlign w:val="center"/>
            <w:hideMark/>
          </w:tcPr>
          <w:p w14:paraId="3FE07C1B" w14:textId="77777777" w:rsidR="0053571C" w:rsidRPr="0053571C" w:rsidRDefault="0053571C" w:rsidP="0053571C">
            <w:pPr>
              <w:spacing w:after="0" w:line="240" w:lineRule="auto"/>
              <w:jc w:val="center"/>
              <w:rPr>
                <w:rFonts w:ascii="Times New Roman" w:eastAsia="Times New Roman" w:hAnsi="Times New Roman" w:cs="Times New Roman"/>
                <w:sz w:val="24"/>
                <w:szCs w:val="24"/>
                <w:lang w:val="hr-HR" w:eastAsia="hr-HR"/>
              </w:rPr>
            </w:pPr>
            <w:r w:rsidRPr="0053571C">
              <w:rPr>
                <w:rFonts w:ascii="Times New Roman" w:eastAsia="Times New Roman" w:hAnsi="Times New Roman" w:cs="Times New Roman"/>
                <w:sz w:val="24"/>
                <w:szCs w:val="24"/>
                <w:lang w:val="hr-HR" w:eastAsia="hr-HR"/>
              </w:rPr>
              <w:t>0</w:t>
            </w:r>
          </w:p>
        </w:tc>
      </w:tr>
      <w:tr w:rsidR="0053571C" w:rsidRPr="0053571C" w14:paraId="2FCE099D" w14:textId="77777777" w:rsidTr="009C2D4E">
        <w:trPr>
          <w:trHeight w:val="431"/>
          <w:jc w:val="center"/>
        </w:trPr>
        <w:tc>
          <w:tcPr>
            <w:tcW w:w="3021" w:type="dxa"/>
            <w:tcBorders>
              <w:top w:val="nil"/>
              <w:left w:val="single" w:sz="4" w:space="0" w:color="auto"/>
              <w:bottom w:val="single" w:sz="4" w:space="0" w:color="auto"/>
              <w:right w:val="single" w:sz="4" w:space="0" w:color="auto"/>
            </w:tcBorders>
            <w:vAlign w:val="center"/>
            <w:hideMark/>
          </w:tcPr>
          <w:p w14:paraId="58706659" w14:textId="77777777" w:rsidR="0053571C" w:rsidRPr="0053571C" w:rsidRDefault="0053571C" w:rsidP="0053571C">
            <w:pPr>
              <w:spacing w:after="0" w:line="240" w:lineRule="auto"/>
              <w:rPr>
                <w:rFonts w:ascii="Times New Roman" w:eastAsia="Times New Roman" w:hAnsi="Times New Roman" w:cs="Times New Roman"/>
                <w:sz w:val="24"/>
                <w:szCs w:val="24"/>
                <w:lang w:val="hr-HR" w:eastAsia="hr-HR"/>
              </w:rPr>
            </w:pPr>
            <w:r w:rsidRPr="0053571C">
              <w:rPr>
                <w:rFonts w:ascii="Times New Roman" w:eastAsia="Times New Roman" w:hAnsi="Times New Roman" w:cs="Times New Roman"/>
                <w:sz w:val="24"/>
                <w:szCs w:val="24"/>
                <w:lang w:val="hr-HR" w:eastAsia="hr-HR"/>
              </w:rPr>
              <w:t>Broj dodijeljenih stipendija</w:t>
            </w:r>
          </w:p>
        </w:tc>
        <w:tc>
          <w:tcPr>
            <w:tcW w:w="1260" w:type="dxa"/>
            <w:tcBorders>
              <w:top w:val="nil"/>
              <w:left w:val="nil"/>
              <w:bottom w:val="single" w:sz="4" w:space="0" w:color="auto"/>
              <w:right w:val="single" w:sz="4" w:space="0" w:color="auto"/>
            </w:tcBorders>
            <w:vAlign w:val="center"/>
            <w:hideMark/>
          </w:tcPr>
          <w:p w14:paraId="6B134271" w14:textId="77777777" w:rsidR="0053571C" w:rsidRPr="0053571C" w:rsidRDefault="0053571C" w:rsidP="0053571C">
            <w:pPr>
              <w:spacing w:after="0" w:line="240" w:lineRule="auto"/>
              <w:jc w:val="center"/>
              <w:rPr>
                <w:rFonts w:ascii="Times New Roman" w:eastAsia="Times New Roman" w:hAnsi="Times New Roman" w:cs="Times New Roman"/>
                <w:sz w:val="24"/>
                <w:szCs w:val="24"/>
                <w:lang w:val="hr-HR" w:eastAsia="hr-HR"/>
              </w:rPr>
            </w:pPr>
            <w:r w:rsidRPr="0053571C">
              <w:rPr>
                <w:rFonts w:ascii="Times New Roman" w:eastAsia="Times New Roman" w:hAnsi="Times New Roman" w:cs="Times New Roman"/>
                <w:sz w:val="24"/>
                <w:szCs w:val="24"/>
                <w:lang w:val="hr-HR" w:eastAsia="hr-HR"/>
              </w:rPr>
              <w:t>0</w:t>
            </w:r>
          </w:p>
        </w:tc>
        <w:tc>
          <w:tcPr>
            <w:tcW w:w="1260" w:type="dxa"/>
            <w:tcBorders>
              <w:top w:val="nil"/>
              <w:left w:val="nil"/>
              <w:bottom w:val="single" w:sz="4" w:space="0" w:color="auto"/>
              <w:right w:val="single" w:sz="4" w:space="0" w:color="auto"/>
            </w:tcBorders>
            <w:vAlign w:val="center"/>
            <w:hideMark/>
          </w:tcPr>
          <w:p w14:paraId="5CE8C849" w14:textId="77777777" w:rsidR="0053571C" w:rsidRPr="0053571C" w:rsidRDefault="0053571C" w:rsidP="0053571C">
            <w:pPr>
              <w:spacing w:after="0" w:line="240" w:lineRule="auto"/>
              <w:jc w:val="center"/>
              <w:rPr>
                <w:rFonts w:ascii="Times New Roman" w:eastAsia="Times New Roman" w:hAnsi="Times New Roman" w:cs="Times New Roman"/>
                <w:sz w:val="24"/>
                <w:szCs w:val="24"/>
                <w:lang w:val="hr-HR" w:eastAsia="hr-HR"/>
              </w:rPr>
            </w:pPr>
            <w:r w:rsidRPr="0053571C">
              <w:rPr>
                <w:rFonts w:ascii="Times New Roman" w:eastAsia="Times New Roman" w:hAnsi="Times New Roman" w:cs="Times New Roman"/>
                <w:sz w:val="24"/>
                <w:szCs w:val="24"/>
                <w:lang w:val="hr-HR" w:eastAsia="hr-HR"/>
              </w:rPr>
              <w:t>15</w:t>
            </w:r>
          </w:p>
        </w:tc>
        <w:tc>
          <w:tcPr>
            <w:tcW w:w="1260" w:type="dxa"/>
            <w:tcBorders>
              <w:top w:val="nil"/>
              <w:left w:val="nil"/>
              <w:bottom w:val="single" w:sz="4" w:space="0" w:color="auto"/>
              <w:right w:val="single" w:sz="4" w:space="0" w:color="auto"/>
            </w:tcBorders>
            <w:vAlign w:val="center"/>
            <w:hideMark/>
          </w:tcPr>
          <w:p w14:paraId="69586D43" w14:textId="77777777" w:rsidR="0053571C" w:rsidRPr="0053571C" w:rsidRDefault="0053571C" w:rsidP="0053571C">
            <w:pPr>
              <w:spacing w:after="0" w:line="240" w:lineRule="auto"/>
              <w:jc w:val="center"/>
              <w:rPr>
                <w:rFonts w:ascii="Times New Roman" w:eastAsia="Times New Roman" w:hAnsi="Times New Roman" w:cs="Times New Roman"/>
                <w:sz w:val="24"/>
                <w:szCs w:val="24"/>
                <w:lang w:val="hr-HR" w:eastAsia="hr-HR"/>
              </w:rPr>
            </w:pPr>
            <w:r w:rsidRPr="0053571C">
              <w:rPr>
                <w:rFonts w:ascii="Times New Roman" w:eastAsia="Times New Roman" w:hAnsi="Times New Roman" w:cs="Times New Roman"/>
                <w:sz w:val="24"/>
                <w:szCs w:val="24"/>
                <w:lang w:val="hr-HR" w:eastAsia="hr-HR"/>
              </w:rPr>
              <w:t>16</w:t>
            </w:r>
          </w:p>
        </w:tc>
        <w:tc>
          <w:tcPr>
            <w:tcW w:w="1260" w:type="dxa"/>
            <w:tcBorders>
              <w:top w:val="nil"/>
              <w:left w:val="nil"/>
              <w:bottom w:val="single" w:sz="4" w:space="0" w:color="auto"/>
              <w:right w:val="single" w:sz="4" w:space="0" w:color="auto"/>
            </w:tcBorders>
            <w:vAlign w:val="center"/>
            <w:hideMark/>
          </w:tcPr>
          <w:p w14:paraId="00648DE4" w14:textId="77777777" w:rsidR="0053571C" w:rsidRPr="0053571C" w:rsidRDefault="0053571C" w:rsidP="0053571C">
            <w:pPr>
              <w:spacing w:after="0" w:line="240" w:lineRule="auto"/>
              <w:jc w:val="center"/>
              <w:rPr>
                <w:rFonts w:ascii="Times New Roman" w:eastAsia="Times New Roman" w:hAnsi="Times New Roman" w:cs="Times New Roman"/>
                <w:sz w:val="24"/>
                <w:szCs w:val="24"/>
                <w:lang w:val="hr-HR" w:eastAsia="hr-HR"/>
              </w:rPr>
            </w:pPr>
            <w:r w:rsidRPr="0053571C">
              <w:rPr>
                <w:rFonts w:ascii="Times New Roman" w:eastAsia="Times New Roman" w:hAnsi="Times New Roman" w:cs="Times New Roman"/>
                <w:sz w:val="24"/>
                <w:szCs w:val="24"/>
                <w:lang w:val="hr-HR" w:eastAsia="hr-HR"/>
              </w:rPr>
              <w:t>12</w:t>
            </w:r>
          </w:p>
        </w:tc>
        <w:tc>
          <w:tcPr>
            <w:tcW w:w="1260" w:type="dxa"/>
            <w:tcBorders>
              <w:top w:val="nil"/>
              <w:left w:val="nil"/>
              <w:bottom w:val="single" w:sz="4" w:space="0" w:color="auto"/>
              <w:right w:val="single" w:sz="4" w:space="0" w:color="auto"/>
            </w:tcBorders>
            <w:vAlign w:val="center"/>
            <w:hideMark/>
          </w:tcPr>
          <w:p w14:paraId="2CA4228B" w14:textId="77777777" w:rsidR="0053571C" w:rsidRPr="0053571C" w:rsidRDefault="0053571C" w:rsidP="0053571C">
            <w:pPr>
              <w:spacing w:after="0" w:line="240" w:lineRule="auto"/>
              <w:jc w:val="center"/>
              <w:rPr>
                <w:rFonts w:ascii="Times New Roman" w:eastAsia="Times New Roman" w:hAnsi="Times New Roman" w:cs="Times New Roman"/>
                <w:sz w:val="24"/>
                <w:szCs w:val="24"/>
                <w:lang w:val="hr-HR" w:eastAsia="hr-HR"/>
              </w:rPr>
            </w:pPr>
            <w:r w:rsidRPr="0053571C">
              <w:rPr>
                <w:rFonts w:ascii="Times New Roman" w:eastAsia="Times New Roman" w:hAnsi="Times New Roman" w:cs="Times New Roman"/>
                <w:sz w:val="24"/>
                <w:szCs w:val="24"/>
                <w:lang w:val="hr-HR" w:eastAsia="hr-HR"/>
              </w:rPr>
              <w:t>12</w:t>
            </w:r>
          </w:p>
        </w:tc>
      </w:tr>
    </w:tbl>
    <w:p w14:paraId="7369AB24" w14:textId="596550D7" w:rsidR="00153600" w:rsidRDefault="00153600" w:rsidP="00153600">
      <w:pPr>
        <w:pBdr>
          <w:bottom w:val="single" w:sz="6" w:space="1" w:color="auto"/>
        </w:pBdr>
        <w:spacing w:after="0" w:line="276" w:lineRule="auto"/>
        <w:jc w:val="both"/>
        <w:rPr>
          <w:rFonts w:ascii="Times New Roman" w:eastAsia="Times New Roman" w:hAnsi="Times New Roman" w:cs="Times New Roman"/>
          <w:sz w:val="24"/>
          <w:szCs w:val="24"/>
          <w:lang w:val="hr-HR"/>
        </w:rPr>
      </w:pPr>
    </w:p>
    <w:p w14:paraId="3C0CFD7C" w14:textId="77777777" w:rsidR="002F1DCE" w:rsidRDefault="002F1DCE" w:rsidP="00153600">
      <w:pPr>
        <w:spacing w:after="0" w:line="276" w:lineRule="auto"/>
        <w:jc w:val="both"/>
        <w:rPr>
          <w:rFonts w:ascii="Times New Roman" w:eastAsia="Times New Roman" w:hAnsi="Times New Roman" w:cs="Times New Roman"/>
          <w:sz w:val="24"/>
          <w:szCs w:val="24"/>
          <w:lang w:val="hr-HR"/>
        </w:rPr>
      </w:pPr>
    </w:p>
    <w:p w14:paraId="0A20600F" w14:textId="3665E63B" w:rsidR="00BA27C8" w:rsidRPr="00B92720" w:rsidRDefault="00586862" w:rsidP="004C5A2A">
      <w:pPr>
        <w:spacing w:line="276" w:lineRule="auto"/>
        <w:jc w:val="both"/>
        <w:rPr>
          <w:rFonts w:ascii="Times New Roman" w:eastAsia="Times New Roman" w:hAnsi="Times New Roman" w:cs="Times New Roman"/>
          <w:sz w:val="24"/>
          <w:szCs w:val="24"/>
          <w:lang w:val="hr-HR"/>
        </w:rPr>
      </w:pPr>
      <w:r w:rsidRPr="00B92720">
        <w:rPr>
          <w:rFonts w:ascii="Times New Roman" w:eastAsia="Times New Roman" w:hAnsi="Times New Roman" w:cs="Times New Roman"/>
          <w:sz w:val="24"/>
          <w:szCs w:val="24"/>
          <w:lang w:val="hr-HR"/>
        </w:rPr>
        <w:t xml:space="preserve">Mjera </w:t>
      </w:r>
      <w:r w:rsidRPr="00B92720">
        <w:rPr>
          <w:rFonts w:ascii="Times New Roman" w:eastAsia="Times New Roman" w:hAnsi="Times New Roman" w:cs="Times New Roman"/>
          <w:b/>
          <w:bCs/>
          <w:sz w:val="24"/>
          <w:szCs w:val="24"/>
          <w:lang w:val="hr-HR"/>
        </w:rPr>
        <w:t>2.3.2. Jačanje kapaciteta Lokalnog partnerstva za zapošljavanje i korištenje nacionalnih mjera za poticanje zapošljavanja</w:t>
      </w:r>
      <w:r w:rsidRPr="00B92720">
        <w:rPr>
          <w:rFonts w:ascii="Times New Roman" w:eastAsia="Times New Roman" w:hAnsi="Times New Roman" w:cs="Times New Roman"/>
          <w:sz w:val="24"/>
          <w:szCs w:val="24"/>
          <w:lang w:val="hr-HR"/>
        </w:rPr>
        <w:t xml:space="preserve"> odnosi se na provođenje programa javnih radova s ciljem povećanja </w:t>
      </w:r>
      <w:r w:rsidR="009C170F">
        <w:rPr>
          <w:rFonts w:ascii="Times New Roman" w:eastAsia="Times New Roman" w:hAnsi="Times New Roman" w:cs="Times New Roman"/>
          <w:sz w:val="24"/>
          <w:szCs w:val="24"/>
          <w:lang w:val="hr-HR"/>
        </w:rPr>
        <w:t>broja zaposlenih</w:t>
      </w:r>
      <w:r w:rsidRPr="00B92720">
        <w:rPr>
          <w:rFonts w:ascii="Times New Roman" w:eastAsia="Times New Roman" w:hAnsi="Times New Roman" w:cs="Times New Roman"/>
          <w:sz w:val="24"/>
          <w:szCs w:val="24"/>
          <w:lang w:val="hr-HR"/>
        </w:rPr>
        <w:t>.</w:t>
      </w:r>
    </w:p>
    <w:p w14:paraId="244A68CD" w14:textId="36434595" w:rsidR="004935CE" w:rsidRDefault="00BA27C8" w:rsidP="00B26D58">
      <w:pPr>
        <w:spacing w:after="0" w:line="276" w:lineRule="auto"/>
        <w:jc w:val="both"/>
        <w:rPr>
          <w:rFonts w:ascii="Times New Roman" w:eastAsia="Times New Roman" w:hAnsi="Times New Roman" w:cs="Times New Roman"/>
          <w:sz w:val="24"/>
          <w:szCs w:val="24"/>
          <w:lang w:val="hr-HR"/>
        </w:rPr>
      </w:pPr>
      <w:r w:rsidRPr="00B92720">
        <w:rPr>
          <w:rFonts w:ascii="Times New Roman" w:eastAsia="Times New Roman" w:hAnsi="Times New Roman" w:cs="Times New Roman"/>
          <w:sz w:val="24"/>
          <w:szCs w:val="24"/>
          <w:lang w:val="hr-HR"/>
        </w:rPr>
        <w:t>Rok postignuća aktivnosti je do 15. prosinca svake godine u periodu 2026. do 2029., s konačnim rokom za provedbu mjere u prosincu 2029. godine.</w:t>
      </w:r>
    </w:p>
    <w:p w14:paraId="5F4CF51B" w14:textId="77777777" w:rsidR="00B26D58" w:rsidRPr="00B92720" w:rsidRDefault="00B26D58" w:rsidP="00B26D58">
      <w:pPr>
        <w:spacing w:after="0" w:line="276" w:lineRule="auto"/>
        <w:jc w:val="both"/>
        <w:rPr>
          <w:rFonts w:ascii="Times New Roman" w:eastAsia="Times New Roman" w:hAnsi="Times New Roman" w:cs="Times New Roman"/>
          <w:sz w:val="24"/>
          <w:szCs w:val="24"/>
          <w:lang w:val="hr-HR"/>
        </w:rPr>
      </w:pPr>
    </w:p>
    <w:tbl>
      <w:tblPr>
        <w:tblW w:w="9321" w:type="dxa"/>
        <w:jc w:val="center"/>
        <w:tblLook w:val="04A0" w:firstRow="1" w:lastRow="0" w:firstColumn="1" w:lastColumn="0" w:noHBand="0" w:noVBand="1"/>
      </w:tblPr>
      <w:tblGrid>
        <w:gridCol w:w="3021"/>
        <w:gridCol w:w="1260"/>
        <w:gridCol w:w="1260"/>
        <w:gridCol w:w="1260"/>
        <w:gridCol w:w="1260"/>
        <w:gridCol w:w="1260"/>
      </w:tblGrid>
      <w:tr w:rsidR="00B26D58" w:rsidRPr="00B26D58" w14:paraId="76A06604" w14:textId="77777777" w:rsidTr="009C2D4E">
        <w:trPr>
          <w:trHeight w:val="315"/>
          <w:jc w:val="center"/>
        </w:trPr>
        <w:tc>
          <w:tcPr>
            <w:tcW w:w="3021"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65598F93" w14:textId="77777777" w:rsidR="00B26D58" w:rsidRPr="00B26D58" w:rsidRDefault="00B26D58" w:rsidP="00B26D58">
            <w:pPr>
              <w:spacing w:after="0" w:line="240" w:lineRule="auto"/>
              <w:rPr>
                <w:rFonts w:ascii="Times New Roman" w:eastAsia="Times New Roman" w:hAnsi="Times New Roman" w:cs="Times New Roman"/>
                <w:b/>
                <w:bCs/>
                <w:sz w:val="24"/>
                <w:szCs w:val="24"/>
                <w:lang w:val="hr-HR" w:eastAsia="hr-HR"/>
              </w:rPr>
            </w:pPr>
            <w:r w:rsidRPr="00B26D58">
              <w:rPr>
                <w:rFonts w:ascii="Times New Roman" w:eastAsia="Times New Roman" w:hAnsi="Times New Roman" w:cs="Times New Roman"/>
                <w:b/>
                <w:bCs/>
                <w:sz w:val="24"/>
                <w:szCs w:val="24"/>
                <w:lang w:val="hr-HR" w:eastAsia="hr-HR"/>
              </w:rPr>
              <w:t>Pokazatelj rezultata</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37E5EC98" w14:textId="77777777" w:rsidR="00B26D58" w:rsidRPr="00B26D58" w:rsidRDefault="00B26D58" w:rsidP="00B26D58">
            <w:pPr>
              <w:spacing w:after="0" w:line="240" w:lineRule="auto"/>
              <w:jc w:val="center"/>
              <w:rPr>
                <w:rFonts w:ascii="Times New Roman" w:eastAsia="Times New Roman" w:hAnsi="Times New Roman" w:cs="Times New Roman"/>
                <w:b/>
                <w:bCs/>
                <w:sz w:val="24"/>
                <w:szCs w:val="24"/>
                <w:lang w:val="hr-HR" w:eastAsia="hr-HR"/>
              </w:rPr>
            </w:pPr>
            <w:r w:rsidRPr="00B26D58">
              <w:rPr>
                <w:rFonts w:ascii="Times New Roman" w:eastAsia="Times New Roman" w:hAnsi="Times New Roman" w:cs="Times New Roman"/>
                <w:b/>
                <w:bCs/>
                <w:sz w:val="24"/>
                <w:szCs w:val="24"/>
                <w:lang w:val="hr-HR" w:eastAsia="hr-HR"/>
              </w:rPr>
              <w:t>Početna vrijednost</w:t>
            </w:r>
          </w:p>
        </w:tc>
        <w:tc>
          <w:tcPr>
            <w:tcW w:w="5040" w:type="dxa"/>
            <w:gridSpan w:val="4"/>
            <w:tcBorders>
              <w:top w:val="single" w:sz="4" w:space="0" w:color="auto"/>
              <w:left w:val="nil"/>
              <w:bottom w:val="single" w:sz="4" w:space="0" w:color="auto"/>
              <w:right w:val="single" w:sz="4" w:space="0" w:color="auto"/>
            </w:tcBorders>
            <w:shd w:val="clear" w:color="000000" w:fill="C5D9F1"/>
            <w:vAlign w:val="center"/>
            <w:hideMark/>
          </w:tcPr>
          <w:p w14:paraId="0AB2562B" w14:textId="77777777" w:rsidR="00B26D58" w:rsidRPr="00B26D58" w:rsidRDefault="00B26D58" w:rsidP="00B26D58">
            <w:pPr>
              <w:spacing w:after="0" w:line="240" w:lineRule="auto"/>
              <w:jc w:val="center"/>
              <w:rPr>
                <w:rFonts w:ascii="Times New Roman" w:eastAsia="Times New Roman" w:hAnsi="Times New Roman" w:cs="Times New Roman"/>
                <w:b/>
                <w:bCs/>
                <w:sz w:val="24"/>
                <w:szCs w:val="24"/>
                <w:lang w:val="hr-HR" w:eastAsia="hr-HR"/>
              </w:rPr>
            </w:pPr>
            <w:r w:rsidRPr="00B26D58">
              <w:rPr>
                <w:rFonts w:ascii="Times New Roman" w:eastAsia="Times New Roman" w:hAnsi="Times New Roman" w:cs="Times New Roman"/>
                <w:b/>
                <w:bCs/>
                <w:sz w:val="24"/>
                <w:szCs w:val="24"/>
                <w:lang w:val="hr-HR" w:eastAsia="hr-HR"/>
              </w:rPr>
              <w:t>Ciljne vrijednosti</w:t>
            </w:r>
          </w:p>
        </w:tc>
      </w:tr>
      <w:tr w:rsidR="00B26D58" w:rsidRPr="00B26D58" w14:paraId="4D7ACE9D" w14:textId="77777777" w:rsidTr="009C2D4E">
        <w:trPr>
          <w:trHeight w:val="315"/>
          <w:jc w:val="center"/>
        </w:trPr>
        <w:tc>
          <w:tcPr>
            <w:tcW w:w="3021" w:type="dxa"/>
            <w:vMerge/>
            <w:tcBorders>
              <w:top w:val="single" w:sz="4" w:space="0" w:color="auto"/>
              <w:left w:val="single" w:sz="4" w:space="0" w:color="auto"/>
              <w:bottom w:val="single" w:sz="4" w:space="0" w:color="auto"/>
              <w:right w:val="single" w:sz="4" w:space="0" w:color="auto"/>
            </w:tcBorders>
            <w:vAlign w:val="center"/>
            <w:hideMark/>
          </w:tcPr>
          <w:p w14:paraId="0276A2B7" w14:textId="77777777" w:rsidR="00B26D58" w:rsidRPr="00B26D58" w:rsidRDefault="00B26D58" w:rsidP="00B26D58">
            <w:pPr>
              <w:spacing w:after="0" w:line="240" w:lineRule="auto"/>
              <w:rPr>
                <w:rFonts w:ascii="Times New Roman" w:eastAsia="Times New Roman" w:hAnsi="Times New Roman" w:cs="Times New Roman"/>
                <w:b/>
                <w:bCs/>
                <w:sz w:val="24"/>
                <w:szCs w:val="24"/>
                <w:lang w:val="hr-HR" w:eastAsia="hr-HR"/>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C4CF251" w14:textId="77777777" w:rsidR="00B26D58" w:rsidRPr="00B26D58" w:rsidRDefault="00B26D58" w:rsidP="00B26D58">
            <w:pPr>
              <w:spacing w:after="0" w:line="240" w:lineRule="auto"/>
              <w:rPr>
                <w:rFonts w:ascii="Times New Roman" w:eastAsia="Times New Roman" w:hAnsi="Times New Roman" w:cs="Times New Roman"/>
                <w:b/>
                <w:bCs/>
                <w:sz w:val="24"/>
                <w:szCs w:val="24"/>
                <w:lang w:val="hr-HR" w:eastAsia="hr-HR"/>
              </w:rPr>
            </w:pPr>
          </w:p>
        </w:tc>
        <w:tc>
          <w:tcPr>
            <w:tcW w:w="1260" w:type="dxa"/>
            <w:tcBorders>
              <w:top w:val="nil"/>
              <w:left w:val="nil"/>
              <w:bottom w:val="single" w:sz="4" w:space="0" w:color="auto"/>
              <w:right w:val="single" w:sz="4" w:space="0" w:color="auto"/>
            </w:tcBorders>
            <w:shd w:val="clear" w:color="000000" w:fill="C5D9F1"/>
            <w:vAlign w:val="center"/>
            <w:hideMark/>
          </w:tcPr>
          <w:p w14:paraId="4EF8CADE" w14:textId="77777777" w:rsidR="00B26D58" w:rsidRPr="00B26D58" w:rsidRDefault="00B26D58" w:rsidP="00B26D58">
            <w:pPr>
              <w:spacing w:after="0" w:line="240" w:lineRule="auto"/>
              <w:jc w:val="center"/>
              <w:rPr>
                <w:rFonts w:ascii="Times New Roman" w:eastAsia="Times New Roman" w:hAnsi="Times New Roman" w:cs="Times New Roman"/>
                <w:b/>
                <w:bCs/>
                <w:sz w:val="24"/>
                <w:szCs w:val="24"/>
                <w:lang w:val="hr-HR" w:eastAsia="hr-HR"/>
              </w:rPr>
            </w:pPr>
            <w:r w:rsidRPr="00B26D58">
              <w:rPr>
                <w:rFonts w:ascii="Times New Roman" w:eastAsia="Times New Roman" w:hAnsi="Times New Roman" w:cs="Times New Roman"/>
                <w:b/>
                <w:bCs/>
                <w:sz w:val="24"/>
                <w:szCs w:val="24"/>
                <w:lang w:val="hr-HR" w:eastAsia="hr-HR"/>
              </w:rPr>
              <w:t>2026.</w:t>
            </w:r>
          </w:p>
        </w:tc>
        <w:tc>
          <w:tcPr>
            <w:tcW w:w="1260" w:type="dxa"/>
            <w:tcBorders>
              <w:top w:val="nil"/>
              <w:left w:val="nil"/>
              <w:bottom w:val="single" w:sz="4" w:space="0" w:color="auto"/>
              <w:right w:val="single" w:sz="4" w:space="0" w:color="auto"/>
            </w:tcBorders>
            <w:shd w:val="clear" w:color="000000" w:fill="C5D9F1"/>
            <w:vAlign w:val="center"/>
            <w:hideMark/>
          </w:tcPr>
          <w:p w14:paraId="398B9565" w14:textId="77777777" w:rsidR="00B26D58" w:rsidRPr="00B26D58" w:rsidRDefault="00B26D58" w:rsidP="00B26D58">
            <w:pPr>
              <w:spacing w:after="0" w:line="240" w:lineRule="auto"/>
              <w:jc w:val="center"/>
              <w:rPr>
                <w:rFonts w:ascii="Times New Roman" w:eastAsia="Times New Roman" w:hAnsi="Times New Roman" w:cs="Times New Roman"/>
                <w:b/>
                <w:bCs/>
                <w:sz w:val="24"/>
                <w:szCs w:val="24"/>
                <w:lang w:val="hr-HR" w:eastAsia="hr-HR"/>
              </w:rPr>
            </w:pPr>
            <w:r w:rsidRPr="00B26D58">
              <w:rPr>
                <w:rFonts w:ascii="Times New Roman" w:eastAsia="Times New Roman" w:hAnsi="Times New Roman" w:cs="Times New Roman"/>
                <w:b/>
                <w:bCs/>
                <w:sz w:val="24"/>
                <w:szCs w:val="24"/>
                <w:lang w:val="hr-HR" w:eastAsia="hr-HR"/>
              </w:rPr>
              <w:t>2027.</w:t>
            </w:r>
          </w:p>
        </w:tc>
        <w:tc>
          <w:tcPr>
            <w:tcW w:w="1260" w:type="dxa"/>
            <w:tcBorders>
              <w:top w:val="nil"/>
              <w:left w:val="nil"/>
              <w:bottom w:val="single" w:sz="4" w:space="0" w:color="auto"/>
              <w:right w:val="single" w:sz="4" w:space="0" w:color="auto"/>
            </w:tcBorders>
            <w:shd w:val="clear" w:color="000000" w:fill="C5D9F1"/>
            <w:vAlign w:val="center"/>
            <w:hideMark/>
          </w:tcPr>
          <w:p w14:paraId="3AEF0900" w14:textId="77777777" w:rsidR="00B26D58" w:rsidRPr="00B26D58" w:rsidRDefault="00B26D58" w:rsidP="00B26D58">
            <w:pPr>
              <w:spacing w:after="0" w:line="240" w:lineRule="auto"/>
              <w:jc w:val="center"/>
              <w:rPr>
                <w:rFonts w:ascii="Times New Roman" w:eastAsia="Times New Roman" w:hAnsi="Times New Roman" w:cs="Times New Roman"/>
                <w:b/>
                <w:bCs/>
                <w:sz w:val="24"/>
                <w:szCs w:val="24"/>
                <w:lang w:val="hr-HR" w:eastAsia="hr-HR"/>
              </w:rPr>
            </w:pPr>
            <w:r w:rsidRPr="00B26D58">
              <w:rPr>
                <w:rFonts w:ascii="Times New Roman" w:eastAsia="Times New Roman" w:hAnsi="Times New Roman" w:cs="Times New Roman"/>
                <w:b/>
                <w:bCs/>
                <w:sz w:val="24"/>
                <w:szCs w:val="24"/>
                <w:lang w:val="hr-HR" w:eastAsia="hr-HR"/>
              </w:rPr>
              <w:t>2028.</w:t>
            </w:r>
          </w:p>
        </w:tc>
        <w:tc>
          <w:tcPr>
            <w:tcW w:w="1260" w:type="dxa"/>
            <w:tcBorders>
              <w:top w:val="nil"/>
              <w:left w:val="nil"/>
              <w:bottom w:val="single" w:sz="4" w:space="0" w:color="auto"/>
              <w:right w:val="single" w:sz="4" w:space="0" w:color="auto"/>
            </w:tcBorders>
            <w:shd w:val="clear" w:color="000000" w:fill="C5D9F1"/>
            <w:vAlign w:val="center"/>
            <w:hideMark/>
          </w:tcPr>
          <w:p w14:paraId="7F391F83" w14:textId="77777777" w:rsidR="00B26D58" w:rsidRPr="00B26D58" w:rsidRDefault="00B26D58" w:rsidP="00B26D58">
            <w:pPr>
              <w:spacing w:after="0" w:line="240" w:lineRule="auto"/>
              <w:jc w:val="center"/>
              <w:rPr>
                <w:rFonts w:ascii="Times New Roman" w:eastAsia="Times New Roman" w:hAnsi="Times New Roman" w:cs="Times New Roman"/>
                <w:b/>
                <w:bCs/>
                <w:sz w:val="24"/>
                <w:szCs w:val="24"/>
                <w:lang w:val="hr-HR" w:eastAsia="hr-HR"/>
              </w:rPr>
            </w:pPr>
            <w:r w:rsidRPr="00B26D58">
              <w:rPr>
                <w:rFonts w:ascii="Times New Roman" w:eastAsia="Times New Roman" w:hAnsi="Times New Roman" w:cs="Times New Roman"/>
                <w:b/>
                <w:bCs/>
                <w:sz w:val="24"/>
                <w:szCs w:val="24"/>
                <w:lang w:val="hr-HR" w:eastAsia="hr-HR"/>
              </w:rPr>
              <w:t>2029.</w:t>
            </w:r>
          </w:p>
        </w:tc>
      </w:tr>
      <w:tr w:rsidR="00B26D58" w:rsidRPr="00B26D58" w14:paraId="485614B6" w14:textId="77777777" w:rsidTr="009C2D4E">
        <w:trPr>
          <w:trHeight w:val="945"/>
          <w:jc w:val="center"/>
        </w:trPr>
        <w:tc>
          <w:tcPr>
            <w:tcW w:w="3021" w:type="dxa"/>
            <w:tcBorders>
              <w:top w:val="nil"/>
              <w:left w:val="single" w:sz="4" w:space="0" w:color="auto"/>
              <w:bottom w:val="single" w:sz="4" w:space="0" w:color="auto"/>
              <w:right w:val="single" w:sz="4" w:space="0" w:color="auto"/>
            </w:tcBorders>
            <w:vAlign w:val="center"/>
            <w:hideMark/>
          </w:tcPr>
          <w:p w14:paraId="7B5537C5" w14:textId="77777777" w:rsidR="00B26D58" w:rsidRPr="00B26D58" w:rsidRDefault="00B26D58" w:rsidP="00B26D58">
            <w:pPr>
              <w:spacing w:after="0" w:line="240" w:lineRule="auto"/>
              <w:rPr>
                <w:rFonts w:ascii="Times New Roman" w:eastAsia="Times New Roman" w:hAnsi="Times New Roman" w:cs="Times New Roman"/>
                <w:sz w:val="24"/>
                <w:szCs w:val="24"/>
                <w:lang w:val="hr-HR" w:eastAsia="hr-HR"/>
              </w:rPr>
            </w:pPr>
            <w:r w:rsidRPr="00B26D58">
              <w:rPr>
                <w:rFonts w:ascii="Times New Roman" w:eastAsia="Times New Roman" w:hAnsi="Times New Roman" w:cs="Times New Roman"/>
                <w:sz w:val="24"/>
                <w:szCs w:val="24"/>
                <w:lang w:val="hr-HR" w:eastAsia="hr-HR"/>
              </w:rPr>
              <w:t>Broj zaposlenih osoba putem mjera aktivne politike zapošljavanja</w:t>
            </w:r>
          </w:p>
        </w:tc>
        <w:tc>
          <w:tcPr>
            <w:tcW w:w="1260" w:type="dxa"/>
            <w:tcBorders>
              <w:top w:val="nil"/>
              <w:left w:val="nil"/>
              <w:bottom w:val="single" w:sz="4" w:space="0" w:color="auto"/>
              <w:right w:val="single" w:sz="4" w:space="0" w:color="auto"/>
            </w:tcBorders>
            <w:vAlign w:val="center"/>
            <w:hideMark/>
          </w:tcPr>
          <w:p w14:paraId="0F497F80" w14:textId="77777777" w:rsidR="00B26D58" w:rsidRPr="00B26D58" w:rsidRDefault="00B26D58" w:rsidP="00B26D58">
            <w:pPr>
              <w:spacing w:after="0" w:line="240" w:lineRule="auto"/>
              <w:jc w:val="center"/>
              <w:rPr>
                <w:rFonts w:ascii="Times New Roman" w:eastAsia="Times New Roman" w:hAnsi="Times New Roman" w:cs="Times New Roman"/>
                <w:sz w:val="24"/>
                <w:szCs w:val="24"/>
                <w:lang w:val="hr-HR" w:eastAsia="hr-HR"/>
              </w:rPr>
            </w:pPr>
            <w:r w:rsidRPr="00B26D58">
              <w:rPr>
                <w:rFonts w:ascii="Times New Roman" w:eastAsia="Times New Roman" w:hAnsi="Times New Roman" w:cs="Times New Roman"/>
                <w:sz w:val="24"/>
                <w:szCs w:val="24"/>
                <w:lang w:val="hr-HR" w:eastAsia="hr-HR"/>
              </w:rPr>
              <w:t>3</w:t>
            </w:r>
          </w:p>
        </w:tc>
        <w:tc>
          <w:tcPr>
            <w:tcW w:w="1260" w:type="dxa"/>
            <w:tcBorders>
              <w:top w:val="nil"/>
              <w:left w:val="nil"/>
              <w:bottom w:val="single" w:sz="4" w:space="0" w:color="auto"/>
              <w:right w:val="single" w:sz="4" w:space="0" w:color="auto"/>
            </w:tcBorders>
            <w:vAlign w:val="center"/>
            <w:hideMark/>
          </w:tcPr>
          <w:p w14:paraId="11ACF997" w14:textId="77777777" w:rsidR="00B26D58" w:rsidRPr="00B26D58" w:rsidRDefault="00B26D58" w:rsidP="00B26D58">
            <w:pPr>
              <w:spacing w:after="0" w:line="240" w:lineRule="auto"/>
              <w:jc w:val="center"/>
              <w:rPr>
                <w:rFonts w:ascii="Times New Roman" w:eastAsia="Times New Roman" w:hAnsi="Times New Roman" w:cs="Times New Roman"/>
                <w:sz w:val="24"/>
                <w:szCs w:val="24"/>
                <w:lang w:val="hr-HR" w:eastAsia="hr-HR"/>
              </w:rPr>
            </w:pPr>
            <w:r w:rsidRPr="00B26D58">
              <w:rPr>
                <w:rFonts w:ascii="Times New Roman" w:eastAsia="Times New Roman" w:hAnsi="Times New Roman" w:cs="Times New Roman"/>
                <w:sz w:val="24"/>
                <w:szCs w:val="24"/>
                <w:lang w:val="hr-HR" w:eastAsia="hr-HR"/>
              </w:rPr>
              <w:t>2</w:t>
            </w:r>
          </w:p>
        </w:tc>
        <w:tc>
          <w:tcPr>
            <w:tcW w:w="1260" w:type="dxa"/>
            <w:tcBorders>
              <w:top w:val="nil"/>
              <w:left w:val="nil"/>
              <w:bottom w:val="single" w:sz="4" w:space="0" w:color="auto"/>
              <w:right w:val="single" w:sz="4" w:space="0" w:color="auto"/>
            </w:tcBorders>
            <w:vAlign w:val="center"/>
            <w:hideMark/>
          </w:tcPr>
          <w:p w14:paraId="33EFD027" w14:textId="77777777" w:rsidR="00B26D58" w:rsidRPr="00B26D58" w:rsidRDefault="00B26D58" w:rsidP="00B26D58">
            <w:pPr>
              <w:spacing w:after="0" w:line="240" w:lineRule="auto"/>
              <w:jc w:val="center"/>
              <w:rPr>
                <w:rFonts w:ascii="Times New Roman" w:eastAsia="Times New Roman" w:hAnsi="Times New Roman" w:cs="Times New Roman"/>
                <w:sz w:val="24"/>
                <w:szCs w:val="24"/>
                <w:lang w:val="hr-HR" w:eastAsia="hr-HR"/>
              </w:rPr>
            </w:pPr>
            <w:r w:rsidRPr="00B26D58">
              <w:rPr>
                <w:rFonts w:ascii="Times New Roman" w:eastAsia="Times New Roman" w:hAnsi="Times New Roman" w:cs="Times New Roman"/>
                <w:sz w:val="24"/>
                <w:szCs w:val="24"/>
                <w:lang w:val="hr-HR" w:eastAsia="hr-HR"/>
              </w:rPr>
              <w:t>2</w:t>
            </w:r>
          </w:p>
        </w:tc>
        <w:tc>
          <w:tcPr>
            <w:tcW w:w="1260" w:type="dxa"/>
            <w:tcBorders>
              <w:top w:val="nil"/>
              <w:left w:val="nil"/>
              <w:bottom w:val="single" w:sz="4" w:space="0" w:color="auto"/>
              <w:right w:val="single" w:sz="4" w:space="0" w:color="auto"/>
            </w:tcBorders>
            <w:vAlign w:val="center"/>
            <w:hideMark/>
          </w:tcPr>
          <w:p w14:paraId="121127C9" w14:textId="77777777" w:rsidR="00B26D58" w:rsidRPr="00B26D58" w:rsidRDefault="00B26D58" w:rsidP="00B26D58">
            <w:pPr>
              <w:spacing w:after="0" w:line="240" w:lineRule="auto"/>
              <w:jc w:val="center"/>
              <w:rPr>
                <w:rFonts w:ascii="Times New Roman" w:eastAsia="Times New Roman" w:hAnsi="Times New Roman" w:cs="Times New Roman"/>
                <w:sz w:val="24"/>
                <w:szCs w:val="24"/>
                <w:lang w:val="hr-HR" w:eastAsia="hr-HR"/>
              </w:rPr>
            </w:pPr>
            <w:r w:rsidRPr="00B26D58">
              <w:rPr>
                <w:rFonts w:ascii="Times New Roman" w:eastAsia="Times New Roman" w:hAnsi="Times New Roman" w:cs="Times New Roman"/>
                <w:sz w:val="24"/>
                <w:szCs w:val="24"/>
                <w:lang w:val="hr-HR" w:eastAsia="hr-HR"/>
              </w:rPr>
              <w:t>2</w:t>
            </w:r>
          </w:p>
        </w:tc>
        <w:tc>
          <w:tcPr>
            <w:tcW w:w="1260" w:type="dxa"/>
            <w:tcBorders>
              <w:top w:val="nil"/>
              <w:left w:val="nil"/>
              <w:bottom w:val="single" w:sz="4" w:space="0" w:color="auto"/>
              <w:right w:val="single" w:sz="4" w:space="0" w:color="auto"/>
            </w:tcBorders>
            <w:vAlign w:val="center"/>
            <w:hideMark/>
          </w:tcPr>
          <w:p w14:paraId="373005AA" w14:textId="77777777" w:rsidR="00B26D58" w:rsidRPr="00B26D58" w:rsidRDefault="00B26D58" w:rsidP="00B26D58">
            <w:pPr>
              <w:spacing w:after="0" w:line="240" w:lineRule="auto"/>
              <w:jc w:val="center"/>
              <w:rPr>
                <w:rFonts w:ascii="Times New Roman" w:eastAsia="Times New Roman" w:hAnsi="Times New Roman" w:cs="Times New Roman"/>
                <w:sz w:val="24"/>
                <w:szCs w:val="24"/>
                <w:lang w:val="hr-HR" w:eastAsia="hr-HR"/>
              </w:rPr>
            </w:pPr>
            <w:r w:rsidRPr="00B26D58">
              <w:rPr>
                <w:rFonts w:ascii="Times New Roman" w:eastAsia="Times New Roman" w:hAnsi="Times New Roman" w:cs="Times New Roman"/>
                <w:sz w:val="24"/>
                <w:szCs w:val="24"/>
                <w:lang w:val="hr-HR" w:eastAsia="hr-HR"/>
              </w:rPr>
              <w:t>2</w:t>
            </w:r>
          </w:p>
        </w:tc>
      </w:tr>
    </w:tbl>
    <w:p w14:paraId="1344FB5F" w14:textId="321DF142" w:rsidR="00F65D5B" w:rsidRDefault="00F65D5B" w:rsidP="00B26D58">
      <w:pPr>
        <w:pBdr>
          <w:bottom w:val="single" w:sz="6" w:space="1" w:color="auto"/>
        </w:pBdr>
        <w:spacing w:after="0" w:line="276" w:lineRule="auto"/>
        <w:jc w:val="both"/>
        <w:rPr>
          <w:rFonts w:ascii="Times New Roman" w:eastAsia="Times New Roman" w:hAnsi="Times New Roman" w:cs="Times New Roman"/>
          <w:sz w:val="24"/>
          <w:szCs w:val="24"/>
          <w:lang w:val="hr-HR"/>
        </w:rPr>
      </w:pPr>
    </w:p>
    <w:p w14:paraId="19717EE6" w14:textId="77777777" w:rsidR="002F1DCE" w:rsidRPr="00B92720" w:rsidRDefault="002F1DCE" w:rsidP="00B26D58">
      <w:pPr>
        <w:spacing w:after="0" w:line="276" w:lineRule="auto"/>
        <w:jc w:val="both"/>
        <w:rPr>
          <w:rFonts w:ascii="Times New Roman" w:eastAsia="Times New Roman" w:hAnsi="Times New Roman" w:cs="Times New Roman"/>
          <w:sz w:val="24"/>
          <w:szCs w:val="24"/>
          <w:lang w:val="hr-HR"/>
        </w:rPr>
      </w:pPr>
    </w:p>
    <w:p w14:paraId="1F2C68D3" w14:textId="24822FEC" w:rsidR="00534D60" w:rsidRPr="00B92720" w:rsidRDefault="00BA27C8" w:rsidP="004C5A2A">
      <w:pPr>
        <w:spacing w:line="276" w:lineRule="auto"/>
        <w:jc w:val="both"/>
        <w:rPr>
          <w:rFonts w:ascii="Times New Roman" w:eastAsia="Times New Roman" w:hAnsi="Times New Roman" w:cs="Times New Roman"/>
          <w:sz w:val="24"/>
          <w:szCs w:val="24"/>
          <w:lang w:val="hr-HR"/>
        </w:rPr>
      </w:pPr>
      <w:r w:rsidRPr="00B92720">
        <w:rPr>
          <w:rFonts w:ascii="Times New Roman" w:eastAsia="Times New Roman" w:hAnsi="Times New Roman" w:cs="Times New Roman"/>
          <w:sz w:val="24"/>
          <w:szCs w:val="24"/>
          <w:lang w:val="hr-HR"/>
        </w:rPr>
        <w:t>Mjera</w:t>
      </w:r>
      <w:r w:rsidR="00AC0B23" w:rsidRPr="00B92720">
        <w:rPr>
          <w:rFonts w:ascii="Times New Roman" w:eastAsia="Times New Roman" w:hAnsi="Times New Roman" w:cs="Times New Roman"/>
          <w:sz w:val="24"/>
          <w:szCs w:val="24"/>
          <w:lang w:val="hr-HR"/>
        </w:rPr>
        <w:t xml:space="preserve"> </w:t>
      </w:r>
      <w:r w:rsidR="00AC0B23" w:rsidRPr="00B92720">
        <w:rPr>
          <w:rFonts w:ascii="Times New Roman" w:eastAsia="Times New Roman" w:hAnsi="Times New Roman" w:cs="Times New Roman"/>
          <w:b/>
          <w:bCs/>
          <w:sz w:val="24"/>
          <w:szCs w:val="24"/>
          <w:lang w:val="hr-HR"/>
        </w:rPr>
        <w:t>2.3.4. Jačanje kapaciteta za strateško planiranje, upravljanje razvojem, jačanje međužupanijske, prekogranične i međunarodne suradnje te korištenje sredstava iz ESI fondova i drugih Programa Unije</w:t>
      </w:r>
      <w:r w:rsidR="00AC0B23" w:rsidRPr="00B92720">
        <w:rPr>
          <w:rFonts w:ascii="Times New Roman" w:eastAsia="Times New Roman" w:hAnsi="Times New Roman" w:cs="Times New Roman"/>
          <w:sz w:val="24"/>
          <w:szCs w:val="24"/>
          <w:lang w:val="hr-HR"/>
        </w:rPr>
        <w:t xml:space="preserve"> obuhvaća aktivnosti izrade projektno-tehničke dokumentacije za prijavu projekata na natječaje Republike Hrvatske i Europske unije.</w:t>
      </w:r>
    </w:p>
    <w:p w14:paraId="6401A442" w14:textId="2E075D35" w:rsidR="003579D0" w:rsidRDefault="00AC0B23" w:rsidP="003579D0">
      <w:pPr>
        <w:spacing w:after="0" w:line="276" w:lineRule="auto"/>
        <w:jc w:val="both"/>
        <w:rPr>
          <w:rFonts w:ascii="Times New Roman" w:eastAsia="Times New Roman" w:hAnsi="Times New Roman" w:cs="Times New Roman"/>
          <w:sz w:val="24"/>
          <w:szCs w:val="24"/>
          <w:lang w:val="hr-HR"/>
        </w:rPr>
      </w:pPr>
      <w:r w:rsidRPr="00B92720">
        <w:rPr>
          <w:rFonts w:ascii="Times New Roman" w:eastAsia="Times New Roman" w:hAnsi="Times New Roman" w:cs="Times New Roman"/>
          <w:sz w:val="24"/>
          <w:szCs w:val="24"/>
          <w:lang w:val="hr-HR"/>
        </w:rPr>
        <w:t>Rok postignuća aktivnosti je do 15. prosinca svake godine u periodu 2026. do 2029., s konačnim rokom za provedbu mjere u prosincu 2029. godine.</w:t>
      </w:r>
    </w:p>
    <w:p w14:paraId="7AB8F659" w14:textId="77777777" w:rsidR="003579D0" w:rsidRPr="00B92720" w:rsidRDefault="003579D0" w:rsidP="003579D0">
      <w:pPr>
        <w:spacing w:after="0" w:line="276" w:lineRule="auto"/>
        <w:jc w:val="both"/>
        <w:rPr>
          <w:rFonts w:ascii="Times New Roman" w:eastAsia="Times New Roman" w:hAnsi="Times New Roman" w:cs="Times New Roman"/>
          <w:sz w:val="24"/>
          <w:szCs w:val="24"/>
          <w:lang w:val="hr-HR"/>
        </w:rPr>
      </w:pPr>
    </w:p>
    <w:tbl>
      <w:tblPr>
        <w:tblW w:w="9321" w:type="dxa"/>
        <w:jc w:val="center"/>
        <w:tblLook w:val="04A0" w:firstRow="1" w:lastRow="0" w:firstColumn="1" w:lastColumn="0" w:noHBand="0" w:noVBand="1"/>
      </w:tblPr>
      <w:tblGrid>
        <w:gridCol w:w="3021"/>
        <w:gridCol w:w="1260"/>
        <w:gridCol w:w="1260"/>
        <w:gridCol w:w="1260"/>
        <w:gridCol w:w="1260"/>
        <w:gridCol w:w="1260"/>
      </w:tblGrid>
      <w:tr w:rsidR="00D978BB" w:rsidRPr="00D978BB" w14:paraId="7534C56F" w14:textId="77777777" w:rsidTr="009C2D4E">
        <w:trPr>
          <w:trHeight w:val="315"/>
          <w:jc w:val="center"/>
        </w:trPr>
        <w:tc>
          <w:tcPr>
            <w:tcW w:w="3021"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62635E3B" w14:textId="77777777" w:rsidR="00D978BB" w:rsidRPr="00D978BB" w:rsidRDefault="00D978BB" w:rsidP="00D978BB">
            <w:pPr>
              <w:spacing w:after="0" w:line="240" w:lineRule="auto"/>
              <w:rPr>
                <w:rFonts w:ascii="Times New Roman" w:eastAsia="Times New Roman" w:hAnsi="Times New Roman" w:cs="Times New Roman"/>
                <w:b/>
                <w:bCs/>
                <w:sz w:val="24"/>
                <w:szCs w:val="24"/>
                <w:lang w:val="hr-HR" w:eastAsia="hr-HR"/>
              </w:rPr>
            </w:pPr>
            <w:r w:rsidRPr="00D978BB">
              <w:rPr>
                <w:rFonts w:ascii="Times New Roman" w:eastAsia="Times New Roman" w:hAnsi="Times New Roman" w:cs="Times New Roman"/>
                <w:b/>
                <w:bCs/>
                <w:sz w:val="24"/>
                <w:szCs w:val="24"/>
                <w:lang w:val="hr-HR" w:eastAsia="hr-HR"/>
              </w:rPr>
              <w:t>Pokazatelj rezultata</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1922E74F" w14:textId="77777777" w:rsidR="00D978BB" w:rsidRPr="00D978BB" w:rsidRDefault="00D978BB" w:rsidP="00D978BB">
            <w:pPr>
              <w:spacing w:after="0" w:line="240" w:lineRule="auto"/>
              <w:jc w:val="center"/>
              <w:rPr>
                <w:rFonts w:ascii="Times New Roman" w:eastAsia="Times New Roman" w:hAnsi="Times New Roman" w:cs="Times New Roman"/>
                <w:b/>
                <w:bCs/>
                <w:sz w:val="24"/>
                <w:szCs w:val="24"/>
                <w:lang w:val="hr-HR" w:eastAsia="hr-HR"/>
              </w:rPr>
            </w:pPr>
            <w:r w:rsidRPr="00D978BB">
              <w:rPr>
                <w:rFonts w:ascii="Times New Roman" w:eastAsia="Times New Roman" w:hAnsi="Times New Roman" w:cs="Times New Roman"/>
                <w:b/>
                <w:bCs/>
                <w:sz w:val="24"/>
                <w:szCs w:val="24"/>
                <w:lang w:val="hr-HR" w:eastAsia="hr-HR"/>
              </w:rPr>
              <w:t>Početna vrijednost</w:t>
            </w:r>
          </w:p>
        </w:tc>
        <w:tc>
          <w:tcPr>
            <w:tcW w:w="5040" w:type="dxa"/>
            <w:gridSpan w:val="4"/>
            <w:tcBorders>
              <w:top w:val="single" w:sz="4" w:space="0" w:color="auto"/>
              <w:left w:val="nil"/>
              <w:bottom w:val="single" w:sz="4" w:space="0" w:color="auto"/>
              <w:right w:val="single" w:sz="4" w:space="0" w:color="auto"/>
            </w:tcBorders>
            <w:shd w:val="clear" w:color="000000" w:fill="C5D9F1"/>
            <w:vAlign w:val="center"/>
            <w:hideMark/>
          </w:tcPr>
          <w:p w14:paraId="6B108E6C" w14:textId="77777777" w:rsidR="00D978BB" w:rsidRPr="00D978BB" w:rsidRDefault="00D978BB" w:rsidP="00D978BB">
            <w:pPr>
              <w:spacing w:after="0" w:line="240" w:lineRule="auto"/>
              <w:jc w:val="center"/>
              <w:rPr>
                <w:rFonts w:ascii="Times New Roman" w:eastAsia="Times New Roman" w:hAnsi="Times New Roman" w:cs="Times New Roman"/>
                <w:b/>
                <w:bCs/>
                <w:sz w:val="24"/>
                <w:szCs w:val="24"/>
                <w:lang w:val="hr-HR" w:eastAsia="hr-HR"/>
              </w:rPr>
            </w:pPr>
            <w:r w:rsidRPr="00D978BB">
              <w:rPr>
                <w:rFonts w:ascii="Times New Roman" w:eastAsia="Times New Roman" w:hAnsi="Times New Roman" w:cs="Times New Roman"/>
                <w:b/>
                <w:bCs/>
                <w:sz w:val="24"/>
                <w:szCs w:val="24"/>
                <w:lang w:val="hr-HR" w:eastAsia="hr-HR"/>
              </w:rPr>
              <w:t>Ciljne vrijednosti</w:t>
            </w:r>
          </w:p>
        </w:tc>
      </w:tr>
      <w:tr w:rsidR="00D978BB" w:rsidRPr="00D978BB" w14:paraId="2BACF2A8" w14:textId="77777777" w:rsidTr="009C2D4E">
        <w:trPr>
          <w:trHeight w:val="315"/>
          <w:jc w:val="center"/>
        </w:trPr>
        <w:tc>
          <w:tcPr>
            <w:tcW w:w="3021" w:type="dxa"/>
            <w:vMerge/>
            <w:tcBorders>
              <w:top w:val="single" w:sz="4" w:space="0" w:color="auto"/>
              <w:left w:val="single" w:sz="4" w:space="0" w:color="auto"/>
              <w:bottom w:val="single" w:sz="4" w:space="0" w:color="auto"/>
              <w:right w:val="single" w:sz="4" w:space="0" w:color="auto"/>
            </w:tcBorders>
            <w:vAlign w:val="center"/>
            <w:hideMark/>
          </w:tcPr>
          <w:p w14:paraId="04872B70" w14:textId="77777777" w:rsidR="00D978BB" w:rsidRPr="00D978BB" w:rsidRDefault="00D978BB" w:rsidP="00D978BB">
            <w:pPr>
              <w:spacing w:after="0" w:line="240" w:lineRule="auto"/>
              <w:rPr>
                <w:rFonts w:ascii="Times New Roman" w:eastAsia="Times New Roman" w:hAnsi="Times New Roman" w:cs="Times New Roman"/>
                <w:b/>
                <w:bCs/>
                <w:sz w:val="24"/>
                <w:szCs w:val="24"/>
                <w:lang w:val="hr-HR" w:eastAsia="hr-HR"/>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09A21C2" w14:textId="77777777" w:rsidR="00D978BB" w:rsidRPr="00D978BB" w:rsidRDefault="00D978BB" w:rsidP="00D978BB">
            <w:pPr>
              <w:spacing w:after="0" w:line="240" w:lineRule="auto"/>
              <w:rPr>
                <w:rFonts w:ascii="Times New Roman" w:eastAsia="Times New Roman" w:hAnsi="Times New Roman" w:cs="Times New Roman"/>
                <w:b/>
                <w:bCs/>
                <w:sz w:val="24"/>
                <w:szCs w:val="24"/>
                <w:lang w:val="hr-HR" w:eastAsia="hr-HR"/>
              </w:rPr>
            </w:pPr>
          </w:p>
        </w:tc>
        <w:tc>
          <w:tcPr>
            <w:tcW w:w="1260" w:type="dxa"/>
            <w:tcBorders>
              <w:top w:val="nil"/>
              <w:left w:val="nil"/>
              <w:bottom w:val="single" w:sz="4" w:space="0" w:color="auto"/>
              <w:right w:val="single" w:sz="4" w:space="0" w:color="auto"/>
            </w:tcBorders>
            <w:shd w:val="clear" w:color="000000" w:fill="C5D9F1"/>
            <w:vAlign w:val="center"/>
            <w:hideMark/>
          </w:tcPr>
          <w:p w14:paraId="440DE08D" w14:textId="77777777" w:rsidR="00D978BB" w:rsidRPr="00D978BB" w:rsidRDefault="00D978BB" w:rsidP="00D978BB">
            <w:pPr>
              <w:spacing w:after="0" w:line="240" w:lineRule="auto"/>
              <w:jc w:val="center"/>
              <w:rPr>
                <w:rFonts w:ascii="Times New Roman" w:eastAsia="Times New Roman" w:hAnsi="Times New Roman" w:cs="Times New Roman"/>
                <w:b/>
                <w:bCs/>
                <w:sz w:val="24"/>
                <w:szCs w:val="24"/>
                <w:lang w:val="hr-HR" w:eastAsia="hr-HR"/>
              </w:rPr>
            </w:pPr>
            <w:r w:rsidRPr="00D978BB">
              <w:rPr>
                <w:rFonts w:ascii="Times New Roman" w:eastAsia="Times New Roman" w:hAnsi="Times New Roman" w:cs="Times New Roman"/>
                <w:b/>
                <w:bCs/>
                <w:sz w:val="24"/>
                <w:szCs w:val="24"/>
                <w:lang w:val="hr-HR" w:eastAsia="hr-HR"/>
              </w:rPr>
              <w:t>2026.</w:t>
            </w:r>
          </w:p>
        </w:tc>
        <w:tc>
          <w:tcPr>
            <w:tcW w:w="1260" w:type="dxa"/>
            <w:tcBorders>
              <w:top w:val="nil"/>
              <w:left w:val="nil"/>
              <w:bottom w:val="single" w:sz="4" w:space="0" w:color="auto"/>
              <w:right w:val="single" w:sz="4" w:space="0" w:color="auto"/>
            </w:tcBorders>
            <w:shd w:val="clear" w:color="000000" w:fill="C5D9F1"/>
            <w:vAlign w:val="center"/>
            <w:hideMark/>
          </w:tcPr>
          <w:p w14:paraId="636C493A" w14:textId="77777777" w:rsidR="00D978BB" w:rsidRPr="00D978BB" w:rsidRDefault="00D978BB" w:rsidP="00D978BB">
            <w:pPr>
              <w:spacing w:after="0" w:line="240" w:lineRule="auto"/>
              <w:jc w:val="center"/>
              <w:rPr>
                <w:rFonts w:ascii="Times New Roman" w:eastAsia="Times New Roman" w:hAnsi="Times New Roman" w:cs="Times New Roman"/>
                <w:b/>
                <w:bCs/>
                <w:sz w:val="24"/>
                <w:szCs w:val="24"/>
                <w:lang w:val="hr-HR" w:eastAsia="hr-HR"/>
              </w:rPr>
            </w:pPr>
            <w:r w:rsidRPr="00D978BB">
              <w:rPr>
                <w:rFonts w:ascii="Times New Roman" w:eastAsia="Times New Roman" w:hAnsi="Times New Roman" w:cs="Times New Roman"/>
                <w:b/>
                <w:bCs/>
                <w:sz w:val="24"/>
                <w:szCs w:val="24"/>
                <w:lang w:val="hr-HR" w:eastAsia="hr-HR"/>
              </w:rPr>
              <w:t>2027.</w:t>
            </w:r>
          </w:p>
        </w:tc>
        <w:tc>
          <w:tcPr>
            <w:tcW w:w="1260" w:type="dxa"/>
            <w:tcBorders>
              <w:top w:val="nil"/>
              <w:left w:val="nil"/>
              <w:bottom w:val="single" w:sz="4" w:space="0" w:color="auto"/>
              <w:right w:val="single" w:sz="4" w:space="0" w:color="auto"/>
            </w:tcBorders>
            <w:shd w:val="clear" w:color="000000" w:fill="C5D9F1"/>
            <w:vAlign w:val="center"/>
            <w:hideMark/>
          </w:tcPr>
          <w:p w14:paraId="4C422543" w14:textId="77777777" w:rsidR="00D978BB" w:rsidRPr="00D978BB" w:rsidRDefault="00D978BB" w:rsidP="00D978BB">
            <w:pPr>
              <w:spacing w:after="0" w:line="240" w:lineRule="auto"/>
              <w:jc w:val="center"/>
              <w:rPr>
                <w:rFonts w:ascii="Times New Roman" w:eastAsia="Times New Roman" w:hAnsi="Times New Roman" w:cs="Times New Roman"/>
                <w:b/>
                <w:bCs/>
                <w:sz w:val="24"/>
                <w:szCs w:val="24"/>
                <w:lang w:val="hr-HR" w:eastAsia="hr-HR"/>
              </w:rPr>
            </w:pPr>
            <w:r w:rsidRPr="00D978BB">
              <w:rPr>
                <w:rFonts w:ascii="Times New Roman" w:eastAsia="Times New Roman" w:hAnsi="Times New Roman" w:cs="Times New Roman"/>
                <w:b/>
                <w:bCs/>
                <w:sz w:val="24"/>
                <w:szCs w:val="24"/>
                <w:lang w:val="hr-HR" w:eastAsia="hr-HR"/>
              </w:rPr>
              <w:t>2028.</w:t>
            </w:r>
          </w:p>
        </w:tc>
        <w:tc>
          <w:tcPr>
            <w:tcW w:w="1260" w:type="dxa"/>
            <w:tcBorders>
              <w:top w:val="nil"/>
              <w:left w:val="nil"/>
              <w:bottom w:val="single" w:sz="4" w:space="0" w:color="auto"/>
              <w:right w:val="single" w:sz="4" w:space="0" w:color="auto"/>
            </w:tcBorders>
            <w:shd w:val="clear" w:color="000000" w:fill="C5D9F1"/>
            <w:vAlign w:val="center"/>
            <w:hideMark/>
          </w:tcPr>
          <w:p w14:paraId="209C6A76" w14:textId="77777777" w:rsidR="00D978BB" w:rsidRPr="00D978BB" w:rsidRDefault="00D978BB" w:rsidP="00D978BB">
            <w:pPr>
              <w:spacing w:after="0" w:line="240" w:lineRule="auto"/>
              <w:jc w:val="center"/>
              <w:rPr>
                <w:rFonts w:ascii="Times New Roman" w:eastAsia="Times New Roman" w:hAnsi="Times New Roman" w:cs="Times New Roman"/>
                <w:b/>
                <w:bCs/>
                <w:sz w:val="24"/>
                <w:szCs w:val="24"/>
                <w:lang w:val="hr-HR" w:eastAsia="hr-HR"/>
              </w:rPr>
            </w:pPr>
            <w:r w:rsidRPr="00D978BB">
              <w:rPr>
                <w:rFonts w:ascii="Times New Roman" w:eastAsia="Times New Roman" w:hAnsi="Times New Roman" w:cs="Times New Roman"/>
                <w:b/>
                <w:bCs/>
                <w:sz w:val="24"/>
                <w:szCs w:val="24"/>
                <w:lang w:val="hr-HR" w:eastAsia="hr-HR"/>
              </w:rPr>
              <w:t>2029.</w:t>
            </w:r>
          </w:p>
        </w:tc>
      </w:tr>
      <w:tr w:rsidR="00D978BB" w:rsidRPr="00D978BB" w14:paraId="0E4814F1" w14:textId="77777777" w:rsidTr="009C2D4E">
        <w:trPr>
          <w:trHeight w:val="1575"/>
          <w:jc w:val="center"/>
        </w:trPr>
        <w:tc>
          <w:tcPr>
            <w:tcW w:w="3021" w:type="dxa"/>
            <w:tcBorders>
              <w:top w:val="nil"/>
              <w:left w:val="single" w:sz="4" w:space="0" w:color="auto"/>
              <w:bottom w:val="single" w:sz="4" w:space="0" w:color="auto"/>
              <w:right w:val="single" w:sz="4" w:space="0" w:color="auto"/>
            </w:tcBorders>
            <w:vAlign w:val="center"/>
            <w:hideMark/>
          </w:tcPr>
          <w:p w14:paraId="24E5DCF1" w14:textId="3887494F" w:rsidR="00D978BB" w:rsidRPr="00D978BB" w:rsidRDefault="00D978BB" w:rsidP="00D978BB">
            <w:pPr>
              <w:spacing w:after="0" w:line="240" w:lineRule="auto"/>
              <w:rPr>
                <w:rFonts w:ascii="Times New Roman" w:eastAsia="Times New Roman" w:hAnsi="Times New Roman" w:cs="Times New Roman"/>
                <w:sz w:val="24"/>
                <w:szCs w:val="24"/>
                <w:lang w:val="hr-HR" w:eastAsia="hr-HR"/>
              </w:rPr>
            </w:pPr>
            <w:r w:rsidRPr="00D978BB">
              <w:rPr>
                <w:rFonts w:ascii="Times New Roman" w:eastAsia="Times New Roman" w:hAnsi="Times New Roman" w:cs="Times New Roman"/>
                <w:sz w:val="24"/>
                <w:szCs w:val="24"/>
                <w:lang w:val="hr-HR" w:eastAsia="hr-HR"/>
              </w:rPr>
              <w:t>Broj izrađene projektno-tehničke dokumentacije u svrhu razvoja općine korištenjem sredstava nacionalnih</w:t>
            </w:r>
            <w:r w:rsidR="00EB467C">
              <w:rPr>
                <w:rFonts w:ascii="Times New Roman" w:eastAsia="Times New Roman" w:hAnsi="Times New Roman" w:cs="Times New Roman"/>
                <w:sz w:val="24"/>
                <w:szCs w:val="24"/>
                <w:lang w:val="hr-HR" w:eastAsia="hr-HR"/>
              </w:rPr>
              <w:t>,</w:t>
            </w:r>
            <w:r w:rsidRPr="00D978BB">
              <w:rPr>
                <w:rFonts w:ascii="Times New Roman" w:eastAsia="Times New Roman" w:hAnsi="Times New Roman" w:cs="Times New Roman"/>
                <w:sz w:val="24"/>
                <w:szCs w:val="24"/>
                <w:lang w:val="hr-HR" w:eastAsia="hr-HR"/>
              </w:rPr>
              <w:t xml:space="preserve"> EU fondova</w:t>
            </w:r>
            <w:r w:rsidR="00EB467C">
              <w:rPr>
                <w:rFonts w:ascii="Times New Roman" w:eastAsia="Times New Roman" w:hAnsi="Times New Roman" w:cs="Times New Roman"/>
                <w:sz w:val="24"/>
                <w:szCs w:val="24"/>
                <w:lang w:val="hr-HR" w:eastAsia="hr-HR"/>
              </w:rPr>
              <w:t xml:space="preserve"> i/ili ostalih izvora</w:t>
            </w:r>
            <w:r w:rsidR="008947E2">
              <w:rPr>
                <w:rFonts w:ascii="Times New Roman" w:eastAsia="Times New Roman" w:hAnsi="Times New Roman" w:cs="Times New Roman"/>
                <w:sz w:val="24"/>
                <w:szCs w:val="24"/>
                <w:lang w:val="hr-HR" w:eastAsia="hr-HR"/>
              </w:rPr>
              <w:t xml:space="preserve"> financiranja</w:t>
            </w:r>
          </w:p>
        </w:tc>
        <w:tc>
          <w:tcPr>
            <w:tcW w:w="1260" w:type="dxa"/>
            <w:tcBorders>
              <w:top w:val="nil"/>
              <w:left w:val="nil"/>
              <w:bottom w:val="single" w:sz="4" w:space="0" w:color="auto"/>
              <w:right w:val="single" w:sz="4" w:space="0" w:color="auto"/>
            </w:tcBorders>
            <w:vAlign w:val="center"/>
            <w:hideMark/>
          </w:tcPr>
          <w:p w14:paraId="2159CF16" w14:textId="77777777" w:rsidR="00D978BB" w:rsidRPr="00D978BB" w:rsidRDefault="00D978BB" w:rsidP="00D978BB">
            <w:pPr>
              <w:spacing w:after="0" w:line="240" w:lineRule="auto"/>
              <w:jc w:val="center"/>
              <w:rPr>
                <w:rFonts w:ascii="Times New Roman" w:eastAsia="Times New Roman" w:hAnsi="Times New Roman" w:cs="Times New Roman"/>
                <w:sz w:val="24"/>
                <w:szCs w:val="24"/>
                <w:lang w:val="hr-HR" w:eastAsia="hr-HR"/>
              </w:rPr>
            </w:pPr>
            <w:r w:rsidRPr="00D978BB">
              <w:rPr>
                <w:rFonts w:ascii="Times New Roman" w:eastAsia="Times New Roman" w:hAnsi="Times New Roman" w:cs="Times New Roman"/>
                <w:sz w:val="24"/>
                <w:szCs w:val="24"/>
                <w:lang w:val="hr-HR" w:eastAsia="hr-HR"/>
              </w:rPr>
              <w:t>0</w:t>
            </w:r>
          </w:p>
        </w:tc>
        <w:tc>
          <w:tcPr>
            <w:tcW w:w="1260" w:type="dxa"/>
            <w:tcBorders>
              <w:top w:val="nil"/>
              <w:left w:val="nil"/>
              <w:bottom w:val="single" w:sz="4" w:space="0" w:color="auto"/>
              <w:right w:val="single" w:sz="4" w:space="0" w:color="auto"/>
            </w:tcBorders>
            <w:vAlign w:val="center"/>
            <w:hideMark/>
          </w:tcPr>
          <w:p w14:paraId="0D6A480D" w14:textId="77777777" w:rsidR="00D978BB" w:rsidRPr="00D978BB" w:rsidRDefault="00D978BB" w:rsidP="00D978BB">
            <w:pPr>
              <w:spacing w:after="0" w:line="240" w:lineRule="auto"/>
              <w:jc w:val="center"/>
              <w:rPr>
                <w:rFonts w:ascii="Times New Roman" w:eastAsia="Times New Roman" w:hAnsi="Times New Roman" w:cs="Times New Roman"/>
                <w:sz w:val="24"/>
                <w:szCs w:val="24"/>
                <w:lang w:val="hr-HR" w:eastAsia="hr-HR"/>
              </w:rPr>
            </w:pPr>
            <w:r w:rsidRPr="00D978BB">
              <w:rPr>
                <w:rFonts w:ascii="Times New Roman" w:eastAsia="Times New Roman" w:hAnsi="Times New Roman" w:cs="Times New Roman"/>
                <w:sz w:val="24"/>
                <w:szCs w:val="24"/>
                <w:lang w:val="hr-HR" w:eastAsia="hr-HR"/>
              </w:rPr>
              <w:t>1</w:t>
            </w:r>
          </w:p>
        </w:tc>
        <w:tc>
          <w:tcPr>
            <w:tcW w:w="1260" w:type="dxa"/>
            <w:tcBorders>
              <w:top w:val="nil"/>
              <w:left w:val="nil"/>
              <w:bottom w:val="single" w:sz="4" w:space="0" w:color="auto"/>
              <w:right w:val="single" w:sz="4" w:space="0" w:color="auto"/>
            </w:tcBorders>
            <w:vAlign w:val="center"/>
            <w:hideMark/>
          </w:tcPr>
          <w:p w14:paraId="415AD205" w14:textId="77777777" w:rsidR="00D978BB" w:rsidRPr="00D978BB" w:rsidRDefault="00D978BB" w:rsidP="00D978BB">
            <w:pPr>
              <w:spacing w:after="0" w:line="240" w:lineRule="auto"/>
              <w:jc w:val="center"/>
              <w:rPr>
                <w:rFonts w:ascii="Times New Roman" w:eastAsia="Times New Roman" w:hAnsi="Times New Roman" w:cs="Times New Roman"/>
                <w:sz w:val="24"/>
                <w:szCs w:val="24"/>
                <w:lang w:val="hr-HR" w:eastAsia="hr-HR"/>
              </w:rPr>
            </w:pPr>
            <w:r w:rsidRPr="00D978BB">
              <w:rPr>
                <w:rFonts w:ascii="Times New Roman" w:eastAsia="Times New Roman" w:hAnsi="Times New Roman" w:cs="Times New Roman"/>
                <w:sz w:val="24"/>
                <w:szCs w:val="24"/>
                <w:lang w:val="hr-HR" w:eastAsia="hr-HR"/>
              </w:rPr>
              <w:t>1</w:t>
            </w:r>
          </w:p>
        </w:tc>
        <w:tc>
          <w:tcPr>
            <w:tcW w:w="1260" w:type="dxa"/>
            <w:tcBorders>
              <w:top w:val="nil"/>
              <w:left w:val="nil"/>
              <w:bottom w:val="single" w:sz="4" w:space="0" w:color="auto"/>
              <w:right w:val="single" w:sz="4" w:space="0" w:color="auto"/>
            </w:tcBorders>
            <w:vAlign w:val="center"/>
            <w:hideMark/>
          </w:tcPr>
          <w:p w14:paraId="5437E59A" w14:textId="77777777" w:rsidR="00D978BB" w:rsidRPr="00D978BB" w:rsidRDefault="00D978BB" w:rsidP="00D978BB">
            <w:pPr>
              <w:spacing w:after="0" w:line="240" w:lineRule="auto"/>
              <w:jc w:val="center"/>
              <w:rPr>
                <w:rFonts w:ascii="Times New Roman" w:eastAsia="Times New Roman" w:hAnsi="Times New Roman" w:cs="Times New Roman"/>
                <w:sz w:val="24"/>
                <w:szCs w:val="24"/>
                <w:lang w:val="hr-HR" w:eastAsia="hr-HR"/>
              </w:rPr>
            </w:pPr>
            <w:r w:rsidRPr="00D978BB">
              <w:rPr>
                <w:rFonts w:ascii="Times New Roman" w:eastAsia="Times New Roman" w:hAnsi="Times New Roman" w:cs="Times New Roman"/>
                <w:sz w:val="24"/>
                <w:szCs w:val="24"/>
                <w:lang w:val="hr-HR" w:eastAsia="hr-HR"/>
              </w:rPr>
              <w:t>1</w:t>
            </w:r>
          </w:p>
        </w:tc>
        <w:tc>
          <w:tcPr>
            <w:tcW w:w="1260" w:type="dxa"/>
            <w:tcBorders>
              <w:top w:val="nil"/>
              <w:left w:val="nil"/>
              <w:bottom w:val="single" w:sz="4" w:space="0" w:color="auto"/>
              <w:right w:val="single" w:sz="4" w:space="0" w:color="auto"/>
            </w:tcBorders>
            <w:vAlign w:val="center"/>
            <w:hideMark/>
          </w:tcPr>
          <w:p w14:paraId="7F703256" w14:textId="77777777" w:rsidR="00D978BB" w:rsidRPr="00D978BB" w:rsidRDefault="00D978BB" w:rsidP="00D978BB">
            <w:pPr>
              <w:spacing w:after="0" w:line="240" w:lineRule="auto"/>
              <w:jc w:val="center"/>
              <w:rPr>
                <w:rFonts w:ascii="Times New Roman" w:eastAsia="Times New Roman" w:hAnsi="Times New Roman" w:cs="Times New Roman"/>
                <w:sz w:val="24"/>
                <w:szCs w:val="24"/>
                <w:lang w:val="hr-HR" w:eastAsia="hr-HR"/>
              </w:rPr>
            </w:pPr>
            <w:r w:rsidRPr="00D978BB">
              <w:rPr>
                <w:rFonts w:ascii="Times New Roman" w:eastAsia="Times New Roman" w:hAnsi="Times New Roman" w:cs="Times New Roman"/>
                <w:sz w:val="24"/>
                <w:szCs w:val="24"/>
                <w:lang w:val="hr-HR" w:eastAsia="hr-HR"/>
              </w:rPr>
              <w:t>1</w:t>
            </w:r>
          </w:p>
        </w:tc>
      </w:tr>
    </w:tbl>
    <w:p w14:paraId="5C7ABC4B" w14:textId="77777777" w:rsidR="00972D3C" w:rsidRDefault="00972D3C" w:rsidP="00D978BB">
      <w:pPr>
        <w:spacing w:after="0" w:line="276" w:lineRule="auto"/>
        <w:jc w:val="both"/>
        <w:rPr>
          <w:rFonts w:ascii="Times New Roman" w:eastAsia="Times New Roman" w:hAnsi="Times New Roman" w:cs="Times New Roman"/>
          <w:sz w:val="24"/>
          <w:szCs w:val="24"/>
          <w:lang w:val="hr-HR"/>
        </w:rPr>
        <w:sectPr w:rsidR="00972D3C" w:rsidSect="00DA73C0">
          <w:pgSz w:w="12240" w:h="15840"/>
          <w:pgMar w:top="1440" w:right="1440" w:bottom="1440" w:left="1440" w:header="720" w:footer="720" w:gutter="0"/>
          <w:cols w:space="720"/>
          <w:docGrid w:linePitch="360"/>
        </w:sectPr>
      </w:pPr>
    </w:p>
    <w:p w14:paraId="1E10EC5D" w14:textId="69695420" w:rsidR="003310B4" w:rsidRPr="00B92720" w:rsidRDefault="00374EB3" w:rsidP="004C5A2A">
      <w:pPr>
        <w:spacing w:line="276" w:lineRule="auto"/>
        <w:jc w:val="both"/>
        <w:rPr>
          <w:rFonts w:ascii="Times New Roman" w:eastAsia="Times New Roman" w:hAnsi="Times New Roman" w:cs="Times New Roman"/>
          <w:sz w:val="24"/>
          <w:szCs w:val="24"/>
          <w:lang w:val="hr-HR"/>
        </w:rPr>
      </w:pPr>
      <w:r w:rsidRPr="00B92720">
        <w:rPr>
          <w:rFonts w:ascii="Times New Roman" w:eastAsia="Times New Roman" w:hAnsi="Times New Roman" w:cs="Times New Roman"/>
          <w:sz w:val="24"/>
          <w:szCs w:val="24"/>
          <w:lang w:val="hr-HR"/>
        </w:rPr>
        <w:lastRenderedPageBreak/>
        <w:t xml:space="preserve">Mjera </w:t>
      </w:r>
      <w:r w:rsidRPr="00B92720">
        <w:rPr>
          <w:rFonts w:ascii="Times New Roman" w:eastAsia="Times New Roman" w:hAnsi="Times New Roman" w:cs="Times New Roman"/>
          <w:b/>
          <w:bCs/>
          <w:sz w:val="24"/>
          <w:szCs w:val="24"/>
          <w:lang w:val="hr-HR"/>
        </w:rPr>
        <w:t>2.4.3. Socijalno uključivanje ranjivih skupina i podizanje svijesti o mogućnostima razvoja socijalnog poduzetništva</w:t>
      </w:r>
      <w:r w:rsidRPr="00B92720">
        <w:rPr>
          <w:rFonts w:ascii="Times New Roman" w:eastAsia="Times New Roman" w:hAnsi="Times New Roman" w:cs="Times New Roman"/>
          <w:sz w:val="24"/>
          <w:szCs w:val="24"/>
          <w:lang w:val="hr-HR"/>
        </w:rPr>
        <w:t xml:space="preserve"> odnosi se na financiranje rada </w:t>
      </w:r>
      <w:proofErr w:type="spellStart"/>
      <w:r w:rsidRPr="00B92720">
        <w:rPr>
          <w:rFonts w:ascii="Times New Roman" w:eastAsia="Times New Roman" w:hAnsi="Times New Roman" w:cs="Times New Roman"/>
          <w:sz w:val="24"/>
          <w:szCs w:val="24"/>
          <w:lang w:val="hr-HR"/>
        </w:rPr>
        <w:t>gerontodomaćica</w:t>
      </w:r>
      <w:proofErr w:type="spellEnd"/>
      <w:r w:rsidRPr="00B92720">
        <w:rPr>
          <w:rFonts w:ascii="Times New Roman" w:eastAsia="Times New Roman" w:hAnsi="Times New Roman" w:cs="Times New Roman"/>
          <w:sz w:val="24"/>
          <w:szCs w:val="24"/>
          <w:lang w:val="hr-HR"/>
        </w:rPr>
        <w:t xml:space="preserve"> kluba </w:t>
      </w:r>
      <w:proofErr w:type="spellStart"/>
      <w:r w:rsidRPr="00B92720">
        <w:rPr>
          <w:rFonts w:ascii="Times New Roman" w:eastAsia="Times New Roman" w:hAnsi="Times New Roman" w:cs="Times New Roman"/>
          <w:sz w:val="24"/>
          <w:szCs w:val="24"/>
          <w:lang w:val="hr-HR"/>
        </w:rPr>
        <w:t>Mariška</w:t>
      </w:r>
      <w:proofErr w:type="spellEnd"/>
      <w:r w:rsidRPr="00B92720">
        <w:rPr>
          <w:rFonts w:ascii="Times New Roman" w:eastAsia="Times New Roman" w:hAnsi="Times New Roman" w:cs="Times New Roman"/>
          <w:sz w:val="24"/>
          <w:szCs w:val="24"/>
          <w:lang w:val="hr-HR"/>
        </w:rPr>
        <w:t>.</w:t>
      </w:r>
    </w:p>
    <w:p w14:paraId="08A90431" w14:textId="07B67584" w:rsidR="00374EB3" w:rsidRDefault="00374EB3" w:rsidP="003579D0">
      <w:pPr>
        <w:spacing w:after="0" w:line="276" w:lineRule="auto"/>
        <w:jc w:val="both"/>
        <w:rPr>
          <w:rFonts w:ascii="Times New Roman" w:eastAsia="Times New Roman" w:hAnsi="Times New Roman" w:cs="Times New Roman"/>
          <w:sz w:val="24"/>
          <w:szCs w:val="24"/>
          <w:lang w:val="hr-HR"/>
        </w:rPr>
      </w:pPr>
      <w:r w:rsidRPr="00B92720">
        <w:rPr>
          <w:rFonts w:ascii="Times New Roman" w:eastAsia="Times New Roman" w:hAnsi="Times New Roman" w:cs="Times New Roman"/>
          <w:sz w:val="24"/>
          <w:szCs w:val="24"/>
          <w:lang w:val="hr-HR"/>
        </w:rPr>
        <w:t>Rok postignuća aktivnosti je do 15. prosinca svake godine u periodu 2026. do 2029., s konačnim rokom za provedbu mjere u prosincu 2029. godine.</w:t>
      </w:r>
    </w:p>
    <w:p w14:paraId="0B890CE0" w14:textId="77777777" w:rsidR="003579D0" w:rsidRPr="00B92720" w:rsidRDefault="003579D0" w:rsidP="003579D0">
      <w:pPr>
        <w:spacing w:after="0" w:line="276" w:lineRule="auto"/>
        <w:jc w:val="both"/>
        <w:rPr>
          <w:rFonts w:ascii="Times New Roman" w:eastAsia="Times New Roman" w:hAnsi="Times New Roman" w:cs="Times New Roman"/>
          <w:sz w:val="24"/>
          <w:szCs w:val="24"/>
          <w:lang w:val="hr-HR"/>
        </w:rPr>
      </w:pPr>
    </w:p>
    <w:tbl>
      <w:tblPr>
        <w:tblW w:w="9321" w:type="dxa"/>
        <w:jc w:val="center"/>
        <w:tblLook w:val="04A0" w:firstRow="1" w:lastRow="0" w:firstColumn="1" w:lastColumn="0" w:noHBand="0" w:noVBand="1"/>
      </w:tblPr>
      <w:tblGrid>
        <w:gridCol w:w="3021"/>
        <w:gridCol w:w="1260"/>
        <w:gridCol w:w="1260"/>
        <w:gridCol w:w="1260"/>
        <w:gridCol w:w="1260"/>
        <w:gridCol w:w="1260"/>
      </w:tblGrid>
      <w:tr w:rsidR="00EA705C" w:rsidRPr="00EA705C" w14:paraId="260710B1" w14:textId="77777777" w:rsidTr="00EA1448">
        <w:trPr>
          <w:trHeight w:val="315"/>
          <w:jc w:val="center"/>
        </w:trPr>
        <w:tc>
          <w:tcPr>
            <w:tcW w:w="3021"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362448FC" w14:textId="77777777" w:rsidR="00EA705C" w:rsidRPr="00EA705C" w:rsidRDefault="00EA705C" w:rsidP="00EA705C">
            <w:pPr>
              <w:spacing w:after="0" w:line="240" w:lineRule="auto"/>
              <w:rPr>
                <w:rFonts w:ascii="Times New Roman" w:eastAsia="Times New Roman" w:hAnsi="Times New Roman" w:cs="Times New Roman"/>
                <w:b/>
                <w:bCs/>
                <w:sz w:val="24"/>
                <w:szCs w:val="24"/>
                <w:lang w:val="hr-HR" w:eastAsia="hr-HR"/>
              </w:rPr>
            </w:pPr>
            <w:r w:rsidRPr="00EA705C">
              <w:rPr>
                <w:rFonts w:ascii="Times New Roman" w:eastAsia="Times New Roman" w:hAnsi="Times New Roman" w:cs="Times New Roman"/>
                <w:b/>
                <w:bCs/>
                <w:sz w:val="24"/>
                <w:szCs w:val="24"/>
                <w:lang w:val="hr-HR" w:eastAsia="hr-HR"/>
              </w:rPr>
              <w:t>Pokazatelj rezultata</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2910B641" w14:textId="77777777" w:rsidR="00EA705C" w:rsidRPr="00EA705C" w:rsidRDefault="00EA705C" w:rsidP="00EA705C">
            <w:pPr>
              <w:spacing w:after="0" w:line="240" w:lineRule="auto"/>
              <w:jc w:val="center"/>
              <w:rPr>
                <w:rFonts w:ascii="Times New Roman" w:eastAsia="Times New Roman" w:hAnsi="Times New Roman" w:cs="Times New Roman"/>
                <w:b/>
                <w:bCs/>
                <w:sz w:val="24"/>
                <w:szCs w:val="24"/>
                <w:lang w:val="hr-HR" w:eastAsia="hr-HR"/>
              </w:rPr>
            </w:pPr>
            <w:r w:rsidRPr="00EA705C">
              <w:rPr>
                <w:rFonts w:ascii="Times New Roman" w:eastAsia="Times New Roman" w:hAnsi="Times New Roman" w:cs="Times New Roman"/>
                <w:b/>
                <w:bCs/>
                <w:sz w:val="24"/>
                <w:szCs w:val="24"/>
                <w:lang w:val="hr-HR" w:eastAsia="hr-HR"/>
              </w:rPr>
              <w:t>Početna vrijednost</w:t>
            </w:r>
          </w:p>
        </w:tc>
        <w:tc>
          <w:tcPr>
            <w:tcW w:w="5040" w:type="dxa"/>
            <w:gridSpan w:val="4"/>
            <w:tcBorders>
              <w:top w:val="single" w:sz="4" w:space="0" w:color="auto"/>
              <w:left w:val="nil"/>
              <w:bottom w:val="single" w:sz="4" w:space="0" w:color="auto"/>
              <w:right w:val="single" w:sz="4" w:space="0" w:color="auto"/>
            </w:tcBorders>
            <w:shd w:val="clear" w:color="000000" w:fill="C5D9F1"/>
            <w:vAlign w:val="center"/>
            <w:hideMark/>
          </w:tcPr>
          <w:p w14:paraId="012C92C4" w14:textId="77777777" w:rsidR="00EA705C" w:rsidRPr="00EA705C" w:rsidRDefault="00EA705C" w:rsidP="00EA705C">
            <w:pPr>
              <w:spacing w:after="0" w:line="240" w:lineRule="auto"/>
              <w:jc w:val="center"/>
              <w:rPr>
                <w:rFonts w:ascii="Times New Roman" w:eastAsia="Times New Roman" w:hAnsi="Times New Roman" w:cs="Times New Roman"/>
                <w:b/>
                <w:bCs/>
                <w:sz w:val="24"/>
                <w:szCs w:val="24"/>
                <w:lang w:val="hr-HR" w:eastAsia="hr-HR"/>
              </w:rPr>
            </w:pPr>
            <w:r w:rsidRPr="00EA705C">
              <w:rPr>
                <w:rFonts w:ascii="Times New Roman" w:eastAsia="Times New Roman" w:hAnsi="Times New Roman" w:cs="Times New Roman"/>
                <w:b/>
                <w:bCs/>
                <w:sz w:val="24"/>
                <w:szCs w:val="24"/>
                <w:lang w:val="hr-HR" w:eastAsia="hr-HR"/>
              </w:rPr>
              <w:t>Ciljne vrijednosti</w:t>
            </w:r>
          </w:p>
        </w:tc>
      </w:tr>
      <w:tr w:rsidR="00EA705C" w:rsidRPr="00EA705C" w14:paraId="68D5872C" w14:textId="77777777" w:rsidTr="00EA1448">
        <w:trPr>
          <w:trHeight w:val="315"/>
          <w:jc w:val="center"/>
        </w:trPr>
        <w:tc>
          <w:tcPr>
            <w:tcW w:w="3021" w:type="dxa"/>
            <w:vMerge/>
            <w:tcBorders>
              <w:top w:val="single" w:sz="4" w:space="0" w:color="auto"/>
              <w:left w:val="single" w:sz="4" w:space="0" w:color="auto"/>
              <w:bottom w:val="single" w:sz="4" w:space="0" w:color="auto"/>
              <w:right w:val="single" w:sz="4" w:space="0" w:color="auto"/>
            </w:tcBorders>
            <w:vAlign w:val="center"/>
            <w:hideMark/>
          </w:tcPr>
          <w:p w14:paraId="78182593" w14:textId="77777777" w:rsidR="00EA705C" w:rsidRPr="00EA705C" w:rsidRDefault="00EA705C" w:rsidP="00EA705C">
            <w:pPr>
              <w:spacing w:after="0" w:line="240" w:lineRule="auto"/>
              <w:rPr>
                <w:rFonts w:ascii="Times New Roman" w:eastAsia="Times New Roman" w:hAnsi="Times New Roman" w:cs="Times New Roman"/>
                <w:b/>
                <w:bCs/>
                <w:sz w:val="24"/>
                <w:szCs w:val="24"/>
                <w:lang w:val="hr-HR" w:eastAsia="hr-HR"/>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166647C" w14:textId="77777777" w:rsidR="00EA705C" w:rsidRPr="00EA705C" w:rsidRDefault="00EA705C" w:rsidP="00EA705C">
            <w:pPr>
              <w:spacing w:after="0" w:line="240" w:lineRule="auto"/>
              <w:rPr>
                <w:rFonts w:ascii="Times New Roman" w:eastAsia="Times New Roman" w:hAnsi="Times New Roman" w:cs="Times New Roman"/>
                <w:b/>
                <w:bCs/>
                <w:sz w:val="24"/>
                <w:szCs w:val="24"/>
                <w:lang w:val="hr-HR" w:eastAsia="hr-HR"/>
              </w:rPr>
            </w:pPr>
          </w:p>
        </w:tc>
        <w:tc>
          <w:tcPr>
            <w:tcW w:w="1260" w:type="dxa"/>
            <w:tcBorders>
              <w:top w:val="nil"/>
              <w:left w:val="nil"/>
              <w:bottom w:val="single" w:sz="4" w:space="0" w:color="auto"/>
              <w:right w:val="single" w:sz="4" w:space="0" w:color="auto"/>
            </w:tcBorders>
            <w:shd w:val="clear" w:color="000000" w:fill="C5D9F1"/>
            <w:vAlign w:val="center"/>
            <w:hideMark/>
          </w:tcPr>
          <w:p w14:paraId="6029D6D1" w14:textId="77777777" w:rsidR="00EA705C" w:rsidRPr="00EA705C" w:rsidRDefault="00EA705C" w:rsidP="00EA705C">
            <w:pPr>
              <w:spacing w:after="0" w:line="240" w:lineRule="auto"/>
              <w:jc w:val="center"/>
              <w:rPr>
                <w:rFonts w:ascii="Times New Roman" w:eastAsia="Times New Roman" w:hAnsi="Times New Roman" w:cs="Times New Roman"/>
                <w:b/>
                <w:bCs/>
                <w:sz w:val="24"/>
                <w:szCs w:val="24"/>
                <w:lang w:val="hr-HR" w:eastAsia="hr-HR"/>
              </w:rPr>
            </w:pPr>
            <w:r w:rsidRPr="00EA705C">
              <w:rPr>
                <w:rFonts w:ascii="Times New Roman" w:eastAsia="Times New Roman" w:hAnsi="Times New Roman" w:cs="Times New Roman"/>
                <w:b/>
                <w:bCs/>
                <w:sz w:val="24"/>
                <w:szCs w:val="24"/>
                <w:lang w:val="hr-HR" w:eastAsia="hr-HR"/>
              </w:rPr>
              <w:t>2026.</w:t>
            </w:r>
          </w:p>
        </w:tc>
        <w:tc>
          <w:tcPr>
            <w:tcW w:w="1260" w:type="dxa"/>
            <w:tcBorders>
              <w:top w:val="nil"/>
              <w:left w:val="nil"/>
              <w:bottom w:val="single" w:sz="4" w:space="0" w:color="auto"/>
              <w:right w:val="single" w:sz="4" w:space="0" w:color="auto"/>
            </w:tcBorders>
            <w:shd w:val="clear" w:color="000000" w:fill="C5D9F1"/>
            <w:vAlign w:val="center"/>
            <w:hideMark/>
          </w:tcPr>
          <w:p w14:paraId="4022EDBC" w14:textId="77777777" w:rsidR="00EA705C" w:rsidRPr="00EA705C" w:rsidRDefault="00EA705C" w:rsidP="00EA705C">
            <w:pPr>
              <w:spacing w:after="0" w:line="240" w:lineRule="auto"/>
              <w:jc w:val="center"/>
              <w:rPr>
                <w:rFonts w:ascii="Times New Roman" w:eastAsia="Times New Roman" w:hAnsi="Times New Roman" w:cs="Times New Roman"/>
                <w:b/>
                <w:bCs/>
                <w:sz w:val="24"/>
                <w:szCs w:val="24"/>
                <w:lang w:val="hr-HR" w:eastAsia="hr-HR"/>
              </w:rPr>
            </w:pPr>
            <w:r w:rsidRPr="00EA705C">
              <w:rPr>
                <w:rFonts w:ascii="Times New Roman" w:eastAsia="Times New Roman" w:hAnsi="Times New Roman" w:cs="Times New Roman"/>
                <w:b/>
                <w:bCs/>
                <w:sz w:val="24"/>
                <w:szCs w:val="24"/>
                <w:lang w:val="hr-HR" w:eastAsia="hr-HR"/>
              </w:rPr>
              <w:t>2027.</w:t>
            </w:r>
          </w:p>
        </w:tc>
        <w:tc>
          <w:tcPr>
            <w:tcW w:w="1260" w:type="dxa"/>
            <w:tcBorders>
              <w:top w:val="nil"/>
              <w:left w:val="nil"/>
              <w:bottom w:val="single" w:sz="4" w:space="0" w:color="auto"/>
              <w:right w:val="single" w:sz="4" w:space="0" w:color="auto"/>
            </w:tcBorders>
            <w:shd w:val="clear" w:color="000000" w:fill="C5D9F1"/>
            <w:vAlign w:val="center"/>
            <w:hideMark/>
          </w:tcPr>
          <w:p w14:paraId="17072F06" w14:textId="77777777" w:rsidR="00EA705C" w:rsidRPr="00EA705C" w:rsidRDefault="00EA705C" w:rsidP="00EA705C">
            <w:pPr>
              <w:spacing w:after="0" w:line="240" w:lineRule="auto"/>
              <w:jc w:val="center"/>
              <w:rPr>
                <w:rFonts w:ascii="Times New Roman" w:eastAsia="Times New Roman" w:hAnsi="Times New Roman" w:cs="Times New Roman"/>
                <w:b/>
                <w:bCs/>
                <w:sz w:val="24"/>
                <w:szCs w:val="24"/>
                <w:lang w:val="hr-HR" w:eastAsia="hr-HR"/>
              </w:rPr>
            </w:pPr>
            <w:r w:rsidRPr="00EA705C">
              <w:rPr>
                <w:rFonts w:ascii="Times New Roman" w:eastAsia="Times New Roman" w:hAnsi="Times New Roman" w:cs="Times New Roman"/>
                <w:b/>
                <w:bCs/>
                <w:sz w:val="24"/>
                <w:szCs w:val="24"/>
                <w:lang w:val="hr-HR" w:eastAsia="hr-HR"/>
              </w:rPr>
              <w:t>2028.</w:t>
            </w:r>
          </w:p>
        </w:tc>
        <w:tc>
          <w:tcPr>
            <w:tcW w:w="1260" w:type="dxa"/>
            <w:tcBorders>
              <w:top w:val="nil"/>
              <w:left w:val="nil"/>
              <w:bottom w:val="single" w:sz="4" w:space="0" w:color="auto"/>
              <w:right w:val="single" w:sz="4" w:space="0" w:color="auto"/>
            </w:tcBorders>
            <w:shd w:val="clear" w:color="000000" w:fill="C5D9F1"/>
            <w:vAlign w:val="center"/>
            <w:hideMark/>
          </w:tcPr>
          <w:p w14:paraId="09A3B7F9" w14:textId="77777777" w:rsidR="00EA705C" w:rsidRPr="00EA705C" w:rsidRDefault="00EA705C" w:rsidP="00EA705C">
            <w:pPr>
              <w:spacing w:after="0" w:line="240" w:lineRule="auto"/>
              <w:jc w:val="center"/>
              <w:rPr>
                <w:rFonts w:ascii="Times New Roman" w:eastAsia="Times New Roman" w:hAnsi="Times New Roman" w:cs="Times New Roman"/>
                <w:b/>
                <w:bCs/>
                <w:sz w:val="24"/>
                <w:szCs w:val="24"/>
                <w:lang w:val="hr-HR" w:eastAsia="hr-HR"/>
              </w:rPr>
            </w:pPr>
            <w:r w:rsidRPr="00EA705C">
              <w:rPr>
                <w:rFonts w:ascii="Times New Roman" w:eastAsia="Times New Roman" w:hAnsi="Times New Roman" w:cs="Times New Roman"/>
                <w:b/>
                <w:bCs/>
                <w:sz w:val="24"/>
                <w:szCs w:val="24"/>
                <w:lang w:val="hr-HR" w:eastAsia="hr-HR"/>
              </w:rPr>
              <w:t>2029.</w:t>
            </w:r>
          </w:p>
        </w:tc>
      </w:tr>
      <w:tr w:rsidR="00EA705C" w:rsidRPr="00EA705C" w14:paraId="43220F72" w14:textId="77777777" w:rsidTr="00EA1448">
        <w:trPr>
          <w:trHeight w:val="373"/>
          <w:jc w:val="center"/>
        </w:trPr>
        <w:tc>
          <w:tcPr>
            <w:tcW w:w="3021" w:type="dxa"/>
            <w:tcBorders>
              <w:top w:val="nil"/>
              <w:left w:val="single" w:sz="4" w:space="0" w:color="auto"/>
              <w:bottom w:val="single" w:sz="4" w:space="0" w:color="auto"/>
              <w:right w:val="single" w:sz="4" w:space="0" w:color="auto"/>
            </w:tcBorders>
            <w:vAlign w:val="center"/>
            <w:hideMark/>
          </w:tcPr>
          <w:p w14:paraId="62AF9A45" w14:textId="77777777" w:rsidR="00EA705C" w:rsidRPr="00EA705C" w:rsidRDefault="00EA705C" w:rsidP="00EA705C">
            <w:pPr>
              <w:spacing w:after="0" w:line="240" w:lineRule="auto"/>
              <w:rPr>
                <w:rFonts w:ascii="Times New Roman" w:eastAsia="Times New Roman" w:hAnsi="Times New Roman" w:cs="Times New Roman"/>
                <w:sz w:val="24"/>
                <w:szCs w:val="24"/>
                <w:lang w:val="hr-HR" w:eastAsia="hr-HR"/>
              </w:rPr>
            </w:pPr>
            <w:r w:rsidRPr="00EA705C">
              <w:rPr>
                <w:rFonts w:ascii="Times New Roman" w:eastAsia="Times New Roman" w:hAnsi="Times New Roman" w:cs="Times New Roman"/>
                <w:sz w:val="24"/>
                <w:szCs w:val="24"/>
                <w:lang w:val="hr-HR" w:eastAsia="hr-HR"/>
              </w:rPr>
              <w:t>Broj korisnika pomoći u kući</w:t>
            </w:r>
          </w:p>
        </w:tc>
        <w:tc>
          <w:tcPr>
            <w:tcW w:w="1260" w:type="dxa"/>
            <w:tcBorders>
              <w:top w:val="nil"/>
              <w:left w:val="nil"/>
              <w:bottom w:val="single" w:sz="4" w:space="0" w:color="auto"/>
              <w:right w:val="single" w:sz="4" w:space="0" w:color="auto"/>
            </w:tcBorders>
            <w:vAlign w:val="center"/>
            <w:hideMark/>
          </w:tcPr>
          <w:p w14:paraId="05BE2981" w14:textId="77777777" w:rsidR="00EA705C" w:rsidRPr="00EA705C" w:rsidRDefault="00EA705C" w:rsidP="00EA705C">
            <w:pPr>
              <w:spacing w:after="0" w:line="240" w:lineRule="auto"/>
              <w:jc w:val="center"/>
              <w:rPr>
                <w:rFonts w:ascii="Times New Roman" w:eastAsia="Times New Roman" w:hAnsi="Times New Roman" w:cs="Times New Roman"/>
                <w:sz w:val="24"/>
                <w:szCs w:val="24"/>
                <w:lang w:val="hr-HR" w:eastAsia="hr-HR"/>
              </w:rPr>
            </w:pPr>
            <w:r w:rsidRPr="00EA705C">
              <w:rPr>
                <w:rFonts w:ascii="Times New Roman" w:eastAsia="Times New Roman" w:hAnsi="Times New Roman" w:cs="Times New Roman"/>
                <w:sz w:val="24"/>
                <w:szCs w:val="24"/>
                <w:lang w:val="hr-HR" w:eastAsia="hr-HR"/>
              </w:rPr>
              <w:t>40</w:t>
            </w:r>
          </w:p>
        </w:tc>
        <w:tc>
          <w:tcPr>
            <w:tcW w:w="1260" w:type="dxa"/>
            <w:tcBorders>
              <w:top w:val="nil"/>
              <w:left w:val="nil"/>
              <w:bottom w:val="single" w:sz="4" w:space="0" w:color="auto"/>
              <w:right w:val="single" w:sz="4" w:space="0" w:color="auto"/>
            </w:tcBorders>
            <w:vAlign w:val="center"/>
            <w:hideMark/>
          </w:tcPr>
          <w:p w14:paraId="6B4AE492" w14:textId="77777777" w:rsidR="00EA705C" w:rsidRPr="00EA705C" w:rsidRDefault="00EA705C" w:rsidP="00EA705C">
            <w:pPr>
              <w:spacing w:after="0" w:line="240" w:lineRule="auto"/>
              <w:jc w:val="center"/>
              <w:rPr>
                <w:rFonts w:ascii="Times New Roman" w:eastAsia="Times New Roman" w:hAnsi="Times New Roman" w:cs="Times New Roman"/>
                <w:sz w:val="24"/>
                <w:szCs w:val="24"/>
                <w:lang w:val="hr-HR" w:eastAsia="hr-HR"/>
              </w:rPr>
            </w:pPr>
            <w:r w:rsidRPr="00EA705C">
              <w:rPr>
                <w:rFonts w:ascii="Times New Roman" w:eastAsia="Times New Roman" w:hAnsi="Times New Roman" w:cs="Times New Roman"/>
                <w:sz w:val="24"/>
                <w:szCs w:val="24"/>
                <w:lang w:val="hr-HR" w:eastAsia="hr-HR"/>
              </w:rPr>
              <w:t>40</w:t>
            </w:r>
          </w:p>
        </w:tc>
        <w:tc>
          <w:tcPr>
            <w:tcW w:w="1260" w:type="dxa"/>
            <w:tcBorders>
              <w:top w:val="nil"/>
              <w:left w:val="nil"/>
              <w:bottom w:val="single" w:sz="4" w:space="0" w:color="auto"/>
              <w:right w:val="single" w:sz="4" w:space="0" w:color="auto"/>
            </w:tcBorders>
            <w:vAlign w:val="center"/>
            <w:hideMark/>
          </w:tcPr>
          <w:p w14:paraId="332FA369" w14:textId="77777777" w:rsidR="00EA705C" w:rsidRPr="00EA705C" w:rsidRDefault="00EA705C" w:rsidP="00EA705C">
            <w:pPr>
              <w:spacing w:after="0" w:line="240" w:lineRule="auto"/>
              <w:jc w:val="center"/>
              <w:rPr>
                <w:rFonts w:ascii="Times New Roman" w:eastAsia="Times New Roman" w:hAnsi="Times New Roman" w:cs="Times New Roman"/>
                <w:sz w:val="24"/>
                <w:szCs w:val="24"/>
                <w:lang w:val="hr-HR" w:eastAsia="hr-HR"/>
              </w:rPr>
            </w:pPr>
            <w:r w:rsidRPr="00EA705C">
              <w:rPr>
                <w:rFonts w:ascii="Times New Roman" w:eastAsia="Times New Roman" w:hAnsi="Times New Roman" w:cs="Times New Roman"/>
                <w:sz w:val="24"/>
                <w:szCs w:val="24"/>
                <w:lang w:val="hr-HR" w:eastAsia="hr-HR"/>
              </w:rPr>
              <w:t>40</w:t>
            </w:r>
          </w:p>
        </w:tc>
        <w:tc>
          <w:tcPr>
            <w:tcW w:w="1260" w:type="dxa"/>
            <w:tcBorders>
              <w:top w:val="nil"/>
              <w:left w:val="nil"/>
              <w:bottom w:val="single" w:sz="4" w:space="0" w:color="auto"/>
              <w:right w:val="single" w:sz="4" w:space="0" w:color="auto"/>
            </w:tcBorders>
            <w:vAlign w:val="center"/>
            <w:hideMark/>
          </w:tcPr>
          <w:p w14:paraId="459CBC0D" w14:textId="77777777" w:rsidR="00EA705C" w:rsidRPr="00EA705C" w:rsidRDefault="00EA705C" w:rsidP="00EA705C">
            <w:pPr>
              <w:spacing w:after="0" w:line="240" w:lineRule="auto"/>
              <w:jc w:val="center"/>
              <w:rPr>
                <w:rFonts w:ascii="Times New Roman" w:eastAsia="Times New Roman" w:hAnsi="Times New Roman" w:cs="Times New Roman"/>
                <w:sz w:val="24"/>
                <w:szCs w:val="24"/>
                <w:lang w:val="hr-HR" w:eastAsia="hr-HR"/>
              </w:rPr>
            </w:pPr>
            <w:r w:rsidRPr="00EA705C">
              <w:rPr>
                <w:rFonts w:ascii="Times New Roman" w:eastAsia="Times New Roman" w:hAnsi="Times New Roman" w:cs="Times New Roman"/>
                <w:sz w:val="24"/>
                <w:szCs w:val="24"/>
                <w:lang w:val="hr-HR" w:eastAsia="hr-HR"/>
              </w:rPr>
              <w:t>40</w:t>
            </w:r>
          </w:p>
        </w:tc>
        <w:tc>
          <w:tcPr>
            <w:tcW w:w="1260" w:type="dxa"/>
            <w:tcBorders>
              <w:top w:val="nil"/>
              <w:left w:val="nil"/>
              <w:bottom w:val="single" w:sz="4" w:space="0" w:color="auto"/>
              <w:right w:val="single" w:sz="4" w:space="0" w:color="auto"/>
            </w:tcBorders>
            <w:vAlign w:val="center"/>
            <w:hideMark/>
          </w:tcPr>
          <w:p w14:paraId="28E70E73" w14:textId="77777777" w:rsidR="00EA705C" w:rsidRPr="00EA705C" w:rsidRDefault="00EA705C" w:rsidP="00EA705C">
            <w:pPr>
              <w:spacing w:after="0" w:line="240" w:lineRule="auto"/>
              <w:jc w:val="center"/>
              <w:rPr>
                <w:rFonts w:ascii="Times New Roman" w:eastAsia="Times New Roman" w:hAnsi="Times New Roman" w:cs="Times New Roman"/>
                <w:sz w:val="24"/>
                <w:szCs w:val="24"/>
                <w:lang w:val="hr-HR" w:eastAsia="hr-HR"/>
              </w:rPr>
            </w:pPr>
            <w:r w:rsidRPr="00EA705C">
              <w:rPr>
                <w:rFonts w:ascii="Times New Roman" w:eastAsia="Times New Roman" w:hAnsi="Times New Roman" w:cs="Times New Roman"/>
                <w:sz w:val="24"/>
                <w:szCs w:val="24"/>
                <w:lang w:val="hr-HR" w:eastAsia="hr-HR"/>
              </w:rPr>
              <w:t>40</w:t>
            </w:r>
          </w:p>
        </w:tc>
      </w:tr>
    </w:tbl>
    <w:p w14:paraId="493B9606" w14:textId="60F571D4" w:rsidR="00F65D5B" w:rsidRDefault="00F65D5B" w:rsidP="00EA705C">
      <w:pPr>
        <w:pBdr>
          <w:bottom w:val="single" w:sz="6" w:space="1" w:color="auto"/>
        </w:pBdr>
        <w:spacing w:after="0" w:line="276" w:lineRule="auto"/>
        <w:jc w:val="both"/>
        <w:rPr>
          <w:rFonts w:ascii="Times New Roman" w:eastAsia="Times New Roman" w:hAnsi="Times New Roman" w:cs="Times New Roman"/>
          <w:sz w:val="24"/>
          <w:szCs w:val="24"/>
          <w:lang w:val="hr-HR"/>
        </w:rPr>
      </w:pPr>
    </w:p>
    <w:p w14:paraId="6EFC527D" w14:textId="77777777" w:rsidR="002F1DCE" w:rsidRPr="00B92720" w:rsidRDefault="002F1DCE" w:rsidP="00EA705C">
      <w:pPr>
        <w:spacing w:after="0" w:line="276" w:lineRule="auto"/>
        <w:jc w:val="both"/>
        <w:rPr>
          <w:rFonts w:ascii="Times New Roman" w:eastAsia="Times New Roman" w:hAnsi="Times New Roman" w:cs="Times New Roman"/>
          <w:sz w:val="24"/>
          <w:szCs w:val="24"/>
          <w:lang w:val="hr-HR"/>
        </w:rPr>
      </w:pPr>
    </w:p>
    <w:p w14:paraId="2253AC3E" w14:textId="05DBE32E" w:rsidR="00374EB3" w:rsidRPr="00B92720" w:rsidRDefault="0080620F" w:rsidP="004C5A2A">
      <w:pPr>
        <w:spacing w:line="276" w:lineRule="auto"/>
        <w:jc w:val="both"/>
        <w:rPr>
          <w:rFonts w:ascii="Times New Roman" w:eastAsia="Times New Roman" w:hAnsi="Times New Roman" w:cs="Times New Roman"/>
          <w:sz w:val="24"/>
          <w:szCs w:val="24"/>
          <w:lang w:val="hr-HR"/>
        </w:rPr>
      </w:pPr>
      <w:r w:rsidRPr="00B92720">
        <w:rPr>
          <w:rFonts w:ascii="Times New Roman" w:eastAsia="Times New Roman" w:hAnsi="Times New Roman" w:cs="Times New Roman"/>
          <w:sz w:val="24"/>
          <w:szCs w:val="24"/>
          <w:lang w:val="hr-HR"/>
        </w:rPr>
        <w:t xml:space="preserve">Mjera </w:t>
      </w:r>
      <w:r w:rsidRPr="00B92720">
        <w:rPr>
          <w:rFonts w:ascii="Times New Roman" w:eastAsia="Times New Roman" w:hAnsi="Times New Roman" w:cs="Times New Roman"/>
          <w:b/>
          <w:bCs/>
          <w:sz w:val="24"/>
          <w:szCs w:val="24"/>
          <w:lang w:val="hr-HR"/>
        </w:rPr>
        <w:t>2.4.4. Borba protiv siromaštva i socijalne isključenosti</w:t>
      </w:r>
      <w:r w:rsidRPr="00B92720">
        <w:rPr>
          <w:rFonts w:ascii="Times New Roman" w:eastAsia="Times New Roman" w:hAnsi="Times New Roman" w:cs="Times New Roman"/>
          <w:sz w:val="24"/>
          <w:szCs w:val="24"/>
          <w:lang w:val="hr-HR"/>
        </w:rPr>
        <w:t xml:space="preserve"> </w:t>
      </w:r>
      <w:r w:rsidR="00573B7C" w:rsidRPr="00B92720">
        <w:rPr>
          <w:rFonts w:ascii="Times New Roman" w:eastAsia="Times New Roman" w:hAnsi="Times New Roman" w:cs="Times New Roman"/>
          <w:sz w:val="24"/>
          <w:szCs w:val="24"/>
          <w:lang w:val="hr-HR"/>
        </w:rPr>
        <w:t xml:space="preserve">odnosi se na donacije Crvenom križu, pomoć osobama s invaliditetom, </w:t>
      </w:r>
      <w:proofErr w:type="spellStart"/>
      <w:r w:rsidR="00573B7C" w:rsidRPr="00B92720">
        <w:rPr>
          <w:rFonts w:ascii="Times New Roman" w:eastAsia="Times New Roman" w:hAnsi="Times New Roman" w:cs="Times New Roman"/>
          <w:sz w:val="24"/>
          <w:szCs w:val="24"/>
          <w:lang w:val="hr-HR"/>
        </w:rPr>
        <w:t>uskrsnice</w:t>
      </w:r>
      <w:proofErr w:type="spellEnd"/>
      <w:r w:rsidR="00573B7C" w:rsidRPr="00B92720">
        <w:rPr>
          <w:rFonts w:ascii="Times New Roman" w:eastAsia="Times New Roman" w:hAnsi="Times New Roman" w:cs="Times New Roman"/>
          <w:sz w:val="24"/>
          <w:szCs w:val="24"/>
          <w:lang w:val="hr-HR"/>
        </w:rPr>
        <w:t xml:space="preserve"> i božićnice umirovljenicima te ostale naknade građanima i kućanstvima u novcu ili naravi.</w:t>
      </w:r>
    </w:p>
    <w:p w14:paraId="79774818" w14:textId="77777777" w:rsidR="00F65D5B" w:rsidRDefault="00573B7C" w:rsidP="00193548">
      <w:pPr>
        <w:spacing w:after="0" w:line="276" w:lineRule="auto"/>
        <w:jc w:val="both"/>
        <w:rPr>
          <w:rFonts w:ascii="Times New Roman" w:eastAsia="Times New Roman" w:hAnsi="Times New Roman" w:cs="Times New Roman"/>
          <w:sz w:val="24"/>
          <w:szCs w:val="24"/>
          <w:lang w:val="hr-HR"/>
        </w:rPr>
      </w:pPr>
      <w:r w:rsidRPr="00B92720">
        <w:rPr>
          <w:rFonts w:ascii="Times New Roman" w:eastAsia="Times New Roman" w:hAnsi="Times New Roman" w:cs="Times New Roman"/>
          <w:sz w:val="24"/>
          <w:szCs w:val="24"/>
          <w:lang w:val="hr-HR"/>
        </w:rPr>
        <w:t>Rok postignuća aktivnosti je do 15. prosinca svake godine u periodu 2026. do 2029., s konačnim rokom za provedbu mjere u prosincu 2029. godine.</w:t>
      </w:r>
    </w:p>
    <w:p w14:paraId="3E638513" w14:textId="77777777" w:rsidR="00193548" w:rsidRPr="00B92720" w:rsidRDefault="00193548" w:rsidP="00193548">
      <w:pPr>
        <w:spacing w:after="0" w:line="276" w:lineRule="auto"/>
        <w:jc w:val="both"/>
        <w:rPr>
          <w:rFonts w:eastAsia="Times New Roman"/>
          <w:lang w:val="hr-HR"/>
        </w:rPr>
      </w:pPr>
    </w:p>
    <w:tbl>
      <w:tblPr>
        <w:tblW w:w="9321" w:type="dxa"/>
        <w:jc w:val="center"/>
        <w:tblLook w:val="04A0" w:firstRow="1" w:lastRow="0" w:firstColumn="1" w:lastColumn="0" w:noHBand="0" w:noVBand="1"/>
      </w:tblPr>
      <w:tblGrid>
        <w:gridCol w:w="3021"/>
        <w:gridCol w:w="1260"/>
        <w:gridCol w:w="1260"/>
        <w:gridCol w:w="1260"/>
        <w:gridCol w:w="1260"/>
        <w:gridCol w:w="1260"/>
      </w:tblGrid>
      <w:tr w:rsidR="00193548" w:rsidRPr="00193548" w14:paraId="2EF12B36" w14:textId="77777777" w:rsidTr="00EA1448">
        <w:trPr>
          <w:trHeight w:val="315"/>
          <w:jc w:val="center"/>
        </w:trPr>
        <w:tc>
          <w:tcPr>
            <w:tcW w:w="3021"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20684AF1" w14:textId="77777777" w:rsidR="00193548" w:rsidRPr="00193548" w:rsidRDefault="00193548" w:rsidP="00193548">
            <w:pPr>
              <w:spacing w:after="0" w:line="240" w:lineRule="auto"/>
              <w:rPr>
                <w:rFonts w:ascii="Times New Roman" w:eastAsia="Times New Roman" w:hAnsi="Times New Roman" w:cs="Times New Roman"/>
                <w:b/>
                <w:bCs/>
                <w:sz w:val="24"/>
                <w:szCs w:val="24"/>
                <w:lang w:val="hr-HR" w:eastAsia="hr-HR"/>
              </w:rPr>
            </w:pPr>
            <w:r w:rsidRPr="00193548">
              <w:rPr>
                <w:rFonts w:ascii="Times New Roman" w:eastAsia="Times New Roman" w:hAnsi="Times New Roman" w:cs="Times New Roman"/>
                <w:b/>
                <w:bCs/>
                <w:sz w:val="24"/>
                <w:szCs w:val="24"/>
                <w:lang w:val="hr-HR" w:eastAsia="hr-HR"/>
              </w:rPr>
              <w:t>Pokazatelj rezultata</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5C0FC861" w14:textId="77777777" w:rsidR="00193548" w:rsidRPr="00193548" w:rsidRDefault="00193548" w:rsidP="00193548">
            <w:pPr>
              <w:spacing w:after="0" w:line="240" w:lineRule="auto"/>
              <w:jc w:val="center"/>
              <w:rPr>
                <w:rFonts w:ascii="Times New Roman" w:eastAsia="Times New Roman" w:hAnsi="Times New Roman" w:cs="Times New Roman"/>
                <w:b/>
                <w:bCs/>
                <w:sz w:val="24"/>
                <w:szCs w:val="24"/>
                <w:lang w:val="hr-HR" w:eastAsia="hr-HR"/>
              </w:rPr>
            </w:pPr>
            <w:r w:rsidRPr="00193548">
              <w:rPr>
                <w:rFonts w:ascii="Times New Roman" w:eastAsia="Times New Roman" w:hAnsi="Times New Roman" w:cs="Times New Roman"/>
                <w:b/>
                <w:bCs/>
                <w:sz w:val="24"/>
                <w:szCs w:val="24"/>
                <w:lang w:val="hr-HR" w:eastAsia="hr-HR"/>
              </w:rPr>
              <w:t>Početna vrijednost</w:t>
            </w:r>
          </w:p>
        </w:tc>
        <w:tc>
          <w:tcPr>
            <w:tcW w:w="5040" w:type="dxa"/>
            <w:gridSpan w:val="4"/>
            <w:tcBorders>
              <w:top w:val="single" w:sz="4" w:space="0" w:color="auto"/>
              <w:left w:val="nil"/>
              <w:bottom w:val="single" w:sz="4" w:space="0" w:color="auto"/>
              <w:right w:val="single" w:sz="4" w:space="0" w:color="auto"/>
            </w:tcBorders>
            <w:shd w:val="clear" w:color="000000" w:fill="C5D9F1"/>
            <w:vAlign w:val="center"/>
            <w:hideMark/>
          </w:tcPr>
          <w:p w14:paraId="6487205B" w14:textId="77777777" w:rsidR="00193548" w:rsidRPr="00193548" w:rsidRDefault="00193548" w:rsidP="00193548">
            <w:pPr>
              <w:spacing w:after="0" w:line="240" w:lineRule="auto"/>
              <w:jc w:val="center"/>
              <w:rPr>
                <w:rFonts w:ascii="Times New Roman" w:eastAsia="Times New Roman" w:hAnsi="Times New Roman" w:cs="Times New Roman"/>
                <w:b/>
                <w:bCs/>
                <w:sz w:val="24"/>
                <w:szCs w:val="24"/>
                <w:lang w:val="hr-HR" w:eastAsia="hr-HR"/>
              </w:rPr>
            </w:pPr>
            <w:r w:rsidRPr="00193548">
              <w:rPr>
                <w:rFonts w:ascii="Times New Roman" w:eastAsia="Times New Roman" w:hAnsi="Times New Roman" w:cs="Times New Roman"/>
                <w:b/>
                <w:bCs/>
                <w:sz w:val="24"/>
                <w:szCs w:val="24"/>
                <w:lang w:val="hr-HR" w:eastAsia="hr-HR"/>
              </w:rPr>
              <w:t>Ciljne vrijednosti</w:t>
            </w:r>
          </w:p>
        </w:tc>
      </w:tr>
      <w:tr w:rsidR="00193548" w:rsidRPr="00193548" w14:paraId="65548A95" w14:textId="77777777" w:rsidTr="00EA1448">
        <w:trPr>
          <w:trHeight w:val="315"/>
          <w:jc w:val="center"/>
        </w:trPr>
        <w:tc>
          <w:tcPr>
            <w:tcW w:w="3021" w:type="dxa"/>
            <w:vMerge/>
            <w:tcBorders>
              <w:top w:val="single" w:sz="4" w:space="0" w:color="auto"/>
              <w:left w:val="single" w:sz="4" w:space="0" w:color="auto"/>
              <w:bottom w:val="single" w:sz="4" w:space="0" w:color="auto"/>
              <w:right w:val="single" w:sz="4" w:space="0" w:color="auto"/>
            </w:tcBorders>
            <w:vAlign w:val="center"/>
            <w:hideMark/>
          </w:tcPr>
          <w:p w14:paraId="75137C86" w14:textId="77777777" w:rsidR="00193548" w:rsidRPr="00193548" w:rsidRDefault="00193548" w:rsidP="00193548">
            <w:pPr>
              <w:spacing w:after="0" w:line="240" w:lineRule="auto"/>
              <w:rPr>
                <w:rFonts w:ascii="Times New Roman" w:eastAsia="Times New Roman" w:hAnsi="Times New Roman" w:cs="Times New Roman"/>
                <w:b/>
                <w:bCs/>
                <w:sz w:val="24"/>
                <w:szCs w:val="24"/>
                <w:lang w:val="hr-HR" w:eastAsia="hr-HR"/>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079D0C95" w14:textId="77777777" w:rsidR="00193548" w:rsidRPr="00193548" w:rsidRDefault="00193548" w:rsidP="00193548">
            <w:pPr>
              <w:spacing w:after="0" w:line="240" w:lineRule="auto"/>
              <w:rPr>
                <w:rFonts w:ascii="Times New Roman" w:eastAsia="Times New Roman" w:hAnsi="Times New Roman" w:cs="Times New Roman"/>
                <w:b/>
                <w:bCs/>
                <w:sz w:val="24"/>
                <w:szCs w:val="24"/>
                <w:lang w:val="hr-HR" w:eastAsia="hr-HR"/>
              </w:rPr>
            </w:pPr>
          </w:p>
        </w:tc>
        <w:tc>
          <w:tcPr>
            <w:tcW w:w="1260" w:type="dxa"/>
            <w:tcBorders>
              <w:top w:val="nil"/>
              <w:left w:val="nil"/>
              <w:bottom w:val="single" w:sz="4" w:space="0" w:color="auto"/>
              <w:right w:val="single" w:sz="4" w:space="0" w:color="auto"/>
            </w:tcBorders>
            <w:shd w:val="clear" w:color="000000" w:fill="C5D9F1"/>
            <w:vAlign w:val="center"/>
            <w:hideMark/>
          </w:tcPr>
          <w:p w14:paraId="2EF852D2" w14:textId="77777777" w:rsidR="00193548" w:rsidRPr="00193548" w:rsidRDefault="00193548" w:rsidP="00193548">
            <w:pPr>
              <w:spacing w:after="0" w:line="240" w:lineRule="auto"/>
              <w:jc w:val="center"/>
              <w:rPr>
                <w:rFonts w:ascii="Times New Roman" w:eastAsia="Times New Roman" w:hAnsi="Times New Roman" w:cs="Times New Roman"/>
                <w:b/>
                <w:bCs/>
                <w:sz w:val="24"/>
                <w:szCs w:val="24"/>
                <w:lang w:val="hr-HR" w:eastAsia="hr-HR"/>
              </w:rPr>
            </w:pPr>
            <w:r w:rsidRPr="00193548">
              <w:rPr>
                <w:rFonts w:ascii="Times New Roman" w:eastAsia="Times New Roman" w:hAnsi="Times New Roman" w:cs="Times New Roman"/>
                <w:b/>
                <w:bCs/>
                <w:sz w:val="24"/>
                <w:szCs w:val="24"/>
                <w:lang w:val="hr-HR" w:eastAsia="hr-HR"/>
              </w:rPr>
              <w:t>2026.</w:t>
            </w:r>
          </w:p>
        </w:tc>
        <w:tc>
          <w:tcPr>
            <w:tcW w:w="1260" w:type="dxa"/>
            <w:tcBorders>
              <w:top w:val="nil"/>
              <w:left w:val="nil"/>
              <w:bottom w:val="single" w:sz="4" w:space="0" w:color="auto"/>
              <w:right w:val="single" w:sz="4" w:space="0" w:color="auto"/>
            </w:tcBorders>
            <w:shd w:val="clear" w:color="000000" w:fill="C5D9F1"/>
            <w:vAlign w:val="center"/>
            <w:hideMark/>
          </w:tcPr>
          <w:p w14:paraId="078E1FF4" w14:textId="77777777" w:rsidR="00193548" w:rsidRPr="00193548" w:rsidRDefault="00193548" w:rsidP="00193548">
            <w:pPr>
              <w:spacing w:after="0" w:line="240" w:lineRule="auto"/>
              <w:jc w:val="center"/>
              <w:rPr>
                <w:rFonts w:ascii="Times New Roman" w:eastAsia="Times New Roman" w:hAnsi="Times New Roman" w:cs="Times New Roman"/>
                <w:b/>
                <w:bCs/>
                <w:sz w:val="24"/>
                <w:szCs w:val="24"/>
                <w:lang w:val="hr-HR" w:eastAsia="hr-HR"/>
              </w:rPr>
            </w:pPr>
            <w:r w:rsidRPr="00193548">
              <w:rPr>
                <w:rFonts w:ascii="Times New Roman" w:eastAsia="Times New Roman" w:hAnsi="Times New Roman" w:cs="Times New Roman"/>
                <w:b/>
                <w:bCs/>
                <w:sz w:val="24"/>
                <w:szCs w:val="24"/>
                <w:lang w:val="hr-HR" w:eastAsia="hr-HR"/>
              </w:rPr>
              <w:t>2027.</w:t>
            </w:r>
          </w:p>
        </w:tc>
        <w:tc>
          <w:tcPr>
            <w:tcW w:w="1260" w:type="dxa"/>
            <w:tcBorders>
              <w:top w:val="nil"/>
              <w:left w:val="nil"/>
              <w:bottom w:val="single" w:sz="4" w:space="0" w:color="auto"/>
              <w:right w:val="single" w:sz="4" w:space="0" w:color="auto"/>
            </w:tcBorders>
            <w:shd w:val="clear" w:color="000000" w:fill="C5D9F1"/>
            <w:vAlign w:val="center"/>
            <w:hideMark/>
          </w:tcPr>
          <w:p w14:paraId="726C8910" w14:textId="77777777" w:rsidR="00193548" w:rsidRPr="00193548" w:rsidRDefault="00193548" w:rsidP="00193548">
            <w:pPr>
              <w:spacing w:after="0" w:line="240" w:lineRule="auto"/>
              <w:jc w:val="center"/>
              <w:rPr>
                <w:rFonts w:ascii="Times New Roman" w:eastAsia="Times New Roman" w:hAnsi="Times New Roman" w:cs="Times New Roman"/>
                <w:b/>
                <w:bCs/>
                <w:sz w:val="24"/>
                <w:szCs w:val="24"/>
                <w:lang w:val="hr-HR" w:eastAsia="hr-HR"/>
              </w:rPr>
            </w:pPr>
            <w:r w:rsidRPr="00193548">
              <w:rPr>
                <w:rFonts w:ascii="Times New Roman" w:eastAsia="Times New Roman" w:hAnsi="Times New Roman" w:cs="Times New Roman"/>
                <w:b/>
                <w:bCs/>
                <w:sz w:val="24"/>
                <w:szCs w:val="24"/>
                <w:lang w:val="hr-HR" w:eastAsia="hr-HR"/>
              </w:rPr>
              <w:t>2028.</w:t>
            </w:r>
          </w:p>
        </w:tc>
        <w:tc>
          <w:tcPr>
            <w:tcW w:w="1260" w:type="dxa"/>
            <w:tcBorders>
              <w:top w:val="nil"/>
              <w:left w:val="nil"/>
              <w:bottom w:val="single" w:sz="4" w:space="0" w:color="auto"/>
              <w:right w:val="single" w:sz="4" w:space="0" w:color="auto"/>
            </w:tcBorders>
            <w:shd w:val="clear" w:color="000000" w:fill="C5D9F1"/>
            <w:vAlign w:val="center"/>
            <w:hideMark/>
          </w:tcPr>
          <w:p w14:paraId="48D31835" w14:textId="77777777" w:rsidR="00193548" w:rsidRPr="00193548" w:rsidRDefault="00193548" w:rsidP="00193548">
            <w:pPr>
              <w:spacing w:after="0" w:line="240" w:lineRule="auto"/>
              <w:jc w:val="center"/>
              <w:rPr>
                <w:rFonts w:ascii="Times New Roman" w:eastAsia="Times New Roman" w:hAnsi="Times New Roman" w:cs="Times New Roman"/>
                <w:b/>
                <w:bCs/>
                <w:sz w:val="24"/>
                <w:szCs w:val="24"/>
                <w:lang w:val="hr-HR" w:eastAsia="hr-HR"/>
              </w:rPr>
            </w:pPr>
            <w:r w:rsidRPr="00193548">
              <w:rPr>
                <w:rFonts w:ascii="Times New Roman" w:eastAsia="Times New Roman" w:hAnsi="Times New Roman" w:cs="Times New Roman"/>
                <w:b/>
                <w:bCs/>
                <w:sz w:val="24"/>
                <w:szCs w:val="24"/>
                <w:lang w:val="hr-HR" w:eastAsia="hr-HR"/>
              </w:rPr>
              <w:t>2029.</w:t>
            </w:r>
          </w:p>
        </w:tc>
      </w:tr>
      <w:tr w:rsidR="00193548" w:rsidRPr="00193548" w14:paraId="7B13BA0D" w14:textId="77777777" w:rsidTr="00EA1448">
        <w:trPr>
          <w:trHeight w:val="630"/>
          <w:jc w:val="center"/>
        </w:trPr>
        <w:tc>
          <w:tcPr>
            <w:tcW w:w="3021" w:type="dxa"/>
            <w:tcBorders>
              <w:top w:val="nil"/>
              <w:left w:val="single" w:sz="4" w:space="0" w:color="auto"/>
              <w:bottom w:val="single" w:sz="4" w:space="0" w:color="auto"/>
              <w:right w:val="single" w:sz="4" w:space="0" w:color="auto"/>
            </w:tcBorders>
            <w:vAlign w:val="center"/>
            <w:hideMark/>
          </w:tcPr>
          <w:p w14:paraId="77557474" w14:textId="77777777" w:rsidR="00193548" w:rsidRPr="00193548" w:rsidRDefault="00193548" w:rsidP="00193548">
            <w:pPr>
              <w:spacing w:after="0" w:line="240" w:lineRule="auto"/>
              <w:rPr>
                <w:rFonts w:ascii="Times New Roman" w:eastAsia="Times New Roman" w:hAnsi="Times New Roman" w:cs="Times New Roman"/>
                <w:sz w:val="24"/>
                <w:szCs w:val="24"/>
                <w:lang w:val="hr-HR" w:eastAsia="hr-HR"/>
              </w:rPr>
            </w:pPr>
            <w:r w:rsidRPr="00193548">
              <w:rPr>
                <w:rFonts w:ascii="Times New Roman" w:eastAsia="Times New Roman" w:hAnsi="Times New Roman" w:cs="Times New Roman"/>
                <w:sz w:val="24"/>
                <w:szCs w:val="24"/>
                <w:lang w:val="hr-HR" w:eastAsia="hr-HR"/>
              </w:rPr>
              <w:t xml:space="preserve">Broj korisnika minimalne zajamčene naknade </w:t>
            </w:r>
          </w:p>
        </w:tc>
        <w:tc>
          <w:tcPr>
            <w:tcW w:w="1260" w:type="dxa"/>
            <w:tcBorders>
              <w:top w:val="nil"/>
              <w:left w:val="nil"/>
              <w:bottom w:val="single" w:sz="4" w:space="0" w:color="auto"/>
              <w:right w:val="single" w:sz="4" w:space="0" w:color="auto"/>
            </w:tcBorders>
            <w:vAlign w:val="center"/>
            <w:hideMark/>
          </w:tcPr>
          <w:p w14:paraId="24618FC9" w14:textId="77777777" w:rsidR="00193548" w:rsidRPr="00193548" w:rsidRDefault="00193548" w:rsidP="00193548">
            <w:pPr>
              <w:spacing w:after="0" w:line="240" w:lineRule="auto"/>
              <w:jc w:val="center"/>
              <w:rPr>
                <w:rFonts w:ascii="Times New Roman" w:eastAsia="Times New Roman" w:hAnsi="Times New Roman" w:cs="Times New Roman"/>
                <w:sz w:val="24"/>
                <w:szCs w:val="24"/>
                <w:lang w:val="hr-HR" w:eastAsia="hr-HR"/>
              </w:rPr>
            </w:pPr>
            <w:r w:rsidRPr="00193548">
              <w:rPr>
                <w:rFonts w:ascii="Times New Roman" w:eastAsia="Times New Roman" w:hAnsi="Times New Roman" w:cs="Times New Roman"/>
                <w:sz w:val="24"/>
                <w:szCs w:val="24"/>
                <w:lang w:val="hr-HR" w:eastAsia="hr-HR"/>
              </w:rPr>
              <w:t>23</w:t>
            </w:r>
          </w:p>
        </w:tc>
        <w:tc>
          <w:tcPr>
            <w:tcW w:w="1260" w:type="dxa"/>
            <w:tcBorders>
              <w:top w:val="nil"/>
              <w:left w:val="nil"/>
              <w:bottom w:val="single" w:sz="4" w:space="0" w:color="auto"/>
              <w:right w:val="single" w:sz="4" w:space="0" w:color="auto"/>
            </w:tcBorders>
            <w:vAlign w:val="center"/>
            <w:hideMark/>
          </w:tcPr>
          <w:p w14:paraId="4DD5DF6C" w14:textId="77777777" w:rsidR="00193548" w:rsidRPr="00193548" w:rsidRDefault="00193548" w:rsidP="00193548">
            <w:pPr>
              <w:spacing w:after="0" w:line="240" w:lineRule="auto"/>
              <w:jc w:val="center"/>
              <w:rPr>
                <w:rFonts w:ascii="Times New Roman" w:eastAsia="Times New Roman" w:hAnsi="Times New Roman" w:cs="Times New Roman"/>
                <w:sz w:val="24"/>
                <w:szCs w:val="24"/>
                <w:lang w:val="hr-HR" w:eastAsia="hr-HR"/>
              </w:rPr>
            </w:pPr>
            <w:r w:rsidRPr="00193548">
              <w:rPr>
                <w:rFonts w:ascii="Times New Roman" w:eastAsia="Times New Roman" w:hAnsi="Times New Roman" w:cs="Times New Roman"/>
                <w:sz w:val="24"/>
                <w:szCs w:val="24"/>
                <w:lang w:val="hr-HR" w:eastAsia="hr-HR"/>
              </w:rPr>
              <w:t>23</w:t>
            </w:r>
          </w:p>
        </w:tc>
        <w:tc>
          <w:tcPr>
            <w:tcW w:w="1260" w:type="dxa"/>
            <w:tcBorders>
              <w:top w:val="nil"/>
              <w:left w:val="nil"/>
              <w:bottom w:val="single" w:sz="4" w:space="0" w:color="auto"/>
              <w:right w:val="single" w:sz="4" w:space="0" w:color="auto"/>
            </w:tcBorders>
            <w:vAlign w:val="center"/>
            <w:hideMark/>
          </w:tcPr>
          <w:p w14:paraId="20E8FE10" w14:textId="77777777" w:rsidR="00193548" w:rsidRPr="00193548" w:rsidRDefault="00193548" w:rsidP="00193548">
            <w:pPr>
              <w:spacing w:after="0" w:line="240" w:lineRule="auto"/>
              <w:jc w:val="center"/>
              <w:rPr>
                <w:rFonts w:ascii="Times New Roman" w:eastAsia="Times New Roman" w:hAnsi="Times New Roman" w:cs="Times New Roman"/>
                <w:sz w:val="24"/>
                <w:szCs w:val="24"/>
                <w:lang w:val="hr-HR" w:eastAsia="hr-HR"/>
              </w:rPr>
            </w:pPr>
            <w:r w:rsidRPr="00193548">
              <w:rPr>
                <w:rFonts w:ascii="Times New Roman" w:eastAsia="Times New Roman" w:hAnsi="Times New Roman" w:cs="Times New Roman"/>
                <w:sz w:val="24"/>
                <w:szCs w:val="24"/>
                <w:lang w:val="hr-HR" w:eastAsia="hr-HR"/>
              </w:rPr>
              <w:t>22</w:t>
            </w:r>
          </w:p>
        </w:tc>
        <w:tc>
          <w:tcPr>
            <w:tcW w:w="1260" w:type="dxa"/>
            <w:tcBorders>
              <w:top w:val="nil"/>
              <w:left w:val="nil"/>
              <w:bottom w:val="single" w:sz="4" w:space="0" w:color="auto"/>
              <w:right w:val="single" w:sz="4" w:space="0" w:color="auto"/>
            </w:tcBorders>
            <w:vAlign w:val="center"/>
            <w:hideMark/>
          </w:tcPr>
          <w:p w14:paraId="25677EC3" w14:textId="77777777" w:rsidR="00193548" w:rsidRPr="00193548" w:rsidRDefault="00193548" w:rsidP="00193548">
            <w:pPr>
              <w:spacing w:after="0" w:line="240" w:lineRule="auto"/>
              <w:jc w:val="center"/>
              <w:rPr>
                <w:rFonts w:ascii="Times New Roman" w:eastAsia="Times New Roman" w:hAnsi="Times New Roman" w:cs="Times New Roman"/>
                <w:sz w:val="24"/>
                <w:szCs w:val="24"/>
                <w:lang w:val="hr-HR" w:eastAsia="hr-HR"/>
              </w:rPr>
            </w:pPr>
            <w:r w:rsidRPr="00193548">
              <w:rPr>
                <w:rFonts w:ascii="Times New Roman" w:eastAsia="Times New Roman" w:hAnsi="Times New Roman" w:cs="Times New Roman"/>
                <w:sz w:val="24"/>
                <w:szCs w:val="24"/>
                <w:lang w:val="hr-HR" w:eastAsia="hr-HR"/>
              </w:rPr>
              <w:t>22</w:t>
            </w:r>
          </w:p>
        </w:tc>
        <w:tc>
          <w:tcPr>
            <w:tcW w:w="1260" w:type="dxa"/>
            <w:tcBorders>
              <w:top w:val="nil"/>
              <w:left w:val="nil"/>
              <w:bottom w:val="single" w:sz="4" w:space="0" w:color="auto"/>
              <w:right w:val="single" w:sz="4" w:space="0" w:color="auto"/>
            </w:tcBorders>
            <w:vAlign w:val="center"/>
            <w:hideMark/>
          </w:tcPr>
          <w:p w14:paraId="0E76B53E" w14:textId="77777777" w:rsidR="00193548" w:rsidRPr="00193548" w:rsidRDefault="00193548" w:rsidP="00193548">
            <w:pPr>
              <w:spacing w:after="0" w:line="240" w:lineRule="auto"/>
              <w:jc w:val="center"/>
              <w:rPr>
                <w:rFonts w:ascii="Times New Roman" w:eastAsia="Times New Roman" w:hAnsi="Times New Roman" w:cs="Times New Roman"/>
                <w:sz w:val="24"/>
                <w:szCs w:val="24"/>
                <w:lang w:val="hr-HR" w:eastAsia="hr-HR"/>
              </w:rPr>
            </w:pPr>
            <w:r w:rsidRPr="00193548">
              <w:rPr>
                <w:rFonts w:ascii="Times New Roman" w:eastAsia="Times New Roman" w:hAnsi="Times New Roman" w:cs="Times New Roman"/>
                <w:sz w:val="24"/>
                <w:szCs w:val="24"/>
                <w:lang w:val="hr-HR" w:eastAsia="hr-HR"/>
              </w:rPr>
              <w:t>21</w:t>
            </w:r>
          </w:p>
        </w:tc>
      </w:tr>
      <w:tr w:rsidR="00193548" w:rsidRPr="00193548" w14:paraId="3075438F" w14:textId="77777777" w:rsidTr="00EA1448">
        <w:trPr>
          <w:trHeight w:val="630"/>
          <w:jc w:val="center"/>
        </w:trPr>
        <w:tc>
          <w:tcPr>
            <w:tcW w:w="3021" w:type="dxa"/>
            <w:tcBorders>
              <w:top w:val="nil"/>
              <w:left w:val="single" w:sz="4" w:space="0" w:color="auto"/>
              <w:bottom w:val="single" w:sz="4" w:space="0" w:color="auto"/>
              <w:right w:val="single" w:sz="4" w:space="0" w:color="auto"/>
            </w:tcBorders>
            <w:vAlign w:val="center"/>
            <w:hideMark/>
          </w:tcPr>
          <w:p w14:paraId="3ED57D35" w14:textId="77777777" w:rsidR="00193548" w:rsidRPr="00193548" w:rsidRDefault="00193548" w:rsidP="00193548">
            <w:pPr>
              <w:spacing w:after="0" w:line="240" w:lineRule="auto"/>
              <w:rPr>
                <w:rFonts w:ascii="Times New Roman" w:eastAsia="Times New Roman" w:hAnsi="Times New Roman" w:cs="Times New Roman"/>
                <w:sz w:val="24"/>
                <w:szCs w:val="24"/>
                <w:lang w:val="hr-HR" w:eastAsia="hr-HR"/>
              </w:rPr>
            </w:pPr>
            <w:r w:rsidRPr="00193548">
              <w:rPr>
                <w:rFonts w:ascii="Times New Roman" w:eastAsia="Times New Roman" w:hAnsi="Times New Roman" w:cs="Times New Roman"/>
                <w:sz w:val="24"/>
                <w:szCs w:val="24"/>
                <w:lang w:val="hr-HR" w:eastAsia="hr-HR"/>
              </w:rPr>
              <w:t xml:space="preserve">Broj umirovljenika koji primaju </w:t>
            </w:r>
            <w:proofErr w:type="spellStart"/>
            <w:r w:rsidRPr="00193548">
              <w:rPr>
                <w:rFonts w:ascii="Times New Roman" w:eastAsia="Times New Roman" w:hAnsi="Times New Roman" w:cs="Times New Roman"/>
                <w:sz w:val="24"/>
                <w:szCs w:val="24"/>
                <w:lang w:val="hr-HR" w:eastAsia="hr-HR"/>
              </w:rPr>
              <w:t>uskrsnicu</w:t>
            </w:r>
            <w:proofErr w:type="spellEnd"/>
            <w:r w:rsidRPr="00193548">
              <w:rPr>
                <w:rFonts w:ascii="Times New Roman" w:eastAsia="Times New Roman" w:hAnsi="Times New Roman" w:cs="Times New Roman"/>
                <w:sz w:val="24"/>
                <w:szCs w:val="24"/>
                <w:lang w:val="hr-HR" w:eastAsia="hr-HR"/>
              </w:rPr>
              <w:t xml:space="preserve"> i božićnicu</w:t>
            </w:r>
          </w:p>
        </w:tc>
        <w:tc>
          <w:tcPr>
            <w:tcW w:w="1260" w:type="dxa"/>
            <w:tcBorders>
              <w:top w:val="nil"/>
              <w:left w:val="nil"/>
              <w:bottom w:val="single" w:sz="4" w:space="0" w:color="auto"/>
              <w:right w:val="single" w:sz="4" w:space="0" w:color="auto"/>
            </w:tcBorders>
            <w:vAlign w:val="center"/>
            <w:hideMark/>
          </w:tcPr>
          <w:p w14:paraId="1F313718" w14:textId="77777777" w:rsidR="00193548" w:rsidRPr="00193548" w:rsidRDefault="00193548" w:rsidP="00193548">
            <w:pPr>
              <w:spacing w:after="0" w:line="240" w:lineRule="auto"/>
              <w:jc w:val="center"/>
              <w:rPr>
                <w:rFonts w:ascii="Times New Roman" w:eastAsia="Times New Roman" w:hAnsi="Times New Roman" w:cs="Times New Roman"/>
                <w:sz w:val="24"/>
                <w:szCs w:val="24"/>
                <w:lang w:val="hr-HR" w:eastAsia="hr-HR"/>
              </w:rPr>
            </w:pPr>
            <w:r w:rsidRPr="00193548">
              <w:rPr>
                <w:rFonts w:ascii="Times New Roman" w:eastAsia="Times New Roman" w:hAnsi="Times New Roman" w:cs="Times New Roman"/>
                <w:sz w:val="24"/>
                <w:szCs w:val="24"/>
                <w:lang w:val="hr-HR" w:eastAsia="hr-HR"/>
              </w:rPr>
              <w:t>572</w:t>
            </w:r>
          </w:p>
        </w:tc>
        <w:tc>
          <w:tcPr>
            <w:tcW w:w="1260" w:type="dxa"/>
            <w:tcBorders>
              <w:top w:val="nil"/>
              <w:left w:val="nil"/>
              <w:bottom w:val="single" w:sz="4" w:space="0" w:color="auto"/>
              <w:right w:val="single" w:sz="4" w:space="0" w:color="auto"/>
            </w:tcBorders>
            <w:vAlign w:val="center"/>
            <w:hideMark/>
          </w:tcPr>
          <w:p w14:paraId="3E1B4938" w14:textId="77777777" w:rsidR="00193548" w:rsidRPr="00193548" w:rsidRDefault="00193548" w:rsidP="00193548">
            <w:pPr>
              <w:spacing w:after="0" w:line="240" w:lineRule="auto"/>
              <w:jc w:val="center"/>
              <w:rPr>
                <w:rFonts w:ascii="Times New Roman" w:eastAsia="Times New Roman" w:hAnsi="Times New Roman" w:cs="Times New Roman"/>
                <w:sz w:val="24"/>
                <w:szCs w:val="24"/>
                <w:lang w:val="hr-HR" w:eastAsia="hr-HR"/>
              </w:rPr>
            </w:pPr>
            <w:r w:rsidRPr="00193548">
              <w:rPr>
                <w:rFonts w:ascii="Times New Roman" w:eastAsia="Times New Roman" w:hAnsi="Times New Roman" w:cs="Times New Roman"/>
                <w:sz w:val="24"/>
                <w:szCs w:val="24"/>
                <w:lang w:val="hr-HR" w:eastAsia="hr-HR"/>
              </w:rPr>
              <w:t>575</w:t>
            </w:r>
          </w:p>
        </w:tc>
        <w:tc>
          <w:tcPr>
            <w:tcW w:w="1260" w:type="dxa"/>
            <w:tcBorders>
              <w:top w:val="nil"/>
              <w:left w:val="nil"/>
              <w:bottom w:val="single" w:sz="4" w:space="0" w:color="auto"/>
              <w:right w:val="single" w:sz="4" w:space="0" w:color="auto"/>
            </w:tcBorders>
            <w:vAlign w:val="center"/>
            <w:hideMark/>
          </w:tcPr>
          <w:p w14:paraId="37D4B758" w14:textId="77777777" w:rsidR="00193548" w:rsidRPr="00193548" w:rsidRDefault="00193548" w:rsidP="00193548">
            <w:pPr>
              <w:spacing w:after="0" w:line="240" w:lineRule="auto"/>
              <w:jc w:val="center"/>
              <w:rPr>
                <w:rFonts w:ascii="Times New Roman" w:eastAsia="Times New Roman" w:hAnsi="Times New Roman" w:cs="Times New Roman"/>
                <w:sz w:val="24"/>
                <w:szCs w:val="24"/>
                <w:lang w:val="hr-HR" w:eastAsia="hr-HR"/>
              </w:rPr>
            </w:pPr>
            <w:r w:rsidRPr="00193548">
              <w:rPr>
                <w:rFonts w:ascii="Times New Roman" w:eastAsia="Times New Roman" w:hAnsi="Times New Roman" w:cs="Times New Roman"/>
                <w:sz w:val="24"/>
                <w:szCs w:val="24"/>
                <w:lang w:val="hr-HR" w:eastAsia="hr-HR"/>
              </w:rPr>
              <w:t>578</w:t>
            </w:r>
          </w:p>
        </w:tc>
        <w:tc>
          <w:tcPr>
            <w:tcW w:w="1260" w:type="dxa"/>
            <w:tcBorders>
              <w:top w:val="nil"/>
              <w:left w:val="nil"/>
              <w:bottom w:val="single" w:sz="4" w:space="0" w:color="auto"/>
              <w:right w:val="single" w:sz="4" w:space="0" w:color="auto"/>
            </w:tcBorders>
            <w:vAlign w:val="center"/>
            <w:hideMark/>
          </w:tcPr>
          <w:p w14:paraId="768A882D" w14:textId="77777777" w:rsidR="00193548" w:rsidRPr="00193548" w:rsidRDefault="00193548" w:rsidP="00193548">
            <w:pPr>
              <w:spacing w:after="0" w:line="240" w:lineRule="auto"/>
              <w:jc w:val="center"/>
              <w:rPr>
                <w:rFonts w:ascii="Times New Roman" w:eastAsia="Times New Roman" w:hAnsi="Times New Roman" w:cs="Times New Roman"/>
                <w:sz w:val="24"/>
                <w:szCs w:val="24"/>
                <w:lang w:val="hr-HR" w:eastAsia="hr-HR"/>
              </w:rPr>
            </w:pPr>
            <w:r w:rsidRPr="00193548">
              <w:rPr>
                <w:rFonts w:ascii="Times New Roman" w:eastAsia="Times New Roman" w:hAnsi="Times New Roman" w:cs="Times New Roman"/>
                <w:sz w:val="24"/>
                <w:szCs w:val="24"/>
                <w:lang w:val="hr-HR" w:eastAsia="hr-HR"/>
              </w:rPr>
              <w:t>580</w:t>
            </w:r>
          </w:p>
        </w:tc>
        <w:tc>
          <w:tcPr>
            <w:tcW w:w="1260" w:type="dxa"/>
            <w:tcBorders>
              <w:top w:val="nil"/>
              <w:left w:val="nil"/>
              <w:bottom w:val="single" w:sz="4" w:space="0" w:color="auto"/>
              <w:right w:val="single" w:sz="4" w:space="0" w:color="auto"/>
            </w:tcBorders>
            <w:vAlign w:val="center"/>
            <w:hideMark/>
          </w:tcPr>
          <w:p w14:paraId="3B97250D" w14:textId="77777777" w:rsidR="00193548" w:rsidRPr="00193548" w:rsidRDefault="00193548" w:rsidP="00193548">
            <w:pPr>
              <w:spacing w:after="0" w:line="240" w:lineRule="auto"/>
              <w:jc w:val="center"/>
              <w:rPr>
                <w:rFonts w:ascii="Times New Roman" w:eastAsia="Times New Roman" w:hAnsi="Times New Roman" w:cs="Times New Roman"/>
                <w:sz w:val="24"/>
                <w:szCs w:val="24"/>
                <w:lang w:val="hr-HR" w:eastAsia="hr-HR"/>
              </w:rPr>
            </w:pPr>
            <w:r w:rsidRPr="00193548">
              <w:rPr>
                <w:rFonts w:ascii="Times New Roman" w:eastAsia="Times New Roman" w:hAnsi="Times New Roman" w:cs="Times New Roman"/>
                <w:sz w:val="24"/>
                <w:szCs w:val="24"/>
                <w:lang w:val="hr-HR" w:eastAsia="hr-HR"/>
              </w:rPr>
              <w:t>582</w:t>
            </w:r>
          </w:p>
        </w:tc>
      </w:tr>
    </w:tbl>
    <w:p w14:paraId="639C5627" w14:textId="18BCE2B0" w:rsidR="004935CE" w:rsidRDefault="004935CE" w:rsidP="00193548">
      <w:pPr>
        <w:pBdr>
          <w:bottom w:val="single" w:sz="6" w:space="1" w:color="auto"/>
        </w:pBdr>
        <w:spacing w:after="0" w:line="276" w:lineRule="auto"/>
        <w:jc w:val="both"/>
        <w:rPr>
          <w:rFonts w:ascii="Times New Roman" w:eastAsia="Times New Roman" w:hAnsi="Times New Roman" w:cs="Times New Roman"/>
          <w:sz w:val="24"/>
          <w:szCs w:val="24"/>
          <w:lang w:val="hr-HR"/>
        </w:rPr>
      </w:pPr>
    </w:p>
    <w:p w14:paraId="01EDBEC9" w14:textId="77777777" w:rsidR="002F1DCE" w:rsidRPr="00B92720" w:rsidRDefault="002F1DCE" w:rsidP="00193548">
      <w:pPr>
        <w:spacing w:after="0" w:line="276" w:lineRule="auto"/>
        <w:jc w:val="both"/>
        <w:rPr>
          <w:rFonts w:ascii="Times New Roman" w:eastAsia="Times New Roman" w:hAnsi="Times New Roman" w:cs="Times New Roman"/>
          <w:sz w:val="24"/>
          <w:szCs w:val="24"/>
          <w:lang w:val="hr-HR"/>
        </w:rPr>
      </w:pPr>
    </w:p>
    <w:p w14:paraId="6D52C3BD" w14:textId="7A843043" w:rsidR="00534D60" w:rsidRPr="00B92720" w:rsidRDefault="003E0A83" w:rsidP="004C5A2A">
      <w:pPr>
        <w:spacing w:line="276" w:lineRule="auto"/>
        <w:jc w:val="both"/>
        <w:rPr>
          <w:rFonts w:ascii="Times New Roman" w:eastAsia="Times New Roman" w:hAnsi="Times New Roman" w:cs="Times New Roman"/>
          <w:sz w:val="24"/>
          <w:szCs w:val="24"/>
          <w:lang w:val="hr-HR"/>
        </w:rPr>
      </w:pPr>
      <w:r w:rsidRPr="00B92720">
        <w:rPr>
          <w:rFonts w:ascii="Times New Roman" w:eastAsia="Times New Roman" w:hAnsi="Times New Roman" w:cs="Times New Roman"/>
          <w:sz w:val="24"/>
          <w:szCs w:val="24"/>
          <w:lang w:val="hr-HR"/>
        </w:rPr>
        <w:t xml:space="preserve">Mjera </w:t>
      </w:r>
      <w:r w:rsidRPr="00B92720">
        <w:rPr>
          <w:rFonts w:ascii="Times New Roman" w:eastAsia="Times New Roman" w:hAnsi="Times New Roman" w:cs="Times New Roman"/>
          <w:b/>
          <w:bCs/>
          <w:sz w:val="24"/>
          <w:szCs w:val="24"/>
          <w:lang w:val="hr-HR"/>
        </w:rPr>
        <w:t>2.5.1. Jačanje kapaciteta civilnog društva kao važnog dionika ukupnog razvoja županije</w:t>
      </w:r>
      <w:r w:rsidRPr="00B92720">
        <w:rPr>
          <w:rFonts w:ascii="Times New Roman" w:eastAsia="Times New Roman" w:hAnsi="Times New Roman" w:cs="Times New Roman"/>
          <w:sz w:val="24"/>
          <w:szCs w:val="24"/>
          <w:lang w:val="hr-HR"/>
        </w:rPr>
        <w:t xml:space="preserve"> odnosi se na financiranje redovnih djelatnosti udruga i društava u kulturi te ostalih organizacija civilnog društva.</w:t>
      </w:r>
    </w:p>
    <w:p w14:paraId="4517E114" w14:textId="50A3DF7E" w:rsidR="00F65D5B" w:rsidRDefault="003E0A83" w:rsidP="00181AED">
      <w:pPr>
        <w:spacing w:after="0" w:line="276" w:lineRule="auto"/>
        <w:jc w:val="both"/>
        <w:rPr>
          <w:rFonts w:ascii="Times New Roman" w:eastAsia="Times New Roman" w:hAnsi="Times New Roman" w:cs="Times New Roman"/>
          <w:sz w:val="24"/>
          <w:szCs w:val="24"/>
          <w:lang w:val="hr-HR"/>
        </w:rPr>
      </w:pPr>
      <w:r w:rsidRPr="00B92720">
        <w:rPr>
          <w:rFonts w:ascii="Times New Roman" w:eastAsia="Times New Roman" w:hAnsi="Times New Roman" w:cs="Times New Roman"/>
          <w:sz w:val="24"/>
          <w:szCs w:val="24"/>
          <w:lang w:val="hr-HR"/>
        </w:rPr>
        <w:t>Rok postignuća aktivnosti je do 15. prosinca svake godine u periodu 2026. do 2029., s konačnim rokom za provedbu mjere u prosincu 2029. godine.</w:t>
      </w:r>
    </w:p>
    <w:p w14:paraId="3CD43DCC" w14:textId="77777777" w:rsidR="00181AED" w:rsidRPr="00B92720" w:rsidRDefault="00181AED" w:rsidP="00181AED">
      <w:pPr>
        <w:spacing w:after="0" w:line="276" w:lineRule="auto"/>
        <w:jc w:val="both"/>
        <w:rPr>
          <w:rFonts w:ascii="Times New Roman" w:eastAsia="Times New Roman" w:hAnsi="Times New Roman" w:cs="Times New Roman"/>
          <w:sz w:val="24"/>
          <w:szCs w:val="24"/>
          <w:lang w:val="hr-HR"/>
        </w:rPr>
      </w:pPr>
    </w:p>
    <w:tbl>
      <w:tblPr>
        <w:tblW w:w="9321" w:type="dxa"/>
        <w:jc w:val="center"/>
        <w:tblLook w:val="04A0" w:firstRow="1" w:lastRow="0" w:firstColumn="1" w:lastColumn="0" w:noHBand="0" w:noVBand="1"/>
      </w:tblPr>
      <w:tblGrid>
        <w:gridCol w:w="3021"/>
        <w:gridCol w:w="1260"/>
        <w:gridCol w:w="1260"/>
        <w:gridCol w:w="1260"/>
        <w:gridCol w:w="1260"/>
        <w:gridCol w:w="1260"/>
      </w:tblGrid>
      <w:tr w:rsidR="00181AED" w:rsidRPr="00181AED" w14:paraId="278C397C" w14:textId="77777777" w:rsidTr="00EA1448">
        <w:trPr>
          <w:trHeight w:val="315"/>
          <w:jc w:val="center"/>
        </w:trPr>
        <w:tc>
          <w:tcPr>
            <w:tcW w:w="3021"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3E47BEE9" w14:textId="77777777" w:rsidR="00181AED" w:rsidRPr="00181AED" w:rsidRDefault="00181AED" w:rsidP="00181AED">
            <w:pPr>
              <w:spacing w:after="0" w:line="240" w:lineRule="auto"/>
              <w:jc w:val="center"/>
              <w:rPr>
                <w:rFonts w:ascii="Times New Roman" w:eastAsia="Times New Roman" w:hAnsi="Times New Roman" w:cs="Times New Roman"/>
                <w:b/>
                <w:bCs/>
                <w:sz w:val="24"/>
                <w:szCs w:val="24"/>
                <w:lang w:val="hr-HR" w:eastAsia="hr-HR"/>
              </w:rPr>
            </w:pPr>
            <w:r w:rsidRPr="00181AED">
              <w:rPr>
                <w:rFonts w:ascii="Times New Roman" w:eastAsia="Times New Roman" w:hAnsi="Times New Roman" w:cs="Times New Roman"/>
                <w:b/>
                <w:bCs/>
                <w:sz w:val="24"/>
                <w:szCs w:val="24"/>
                <w:lang w:val="hr-HR" w:eastAsia="hr-HR"/>
              </w:rPr>
              <w:t>Pokazatelj rezultata</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6173C6E3" w14:textId="77777777" w:rsidR="00181AED" w:rsidRPr="00181AED" w:rsidRDefault="00181AED" w:rsidP="00181AED">
            <w:pPr>
              <w:spacing w:after="0" w:line="240" w:lineRule="auto"/>
              <w:jc w:val="center"/>
              <w:rPr>
                <w:rFonts w:ascii="Times New Roman" w:eastAsia="Times New Roman" w:hAnsi="Times New Roman" w:cs="Times New Roman"/>
                <w:b/>
                <w:bCs/>
                <w:sz w:val="24"/>
                <w:szCs w:val="24"/>
                <w:lang w:val="hr-HR" w:eastAsia="hr-HR"/>
              </w:rPr>
            </w:pPr>
            <w:r w:rsidRPr="00181AED">
              <w:rPr>
                <w:rFonts w:ascii="Times New Roman" w:eastAsia="Times New Roman" w:hAnsi="Times New Roman" w:cs="Times New Roman"/>
                <w:b/>
                <w:bCs/>
                <w:sz w:val="24"/>
                <w:szCs w:val="24"/>
                <w:lang w:val="hr-HR" w:eastAsia="hr-HR"/>
              </w:rPr>
              <w:t>Početna vrijednost</w:t>
            </w:r>
          </w:p>
        </w:tc>
        <w:tc>
          <w:tcPr>
            <w:tcW w:w="5040" w:type="dxa"/>
            <w:gridSpan w:val="4"/>
            <w:tcBorders>
              <w:top w:val="single" w:sz="4" w:space="0" w:color="auto"/>
              <w:left w:val="nil"/>
              <w:bottom w:val="single" w:sz="4" w:space="0" w:color="auto"/>
              <w:right w:val="single" w:sz="4" w:space="0" w:color="auto"/>
            </w:tcBorders>
            <w:shd w:val="clear" w:color="000000" w:fill="C5D9F1"/>
            <w:vAlign w:val="center"/>
            <w:hideMark/>
          </w:tcPr>
          <w:p w14:paraId="31A1CEED" w14:textId="77777777" w:rsidR="00181AED" w:rsidRPr="00181AED" w:rsidRDefault="00181AED" w:rsidP="00181AED">
            <w:pPr>
              <w:spacing w:after="0" w:line="240" w:lineRule="auto"/>
              <w:jc w:val="center"/>
              <w:rPr>
                <w:rFonts w:ascii="Times New Roman" w:eastAsia="Times New Roman" w:hAnsi="Times New Roman" w:cs="Times New Roman"/>
                <w:b/>
                <w:bCs/>
                <w:sz w:val="24"/>
                <w:szCs w:val="24"/>
                <w:lang w:val="hr-HR" w:eastAsia="hr-HR"/>
              </w:rPr>
            </w:pPr>
            <w:r w:rsidRPr="00181AED">
              <w:rPr>
                <w:rFonts w:ascii="Times New Roman" w:eastAsia="Times New Roman" w:hAnsi="Times New Roman" w:cs="Times New Roman"/>
                <w:b/>
                <w:bCs/>
                <w:sz w:val="24"/>
                <w:szCs w:val="24"/>
                <w:lang w:val="hr-HR" w:eastAsia="hr-HR"/>
              </w:rPr>
              <w:t>Ciljne vrijednosti</w:t>
            </w:r>
          </w:p>
        </w:tc>
      </w:tr>
      <w:tr w:rsidR="00181AED" w:rsidRPr="00181AED" w14:paraId="76FF7C66" w14:textId="77777777" w:rsidTr="00EA1448">
        <w:trPr>
          <w:trHeight w:val="315"/>
          <w:jc w:val="center"/>
        </w:trPr>
        <w:tc>
          <w:tcPr>
            <w:tcW w:w="3021" w:type="dxa"/>
            <w:vMerge/>
            <w:tcBorders>
              <w:top w:val="single" w:sz="4" w:space="0" w:color="auto"/>
              <w:left w:val="single" w:sz="4" w:space="0" w:color="auto"/>
              <w:bottom w:val="single" w:sz="4" w:space="0" w:color="auto"/>
              <w:right w:val="single" w:sz="4" w:space="0" w:color="auto"/>
            </w:tcBorders>
            <w:vAlign w:val="center"/>
            <w:hideMark/>
          </w:tcPr>
          <w:p w14:paraId="4986064A" w14:textId="77777777" w:rsidR="00181AED" w:rsidRPr="00181AED" w:rsidRDefault="00181AED" w:rsidP="00181AED">
            <w:pPr>
              <w:spacing w:after="0" w:line="240" w:lineRule="auto"/>
              <w:rPr>
                <w:rFonts w:ascii="Times New Roman" w:eastAsia="Times New Roman" w:hAnsi="Times New Roman" w:cs="Times New Roman"/>
                <w:b/>
                <w:bCs/>
                <w:sz w:val="24"/>
                <w:szCs w:val="24"/>
                <w:lang w:val="hr-HR" w:eastAsia="hr-HR"/>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35AC2039" w14:textId="77777777" w:rsidR="00181AED" w:rsidRPr="00181AED" w:rsidRDefault="00181AED" w:rsidP="00181AED">
            <w:pPr>
              <w:spacing w:after="0" w:line="240" w:lineRule="auto"/>
              <w:rPr>
                <w:rFonts w:ascii="Times New Roman" w:eastAsia="Times New Roman" w:hAnsi="Times New Roman" w:cs="Times New Roman"/>
                <w:b/>
                <w:bCs/>
                <w:sz w:val="24"/>
                <w:szCs w:val="24"/>
                <w:lang w:val="hr-HR" w:eastAsia="hr-HR"/>
              </w:rPr>
            </w:pPr>
          </w:p>
        </w:tc>
        <w:tc>
          <w:tcPr>
            <w:tcW w:w="1260" w:type="dxa"/>
            <w:tcBorders>
              <w:top w:val="nil"/>
              <w:left w:val="nil"/>
              <w:bottom w:val="single" w:sz="4" w:space="0" w:color="auto"/>
              <w:right w:val="single" w:sz="4" w:space="0" w:color="auto"/>
            </w:tcBorders>
            <w:shd w:val="clear" w:color="000000" w:fill="C5D9F1"/>
            <w:vAlign w:val="center"/>
            <w:hideMark/>
          </w:tcPr>
          <w:p w14:paraId="275CEE4B" w14:textId="77777777" w:rsidR="00181AED" w:rsidRPr="00181AED" w:rsidRDefault="00181AED" w:rsidP="00181AED">
            <w:pPr>
              <w:spacing w:after="0" w:line="240" w:lineRule="auto"/>
              <w:jc w:val="center"/>
              <w:rPr>
                <w:rFonts w:ascii="Times New Roman" w:eastAsia="Times New Roman" w:hAnsi="Times New Roman" w:cs="Times New Roman"/>
                <w:b/>
                <w:bCs/>
                <w:sz w:val="24"/>
                <w:szCs w:val="24"/>
                <w:lang w:val="hr-HR" w:eastAsia="hr-HR"/>
              </w:rPr>
            </w:pPr>
            <w:r w:rsidRPr="00181AED">
              <w:rPr>
                <w:rFonts w:ascii="Times New Roman" w:eastAsia="Times New Roman" w:hAnsi="Times New Roman" w:cs="Times New Roman"/>
                <w:b/>
                <w:bCs/>
                <w:sz w:val="24"/>
                <w:szCs w:val="24"/>
                <w:lang w:val="hr-HR" w:eastAsia="hr-HR"/>
              </w:rPr>
              <w:t>2026.</w:t>
            </w:r>
          </w:p>
        </w:tc>
        <w:tc>
          <w:tcPr>
            <w:tcW w:w="1260" w:type="dxa"/>
            <w:tcBorders>
              <w:top w:val="nil"/>
              <w:left w:val="nil"/>
              <w:bottom w:val="single" w:sz="4" w:space="0" w:color="auto"/>
              <w:right w:val="single" w:sz="4" w:space="0" w:color="auto"/>
            </w:tcBorders>
            <w:shd w:val="clear" w:color="000000" w:fill="C5D9F1"/>
            <w:vAlign w:val="center"/>
            <w:hideMark/>
          </w:tcPr>
          <w:p w14:paraId="332E86F1" w14:textId="77777777" w:rsidR="00181AED" w:rsidRPr="00181AED" w:rsidRDefault="00181AED" w:rsidP="00181AED">
            <w:pPr>
              <w:spacing w:after="0" w:line="240" w:lineRule="auto"/>
              <w:jc w:val="center"/>
              <w:rPr>
                <w:rFonts w:ascii="Times New Roman" w:eastAsia="Times New Roman" w:hAnsi="Times New Roman" w:cs="Times New Roman"/>
                <w:b/>
                <w:bCs/>
                <w:sz w:val="24"/>
                <w:szCs w:val="24"/>
                <w:lang w:val="hr-HR" w:eastAsia="hr-HR"/>
              </w:rPr>
            </w:pPr>
            <w:r w:rsidRPr="00181AED">
              <w:rPr>
                <w:rFonts w:ascii="Times New Roman" w:eastAsia="Times New Roman" w:hAnsi="Times New Roman" w:cs="Times New Roman"/>
                <w:b/>
                <w:bCs/>
                <w:sz w:val="24"/>
                <w:szCs w:val="24"/>
                <w:lang w:val="hr-HR" w:eastAsia="hr-HR"/>
              </w:rPr>
              <w:t>2027.</w:t>
            </w:r>
          </w:p>
        </w:tc>
        <w:tc>
          <w:tcPr>
            <w:tcW w:w="1260" w:type="dxa"/>
            <w:tcBorders>
              <w:top w:val="nil"/>
              <w:left w:val="nil"/>
              <w:bottom w:val="single" w:sz="4" w:space="0" w:color="auto"/>
              <w:right w:val="single" w:sz="4" w:space="0" w:color="auto"/>
            </w:tcBorders>
            <w:shd w:val="clear" w:color="000000" w:fill="C5D9F1"/>
            <w:vAlign w:val="center"/>
            <w:hideMark/>
          </w:tcPr>
          <w:p w14:paraId="1AFBA145" w14:textId="77777777" w:rsidR="00181AED" w:rsidRPr="00181AED" w:rsidRDefault="00181AED" w:rsidP="00181AED">
            <w:pPr>
              <w:spacing w:after="0" w:line="240" w:lineRule="auto"/>
              <w:jc w:val="center"/>
              <w:rPr>
                <w:rFonts w:ascii="Times New Roman" w:eastAsia="Times New Roman" w:hAnsi="Times New Roman" w:cs="Times New Roman"/>
                <w:b/>
                <w:bCs/>
                <w:sz w:val="24"/>
                <w:szCs w:val="24"/>
                <w:lang w:val="hr-HR" w:eastAsia="hr-HR"/>
              </w:rPr>
            </w:pPr>
            <w:r w:rsidRPr="00181AED">
              <w:rPr>
                <w:rFonts w:ascii="Times New Roman" w:eastAsia="Times New Roman" w:hAnsi="Times New Roman" w:cs="Times New Roman"/>
                <w:b/>
                <w:bCs/>
                <w:sz w:val="24"/>
                <w:szCs w:val="24"/>
                <w:lang w:val="hr-HR" w:eastAsia="hr-HR"/>
              </w:rPr>
              <w:t>2028.</w:t>
            </w:r>
          </w:p>
        </w:tc>
        <w:tc>
          <w:tcPr>
            <w:tcW w:w="1260" w:type="dxa"/>
            <w:tcBorders>
              <w:top w:val="nil"/>
              <w:left w:val="nil"/>
              <w:bottom w:val="single" w:sz="4" w:space="0" w:color="auto"/>
              <w:right w:val="single" w:sz="4" w:space="0" w:color="auto"/>
            </w:tcBorders>
            <w:shd w:val="clear" w:color="000000" w:fill="C5D9F1"/>
            <w:vAlign w:val="center"/>
            <w:hideMark/>
          </w:tcPr>
          <w:p w14:paraId="4266A61D" w14:textId="77777777" w:rsidR="00181AED" w:rsidRPr="00181AED" w:rsidRDefault="00181AED" w:rsidP="00181AED">
            <w:pPr>
              <w:spacing w:after="0" w:line="240" w:lineRule="auto"/>
              <w:jc w:val="center"/>
              <w:rPr>
                <w:rFonts w:ascii="Times New Roman" w:eastAsia="Times New Roman" w:hAnsi="Times New Roman" w:cs="Times New Roman"/>
                <w:b/>
                <w:bCs/>
                <w:sz w:val="24"/>
                <w:szCs w:val="24"/>
                <w:lang w:val="hr-HR" w:eastAsia="hr-HR"/>
              </w:rPr>
            </w:pPr>
            <w:r w:rsidRPr="00181AED">
              <w:rPr>
                <w:rFonts w:ascii="Times New Roman" w:eastAsia="Times New Roman" w:hAnsi="Times New Roman" w:cs="Times New Roman"/>
                <w:b/>
                <w:bCs/>
                <w:sz w:val="24"/>
                <w:szCs w:val="24"/>
                <w:lang w:val="hr-HR" w:eastAsia="hr-HR"/>
              </w:rPr>
              <w:t>2029.</w:t>
            </w:r>
          </w:p>
        </w:tc>
      </w:tr>
      <w:tr w:rsidR="00181AED" w:rsidRPr="00181AED" w14:paraId="43AACB43" w14:textId="77777777" w:rsidTr="00EA1448">
        <w:trPr>
          <w:trHeight w:val="945"/>
          <w:jc w:val="center"/>
        </w:trPr>
        <w:tc>
          <w:tcPr>
            <w:tcW w:w="3021" w:type="dxa"/>
            <w:tcBorders>
              <w:top w:val="nil"/>
              <w:left w:val="single" w:sz="4" w:space="0" w:color="auto"/>
              <w:bottom w:val="single" w:sz="4" w:space="0" w:color="auto"/>
              <w:right w:val="single" w:sz="4" w:space="0" w:color="auto"/>
            </w:tcBorders>
            <w:vAlign w:val="center"/>
            <w:hideMark/>
          </w:tcPr>
          <w:p w14:paraId="42545B67" w14:textId="77777777" w:rsidR="00181AED" w:rsidRPr="00181AED" w:rsidRDefault="00181AED" w:rsidP="00181AED">
            <w:pPr>
              <w:spacing w:after="0" w:line="240" w:lineRule="auto"/>
              <w:rPr>
                <w:rFonts w:ascii="Times New Roman" w:eastAsia="Times New Roman" w:hAnsi="Times New Roman" w:cs="Times New Roman"/>
                <w:sz w:val="24"/>
                <w:szCs w:val="24"/>
                <w:lang w:val="hr-HR" w:eastAsia="hr-HR"/>
              </w:rPr>
            </w:pPr>
            <w:r w:rsidRPr="00181AED">
              <w:rPr>
                <w:rFonts w:ascii="Times New Roman" w:eastAsia="Times New Roman" w:hAnsi="Times New Roman" w:cs="Times New Roman"/>
                <w:sz w:val="24"/>
                <w:szCs w:val="24"/>
                <w:lang w:val="hr-HR" w:eastAsia="hr-HR"/>
              </w:rPr>
              <w:t>Broj registriranih aktivnih udruga, KUD-ova, društava, klubova ili broj dodijeljenih potpora</w:t>
            </w:r>
          </w:p>
        </w:tc>
        <w:tc>
          <w:tcPr>
            <w:tcW w:w="1260" w:type="dxa"/>
            <w:tcBorders>
              <w:top w:val="nil"/>
              <w:left w:val="nil"/>
              <w:bottom w:val="single" w:sz="4" w:space="0" w:color="auto"/>
              <w:right w:val="single" w:sz="4" w:space="0" w:color="auto"/>
            </w:tcBorders>
            <w:vAlign w:val="center"/>
            <w:hideMark/>
          </w:tcPr>
          <w:p w14:paraId="39434C1F" w14:textId="77777777" w:rsidR="00181AED" w:rsidRPr="00181AED" w:rsidRDefault="00181AED" w:rsidP="00181AED">
            <w:pPr>
              <w:spacing w:after="0" w:line="240" w:lineRule="auto"/>
              <w:jc w:val="center"/>
              <w:rPr>
                <w:rFonts w:ascii="Times New Roman" w:eastAsia="Times New Roman" w:hAnsi="Times New Roman" w:cs="Times New Roman"/>
                <w:sz w:val="24"/>
                <w:szCs w:val="24"/>
                <w:lang w:val="hr-HR" w:eastAsia="hr-HR"/>
              </w:rPr>
            </w:pPr>
            <w:r w:rsidRPr="00181AED">
              <w:rPr>
                <w:rFonts w:ascii="Times New Roman" w:eastAsia="Times New Roman" w:hAnsi="Times New Roman" w:cs="Times New Roman"/>
                <w:sz w:val="24"/>
                <w:szCs w:val="24"/>
                <w:lang w:val="hr-HR" w:eastAsia="hr-HR"/>
              </w:rPr>
              <w:t>21</w:t>
            </w:r>
          </w:p>
        </w:tc>
        <w:tc>
          <w:tcPr>
            <w:tcW w:w="1260" w:type="dxa"/>
            <w:tcBorders>
              <w:top w:val="nil"/>
              <w:left w:val="nil"/>
              <w:bottom w:val="single" w:sz="4" w:space="0" w:color="auto"/>
              <w:right w:val="single" w:sz="4" w:space="0" w:color="auto"/>
            </w:tcBorders>
            <w:vAlign w:val="center"/>
            <w:hideMark/>
          </w:tcPr>
          <w:p w14:paraId="65CC0299" w14:textId="77777777" w:rsidR="00181AED" w:rsidRPr="00181AED" w:rsidRDefault="00181AED" w:rsidP="00181AED">
            <w:pPr>
              <w:spacing w:after="0" w:line="240" w:lineRule="auto"/>
              <w:jc w:val="center"/>
              <w:rPr>
                <w:rFonts w:ascii="Times New Roman" w:eastAsia="Times New Roman" w:hAnsi="Times New Roman" w:cs="Times New Roman"/>
                <w:sz w:val="24"/>
                <w:szCs w:val="24"/>
                <w:lang w:val="hr-HR" w:eastAsia="hr-HR"/>
              </w:rPr>
            </w:pPr>
            <w:r w:rsidRPr="00181AED">
              <w:rPr>
                <w:rFonts w:ascii="Times New Roman" w:eastAsia="Times New Roman" w:hAnsi="Times New Roman" w:cs="Times New Roman"/>
                <w:sz w:val="24"/>
                <w:szCs w:val="24"/>
                <w:lang w:val="hr-HR" w:eastAsia="hr-HR"/>
              </w:rPr>
              <w:t>21</w:t>
            </w:r>
          </w:p>
        </w:tc>
        <w:tc>
          <w:tcPr>
            <w:tcW w:w="1260" w:type="dxa"/>
            <w:tcBorders>
              <w:top w:val="nil"/>
              <w:left w:val="nil"/>
              <w:bottom w:val="single" w:sz="4" w:space="0" w:color="auto"/>
              <w:right w:val="single" w:sz="4" w:space="0" w:color="auto"/>
            </w:tcBorders>
            <w:vAlign w:val="center"/>
            <w:hideMark/>
          </w:tcPr>
          <w:p w14:paraId="5E8C9068" w14:textId="6ECF1EEB" w:rsidR="00181AED" w:rsidRPr="00181AED" w:rsidRDefault="00181AED" w:rsidP="00181AED">
            <w:pPr>
              <w:spacing w:after="0" w:line="240" w:lineRule="auto"/>
              <w:jc w:val="center"/>
              <w:rPr>
                <w:rFonts w:ascii="Times New Roman" w:eastAsia="Times New Roman" w:hAnsi="Times New Roman" w:cs="Times New Roman"/>
                <w:sz w:val="24"/>
                <w:szCs w:val="24"/>
                <w:lang w:val="hr-HR" w:eastAsia="hr-HR"/>
              </w:rPr>
            </w:pPr>
            <w:r w:rsidRPr="00181AED">
              <w:rPr>
                <w:rFonts w:ascii="Times New Roman" w:eastAsia="Times New Roman" w:hAnsi="Times New Roman" w:cs="Times New Roman"/>
                <w:sz w:val="24"/>
                <w:szCs w:val="24"/>
                <w:lang w:val="hr-HR" w:eastAsia="hr-HR"/>
              </w:rPr>
              <w:t>2</w:t>
            </w:r>
            <w:r w:rsidR="00D721AD">
              <w:rPr>
                <w:rFonts w:ascii="Times New Roman" w:eastAsia="Times New Roman" w:hAnsi="Times New Roman" w:cs="Times New Roman"/>
                <w:sz w:val="24"/>
                <w:szCs w:val="24"/>
                <w:lang w:val="hr-HR" w:eastAsia="hr-HR"/>
              </w:rPr>
              <w:t>2</w:t>
            </w:r>
          </w:p>
        </w:tc>
        <w:tc>
          <w:tcPr>
            <w:tcW w:w="1260" w:type="dxa"/>
            <w:tcBorders>
              <w:top w:val="nil"/>
              <w:left w:val="nil"/>
              <w:bottom w:val="single" w:sz="4" w:space="0" w:color="auto"/>
              <w:right w:val="single" w:sz="4" w:space="0" w:color="auto"/>
            </w:tcBorders>
            <w:vAlign w:val="center"/>
            <w:hideMark/>
          </w:tcPr>
          <w:p w14:paraId="518CC40A" w14:textId="6EDD6A6C" w:rsidR="00181AED" w:rsidRPr="00181AED" w:rsidRDefault="00181AED" w:rsidP="00181AED">
            <w:pPr>
              <w:spacing w:after="0" w:line="240" w:lineRule="auto"/>
              <w:jc w:val="center"/>
              <w:rPr>
                <w:rFonts w:ascii="Times New Roman" w:eastAsia="Times New Roman" w:hAnsi="Times New Roman" w:cs="Times New Roman"/>
                <w:sz w:val="24"/>
                <w:szCs w:val="24"/>
                <w:lang w:val="hr-HR" w:eastAsia="hr-HR"/>
              </w:rPr>
            </w:pPr>
            <w:r w:rsidRPr="00181AED">
              <w:rPr>
                <w:rFonts w:ascii="Times New Roman" w:eastAsia="Times New Roman" w:hAnsi="Times New Roman" w:cs="Times New Roman"/>
                <w:sz w:val="24"/>
                <w:szCs w:val="24"/>
                <w:lang w:val="hr-HR" w:eastAsia="hr-HR"/>
              </w:rPr>
              <w:t>2</w:t>
            </w:r>
            <w:r w:rsidR="00D721AD">
              <w:rPr>
                <w:rFonts w:ascii="Times New Roman" w:eastAsia="Times New Roman" w:hAnsi="Times New Roman" w:cs="Times New Roman"/>
                <w:sz w:val="24"/>
                <w:szCs w:val="24"/>
                <w:lang w:val="hr-HR" w:eastAsia="hr-HR"/>
              </w:rPr>
              <w:t>2</w:t>
            </w:r>
          </w:p>
        </w:tc>
        <w:tc>
          <w:tcPr>
            <w:tcW w:w="1260" w:type="dxa"/>
            <w:tcBorders>
              <w:top w:val="nil"/>
              <w:left w:val="nil"/>
              <w:bottom w:val="single" w:sz="4" w:space="0" w:color="auto"/>
              <w:right w:val="single" w:sz="4" w:space="0" w:color="auto"/>
            </w:tcBorders>
            <w:vAlign w:val="center"/>
            <w:hideMark/>
          </w:tcPr>
          <w:p w14:paraId="2049A0CE" w14:textId="630E0488" w:rsidR="00181AED" w:rsidRPr="00181AED" w:rsidRDefault="00181AED" w:rsidP="00181AED">
            <w:pPr>
              <w:spacing w:after="0" w:line="240" w:lineRule="auto"/>
              <w:jc w:val="center"/>
              <w:rPr>
                <w:rFonts w:ascii="Times New Roman" w:eastAsia="Times New Roman" w:hAnsi="Times New Roman" w:cs="Times New Roman"/>
                <w:sz w:val="24"/>
                <w:szCs w:val="24"/>
                <w:lang w:val="hr-HR" w:eastAsia="hr-HR"/>
              </w:rPr>
            </w:pPr>
            <w:r w:rsidRPr="00181AED">
              <w:rPr>
                <w:rFonts w:ascii="Times New Roman" w:eastAsia="Times New Roman" w:hAnsi="Times New Roman" w:cs="Times New Roman"/>
                <w:sz w:val="24"/>
                <w:szCs w:val="24"/>
                <w:lang w:val="hr-HR" w:eastAsia="hr-HR"/>
              </w:rPr>
              <w:t>2</w:t>
            </w:r>
            <w:r w:rsidR="00D721AD">
              <w:rPr>
                <w:rFonts w:ascii="Times New Roman" w:eastAsia="Times New Roman" w:hAnsi="Times New Roman" w:cs="Times New Roman"/>
                <w:sz w:val="24"/>
                <w:szCs w:val="24"/>
                <w:lang w:val="hr-HR" w:eastAsia="hr-HR"/>
              </w:rPr>
              <w:t>2</w:t>
            </w:r>
          </w:p>
        </w:tc>
      </w:tr>
    </w:tbl>
    <w:p w14:paraId="6B966841" w14:textId="77777777" w:rsidR="00972D3C" w:rsidRDefault="00972D3C" w:rsidP="00181AED">
      <w:pPr>
        <w:spacing w:after="0" w:line="276" w:lineRule="auto"/>
        <w:jc w:val="both"/>
        <w:rPr>
          <w:rFonts w:ascii="Times New Roman" w:eastAsia="Times New Roman" w:hAnsi="Times New Roman" w:cs="Times New Roman"/>
          <w:sz w:val="24"/>
          <w:szCs w:val="24"/>
          <w:lang w:val="hr-HR"/>
        </w:rPr>
        <w:sectPr w:rsidR="00972D3C" w:rsidSect="00DA73C0">
          <w:pgSz w:w="12240" w:h="15840"/>
          <w:pgMar w:top="1440" w:right="1440" w:bottom="1440" w:left="1440" w:header="720" w:footer="720" w:gutter="0"/>
          <w:cols w:space="720"/>
          <w:docGrid w:linePitch="360"/>
        </w:sectPr>
      </w:pPr>
    </w:p>
    <w:p w14:paraId="363D968B" w14:textId="36847CE9" w:rsidR="00405FAF" w:rsidRPr="00B92720" w:rsidRDefault="00405FAF" w:rsidP="005D6A09">
      <w:pPr>
        <w:spacing w:line="276" w:lineRule="auto"/>
        <w:jc w:val="both"/>
        <w:rPr>
          <w:rFonts w:ascii="Times New Roman" w:eastAsia="Times New Roman" w:hAnsi="Times New Roman" w:cs="Times New Roman"/>
          <w:sz w:val="24"/>
          <w:szCs w:val="24"/>
          <w:lang w:val="hr-HR"/>
        </w:rPr>
      </w:pPr>
      <w:r w:rsidRPr="00B92720">
        <w:rPr>
          <w:rFonts w:ascii="Times New Roman" w:eastAsia="Times New Roman" w:hAnsi="Times New Roman" w:cs="Times New Roman"/>
          <w:sz w:val="24"/>
          <w:szCs w:val="24"/>
          <w:lang w:val="hr-HR"/>
        </w:rPr>
        <w:lastRenderedPageBreak/>
        <w:t xml:space="preserve">Mjera </w:t>
      </w:r>
      <w:r w:rsidRPr="00B92720">
        <w:rPr>
          <w:rFonts w:ascii="Times New Roman" w:eastAsia="Times New Roman" w:hAnsi="Times New Roman" w:cs="Times New Roman"/>
          <w:b/>
          <w:bCs/>
          <w:sz w:val="24"/>
          <w:szCs w:val="24"/>
          <w:lang w:val="hr-HR"/>
        </w:rPr>
        <w:t>2.5.3. Osnaživanje sporta</w:t>
      </w:r>
      <w:r w:rsidRPr="00B92720">
        <w:rPr>
          <w:rFonts w:ascii="Times New Roman" w:eastAsia="Times New Roman" w:hAnsi="Times New Roman" w:cs="Times New Roman"/>
          <w:sz w:val="24"/>
          <w:szCs w:val="24"/>
          <w:lang w:val="hr-HR"/>
        </w:rPr>
        <w:t xml:space="preserve"> obuhvaća financiranje redovne djelatnosti sportskih klubova i </w:t>
      </w:r>
      <w:r w:rsidRPr="00AD4FFB">
        <w:rPr>
          <w:rFonts w:ascii="Times New Roman" w:eastAsia="Times New Roman" w:hAnsi="Times New Roman" w:cs="Times New Roman"/>
          <w:sz w:val="24"/>
          <w:szCs w:val="24"/>
          <w:lang w:val="hr-HR"/>
        </w:rPr>
        <w:t xml:space="preserve">društava te </w:t>
      </w:r>
      <w:r w:rsidR="00E27B22" w:rsidRPr="00AD4FFB">
        <w:rPr>
          <w:rFonts w:ascii="Times New Roman" w:eastAsia="Times New Roman" w:hAnsi="Times New Roman" w:cs="Times New Roman"/>
          <w:sz w:val="24"/>
          <w:szCs w:val="24"/>
          <w:lang w:val="hr-HR"/>
        </w:rPr>
        <w:t xml:space="preserve">završetak </w:t>
      </w:r>
      <w:r w:rsidRPr="00AD4FFB">
        <w:rPr>
          <w:rFonts w:ascii="Times New Roman" w:eastAsia="Times New Roman" w:hAnsi="Times New Roman" w:cs="Times New Roman"/>
          <w:sz w:val="24"/>
          <w:szCs w:val="24"/>
          <w:lang w:val="hr-HR"/>
        </w:rPr>
        <w:t>izgradnj</w:t>
      </w:r>
      <w:r w:rsidR="00E27B22" w:rsidRPr="00AD4FFB">
        <w:rPr>
          <w:rFonts w:ascii="Times New Roman" w:eastAsia="Times New Roman" w:hAnsi="Times New Roman" w:cs="Times New Roman"/>
          <w:sz w:val="24"/>
          <w:szCs w:val="24"/>
          <w:lang w:val="hr-HR"/>
        </w:rPr>
        <w:t>e</w:t>
      </w:r>
      <w:r w:rsidRPr="00AD4FFB">
        <w:rPr>
          <w:rFonts w:ascii="Times New Roman" w:eastAsia="Times New Roman" w:hAnsi="Times New Roman" w:cs="Times New Roman"/>
          <w:sz w:val="24"/>
          <w:szCs w:val="24"/>
          <w:lang w:val="hr-HR"/>
        </w:rPr>
        <w:t xml:space="preserve"> Sportsko-rekreativnog kompleksa Panonija u </w:t>
      </w:r>
      <w:proofErr w:type="spellStart"/>
      <w:r w:rsidRPr="00AD4FFB">
        <w:rPr>
          <w:rFonts w:ascii="Times New Roman" w:eastAsia="Times New Roman" w:hAnsi="Times New Roman" w:cs="Times New Roman"/>
          <w:sz w:val="24"/>
          <w:szCs w:val="24"/>
          <w:lang w:val="hr-HR"/>
        </w:rPr>
        <w:t>Peterancu</w:t>
      </w:r>
      <w:proofErr w:type="spellEnd"/>
      <w:r w:rsidRPr="00AD4FFB">
        <w:rPr>
          <w:rFonts w:ascii="Times New Roman" w:eastAsia="Times New Roman" w:hAnsi="Times New Roman" w:cs="Times New Roman"/>
          <w:sz w:val="24"/>
          <w:szCs w:val="24"/>
          <w:lang w:val="hr-HR"/>
        </w:rPr>
        <w:t>.</w:t>
      </w:r>
    </w:p>
    <w:p w14:paraId="256BA685" w14:textId="23225073" w:rsidR="00F65D5B" w:rsidRDefault="00AD640A" w:rsidP="00DA48F9">
      <w:pPr>
        <w:spacing w:after="0" w:line="276" w:lineRule="auto"/>
        <w:jc w:val="both"/>
        <w:rPr>
          <w:rFonts w:ascii="Times New Roman" w:eastAsia="Times New Roman" w:hAnsi="Times New Roman" w:cs="Times New Roman"/>
          <w:sz w:val="24"/>
          <w:szCs w:val="24"/>
          <w:lang w:val="hr-HR"/>
        </w:rPr>
      </w:pPr>
      <w:r w:rsidRPr="00B92720">
        <w:rPr>
          <w:rFonts w:ascii="Times New Roman" w:eastAsia="Times New Roman" w:hAnsi="Times New Roman" w:cs="Times New Roman"/>
          <w:sz w:val="24"/>
          <w:szCs w:val="24"/>
          <w:lang w:val="hr-HR"/>
        </w:rPr>
        <w:t>Rok postignuća aktivnosti je do 15. prosinca 2026., s konačnim rokom za provedbu mjere u prosincu 2029. godine.</w:t>
      </w:r>
    </w:p>
    <w:p w14:paraId="6A038793" w14:textId="77777777" w:rsidR="00DA48F9" w:rsidRPr="00B92720" w:rsidRDefault="00DA48F9" w:rsidP="00DA48F9">
      <w:pPr>
        <w:spacing w:after="0" w:line="276" w:lineRule="auto"/>
        <w:jc w:val="both"/>
        <w:rPr>
          <w:rFonts w:ascii="Times New Roman" w:eastAsia="Times New Roman" w:hAnsi="Times New Roman" w:cs="Times New Roman"/>
          <w:sz w:val="24"/>
          <w:szCs w:val="24"/>
          <w:lang w:val="hr-HR"/>
        </w:rPr>
      </w:pPr>
    </w:p>
    <w:tbl>
      <w:tblPr>
        <w:tblW w:w="9321" w:type="dxa"/>
        <w:jc w:val="center"/>
        <w:tblLook w:val="04A0" w:firstRow="1" w:lastRow="0" w:firstColumn="1" w:lastColumn="0" w:noHBand="0" w:noVBand="1"/>
      </w:tblPr>
      <w:tblGrid>
        <w:gridCol w:w="3021"/>
        <w:gridCol w:w="1260"/>
        <w:gridCol w:w="1260"/>
        <w:gridCol w:w="1260"/>
        <w:gridCol w:w="1260"/>
        <w:gridCol w:w="1260"/>
      </w:tblGrid>
      <w:tr w:rsidR="00DA48F9" w:rsidRPr="00DA48F9" w14:paraId="31B3F8D7" w14:textId="77777777" w:rsidTr="005D3457">
        <w:trPr>
          <w:trHeight w:val="315"/>
          <w:jc w:val="center"/>
        </w:trPr>
        <w:tc>
          <w:tcPr>
            <w:tcW w:w="3021"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460CA8EA" w14:textId="77777777" w:rsidR="00DA48F9" w:rsidRPr="00DA48F9" w:rsidRDefault="00DA48F9" w:rsidP="00DA48F9">
            <w:pPr>
              <w:spacing w:after="0" w:line="240" w:lineRule="auto"/>
              <w:rPr>
                <w:rFonts w:ascii="Times New Roman" w:eastAsia="Times New Roman" w:hAnsi="Times New Roman" w:cs="Times New Roman"/>
                <w:b/>
                <w:bCs/>
                <w:sz w:val="24"/>
                <w:szCs w:val="24"/>
                <w:lang w:val="hr-HR" w:eastAsia="hr-HR"/>
              </w:rPr>
            </w:pPr>
            <w:r w:rsidRPr="00DA48F9">
              <w:rPr>
                <w:rFonts w:ascii="Times New Roman" w:eastAsia="Times New Roman" w:hAnsi="Times New Roman" w:cs="Times New Roman"/>
                <w:b/>
                <w:bCs/>
                <w:sz w:val="24"/>
                <w:szCs w:val="24"/>
                <w:lang w:val="hr-HR" w:eastAsia="hr-HR"/>
              </w:rPr>
              <w:t>Pokazatelj rezultata</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6EB8E788" w14:textId="77777777" w:rsidR="00DA48F9" w:rsidRPr="00DA48F9" w:rsidRDefault="00DA48F9" w:rsidP="00DA48F9">
            <w:pPr>
              <w:spacing w:after="0" w:line="240" w:lineRule="auto"/>
              <w:jc w:val="center"/>
              <w:rPr>
                <w:rFonts w:ascii="Times New Roman" w:eastAsia="Times New Roman" w:hAnsi="Times New Roman" w:cs="Times New Roman"/>
                <w:b/>
                <w:bCs/>
                <w:sz w:val="24"/>
                <w:szCs w:val="24"/>
                <w:lang w:val="hr-HR" w:eastAsia="hr-HR"/>
              </w:rPr>
            </w:pPr>
            <w:r w:rsidRPr="00DA48F9">
              <w:rPr>
                <w:rFonts w:ascii="Times New Roman" w:eastAsia="Times New Roman" w:hAnsi="Times New Roman" w:cs="Times New Roman"/>
                <w:b/>
                <w:bCs/>
                <w:sz w:val="24"/>
                <w:szCs w:val="24"/>
                <w:lang w:val="hr-HR" w:eastAsia="hr-HR"/>
              </w:rPr>
              <w:t>Početna vrijednost</w:t>
            </w:r>
          </w:p>
        </w:tc>
        <w:tc>
          <w:tcPr>
            <w:tcW w:w="5040" w:type="dxa"/>
            <w:gridSpan w:val="4"/>
            <w:tcBorders>
              <w:top w:val="single" w:sz="4" w:space="0" w:color="auto"/>
              <w:left w:val="nil"/>
              <w:bottom w:val="single" w:sz="4" w:space="0" w:color="auto"/>
              <w:right w:val="single" w:sz="4" w:space="0" w:color="auto"/>
            </w:tcBorders>
            <w:shd w:val="clear" w:color="000000" w:fill="C5D9F1"/>
            <w:vAlign w:val="center"/>
            <w:hideMark/>
          </w:tcPr>
          <w:p w14:paraId="46973408" w14:textId="77777777" w:rsidR="00DA48F9" w:rsidRPr="00DA48F9" w:rsidRDefault="00DA48F9" w:rsidP="00DA48F9">
            <w:pPr>
              <w:spacing w:after="0" w:line="240" w:lineRule="auto"/>
              <w:jc w:val="center"/>
              <w:rPr>
                <w:rFonts w:ascii="Times New Roman" w:eastAsia="Times New Roman" w:hAnsi="Times New Roman" w:cs="Times New Roman"/>
                <w:b/>
                <w:bCs/>
                <w:sz w:val="24"/>
                <w:szCs w:val="24"/>
                <w:lang w:val="hr-HR" w:eastAsia="hr-HR"/>
              </w:rPr>
            </w:pPr>
            <w:r w:rsidRPr="00DA48F9">
              <w:rPr>
                <w:rFonts w:ascii="Times New Roman" w:eastAsia="Times New Roman" w:hAnsi="Times New Roman" w:cs="Times New Roman"/>
                <w:b/>
                <w:bCs/>
                <w:sz w:val="24"/>
                <w:szCs w:val="24"/>
                <w:lang w:val="hr-HR" w:eastAsia="hr-HR"/>
              </w:rPr>
              <w:t>Ciljne vrijednosti</w:t>
            </w:r>
          </w:p>
        </w:tc>
      </w:tr>
      <w:tr w:rsidR="00DA48F9" w:rsidRPr="00DA48F9" w14:paraId="161AD1C6" w14:textId="77777777" w:rsidTr="005D3457">
        <w:trPr>
          <w:trHeight w:val="315"/>
          <w:jc w:val="center"/>
        </w:trPr>
        <w:tc>
          <w:tcPr>
            <w:tcW w:w="3021" w:type="dxa"/>
            <w:vMerge/>
            <w:tcBorders>
              <w:top w:val="single" w:sz="4" w:space="0" w:color="auto"/>
              <w:left w:val="single" w:sz="4" w:space="0" w:color="auto"/>
              <w:bottom w:val="single" w:sz="4" w:space="0" w:color="auto"/>
              <w:right w:val="single" w:sz="4" w:space="0" w:color="auto"/>
            </w:tcBorders>
            <w:vAlign w:val="center"/>
            <w:hideMark/>
          </w:tcPr>
          <w:p w14:paraId="605E1317" w14:textId="77777777" w:rsidR="00DA48F9" w:rsidRPr="00DA48F9" w:rsidRDefault="00DA48F9" w:rsidP="00DA48F9">
            <w:pPr>
              <w:spacing w:after="0" w:line="240" w:lineRule="auto"/>
              <w:rPr>
                <w:rFonts w:ascii="Times New Roman" w:eastAsia="Times New Roman" w:hAnsi="Times New Roman" w:cs="Times New Roman"/>
                <w:b/>
                <w:bCs/>
                <w:sz w:val="24"/>
                <w:szCs w:val="24"/>
                <w:lang w:val="hr-HR" w:eastAsia="hr-HR"/>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40F4209" w14:textId="77777777" w:rsidR="00DA48F9" w:rsidRPr="00DA48F9" w:rsidRDefault="00DA48F9" w:rsidP="00DA48F9">
            <w:pPr>
              <w:spacing w:after="0" w:line="240" w:lineRule="auto"/>
              <w:rPr>
                <w:rFonts w:ascii="Times New Roman" w:eastAsia="Times New Roman" w:hAnsi="Times New Roman" w:cs="Times New Roman"/>
                <w:b/>
                <w:bCs/>
                <w:sz w:val="24"/>
                <w:szCs w:val="24"/>
                <w:lang w:val="hr-HR" w:eastAsia="hr-HR"/>
              </w:rPr>
            </w:pPr>
          </w:p>
        </w:tc>
        <w:tc>
          <w:tcPr>
            <w:tcW w:w="1260" w:type="dxa"/>
            <w:tcBorders>
              <w:top w:val="nil"/>
              <w:left w:val="nil"/>
              <w:bottom w:val="single" w:sz="4" w:space="0" w:color="auto"/>
              <w:right w:val="single" w:sz="4" w:space="0" w:color="auto"/>
            </w:tcBorders>
            <w:shd w:val="clear" w:color="000000" w:fill="C5D9F1"/>
            <w:vAlign w:val="center"/>
            <w:hideMark/>
          </w:tcPr>
          <w:p w14:paraId="2864FD3B" w14:textId="77777777" w:rsidR="00DA48F9" w:rsidRPr="00DA48F9" w:rsidRDefault="00DA48F9" w:rsidP="00DA48F9">
            <w:pPr>
              <w:spacing w:after="0" w:line="240" w:lineRule="auto"/>
              <w:jc w:val="center"/>
              <w:rPr>
                <w:rFonts w:ascii="Times New Roman" w:eastAsia="Times New Roman" w:hAnsi="Times New Roman" w:cs="Times New Roman"/>
                <w:b/>
                <w:bCs/>
                <w:sz w:val="24"/>
                <w:szCs w:val="24"/>
                <w:lang w:val="hr-HR" w:eastAsia="hr-HR"/>
              </w:rPr>
            </w:pPr>
            <w:r w:rsidRPr="00DA48F9">
              <w:rPr>
                <w:rFonts w:ascii="Times New Roman" w:eastAsia="Times New Roman" w:hAnsi="Times New Roman" w:cs="Times New Roman"/>
                <w:b/>
                <w:bCs/>
                <w:sz w:val="24"/>
                <w:szCs w:val="24"/>
                <w:lang w:val="hr-HR" w:eastAsia="hr-HR"/>
              </w:rPr>
              <w:t>2026.</w:t>
            </w:r>
          </w:p>
        </w:tc>
        <w:tc>
          <w:tcPr>
            <w:tcW w:w="1260" w:type="dxa"/>
            <w:tcBorders>
              <w:top w:val="nil"/>
              <w:left w:val="nil"/>
              <w:bottom w:val="single" w:sz="4" w:space="0" w:color="auto"/>
              <w:right w:val="single" w:sz="4" w:space="0" w:color="auto"/>
            </w:tcBorders>
            <w:shd w:val="clear" w:color="000000" w:fill="C5D9F1"/>
            <w:vAlign w:val="center"/>
            <w:hideMark/>
          </w:tcPr>
          <w:p w14:paraId="45538F7C" w14:textId="77777777" w:rsidR="00DA48F9" w:rsidRPr="00DA48F9" w:rsidRDefault="00DA48F9" w:rsidP="00DA48F9">
            <w:pPr>
              <w:spacing w:after="0" w:line="240" w:lineRule="auto"/>
              <w:jc w:val="center"/>
              <w:rPr>
                <w:rFonts w:ascii="Times New Roman" w:eastAsia="Times New Roman" w:hAnsi="Times New Roman" w:cs="Times New Roman"/>
                <w:b/>
                <w:bCs/>
                <w:sz w:val="24"/>
                <w:szCs w:val="24"/>
                <w:lang w:val="hr-HR" w:eastAsia="hr-HR"/>
              </w:rPr>
            </w:pPr>
            <w:r w:rsidRPr="00DA48F9">
              <w:rPr>
                <w:rFonts w:ascii="Times New Roman" w:eastAsia="Times New Roman" w:hAnsi="Times New Roman" w:cs="Times New Roman"/>
                <w:b/>
                <w:bCs/>
                <w:sz w:val="24"/>
                <w:szCs w:val="24"/>
                <w:lang w:val="hr-HR" w:eastAsia="hr-HR"/>
              </w:rPr>
              <w:t>2027.</w:t>
            </w:r>
          </w:p>
        </w:tc>
        <w:tc>
          <w:tcPr>
            <w:tcW w:w="1260" w:type="dxa"/>
            <w:tcBorders>
              <w:top w:val="nil"/>
              <w:left w:val="nil"/>
              <w:bottom w:val="single" w:sz="4" w:space="0" w:color="auto"/>
              <w:right w:val="single" w:sz="4" w:space="0" w:color="auto"/>
            </w:tcBorders>
            <w:shd w:val="clear" w:color="000000" w:fill="C5D9F1"/>
            <w:vAlign w:val="center"/>
            <w:hideMark/>
          </w:tcPr>
          <w:p w14:paraId="31B453BA" w14:textId="77777777" w:rsidR="00DA48F9" w:rsidRPr="00DA48F9" w:rsidRDefault="00DA48F9" w:rsidP="00DA48F9">
            <w:pPr>
              <w:spacing w:after="0" w:line="240" w:lineRule="auto"/>
              <w:jc w:val="center"/>
              <w:rPr>
                <w:rFonts w:ascii="Times New Roman" w:eastAsia="Times New Roman" w:hAnsi="Times New Roman" w:cs="Times New Roman"/>
                <w:b/>
                <w:bCs/>
                <w:sz w:val="24"/>
                <w:szCs w:val="24"/>
                <w:lang w:val="hr-HR" w:eastAsia="hr-HR"/>
              </w:rPr>
            </w:pPr>
            <w:r w:rsidRPr="00DA48F9">
              <w:rPr>
                <w:rFonts w:ascii="Times New Roman" w:eastAsia="Times New Roman" w:hAnsi="Times New Roman" w:cs="Times New Roman"/>
                <w:b/>
                <w:bCs/>
                <w:sz w:val="24"/>
                <w:szCs w:val="24"/>
                <w:lang w:val="hr-HR" w:eastAsia="hr-HR"/>
              </w:rPr>
              <w:t>2028.</w:t>
            </w:r>
          </w:p>
        </w:tc>
        <w:tc>
          <w:tcPr>
            <w:tcW w:w="1260" w:type="dxa"/>
            <w:tcBorders>
              <w:top w:val="nil"/>
              <w:left w:val="nil"/>
              <w:bottom w:val="single" w:sz="4" w:space="0" w:color="auto"/>
              <w:right w:val="single" w:sz="4" w:space="0" w:color="auto"/>
            </w:tcBorders>
            <w:shd w:val="clear" w:color="000000" w:fill="C5D9F1"/>
            <w:vAlign w:val="center"/>
            <w:hideMark/>
          </w:tcPr>
          <w:p w14:paraId="6DFCCB94" w14:textId="77777777" w:rsidR="00DA48F9" w:rsidRPr="00DA48F9" w:rsidRDefault="00DA48F9" w:rsidP="00DA48F9">
            <w:pPr>
              <w:spacing w:after="0" w:line="240" w:lineRule="auto"/>
              <w:jc w:val="center"/>
              <w:rPr>
                <w:rFonts w:ascii="Times New Roman" w:eastAsia="Times New Roman" w:hAnsi="Times New Roman" w:cs="Times New Roman"/>
                <w:b/>
                <w:bCs/>
                <w:sz w:val="24"/>
                <w:szCs w:val="24"/>
                <w:lang w:val="hr-HR" w:eastAsia="hr-HR"/>
              </w:rPr>
            </w:pPr>
            <w:r w:rsidRPr="00DA48F9">
              <w:rPr>
                <w:rFonts w:ascii="Times New Roman" w:eastAsia="Times New Roman" w:hAnsi="Times New Roman" w:cs="Times New Roman"/>
                <w:b/>
                <w:bCs/>
                <w:sz w:val="24"/>
                <w:szCs w:val="24"/>
                <w:lang w:val="hr-HR" w:eastAsia="hr-HR"/>
              </w:rPr>
              <w:t>2029.</w:t>
            </w:r>
          </w:p>
        </w:tc>
      </w:tr>
      <w:tr w:rsidR="00DA48F9" w:rsidRPr="00DA48F9" w14:paraId="3E0ED29C" w14:textId="77777777" w:rsidTr="005D3457">
        <w:trPr>
          <w:trHeight w:val="945"/>
          <w:jc w:val="center"/>
        </w:trPr>
        <w:tc>
          <w:tcPr>
            <w:tcW w:w="3021" w:type="dxa"/>
            <w:tcBorders>
              <w:top w:val="nil"/>
              <w:left w:val="single" w:sz="4" w:space="0" w:color="auto"/>
              <w:bottom w:val="single" w:sz="4" w:space="0" w:color="auto"/>
              <w:right w:val="single" w:sz="4" w:space="0" w:color="auto"/>
            </w:tcBorders>
            <w:vAlign w:val="center"/>
            <w:hideMark/>
          </w:tcPr>
          <w:p w14:paraId="1DEE46B7" w14:textId="77777777" w:rsidR="00DA48F9" w:rsidRPr="00DA48F9" w:rsidRDefault="00DA48F9" w:rsidP="00DA48F9">
            <w:pPr>
              <w:spacing w:after="0" w:line="240" w:lineRule="auto"/>
              <w:rPr>
                <w:rFonts w:ascii="Times New Roman" w:eastAsia="Times New Roman" w:hAnsi="Times New Roman" w:cs="Times New Roman"/>
                <w:sz w:val="24"/>
                <w:szCs w:val="24"/>
                <w:lang w:val="hr-HR" w:eastAsia="hr-HR"/>
              </w:rPr>
            </w:pPr>
            <w:r w:rsidRPr="00DA48F9">
              <w:rPr>
                <w:rFonts w:ascii="Times New Roman" w:eastAsia="Times New Roman" w:hAnsi="Times New Roman" w:cs="Times New Roman"/>
                <w:sz w:val="24"/>
                <w:szCs w:val="24"/>
                <w:lang w:val="hr-HR" w:eastAsia="hr-HR"/>
              </w:rPr>
              <w:t>Broj izgrađenih ili uređenih objekata sportske i popratne infrastrukture</w:t>
            </w:r>
          </w:p>
        </w:tc>
        <w:tc>
          <w:tcPr>
            <w:tcW w:w="1260" w:type="dxa"/>
            <w:tcBorders>
              <w:top w:val="nil"/>
              <w:left w:val="nil"/>
              <w:bottom w:val="single" w:sz="4" w:space="0" w:color="auto"/>
              <w:right w:val="single" w:sz="4" w:space="0" w:color="auto"/>
            </w:tcBorders>
            <w:vAlign w:val="center"/>
            <w:hideMark/>
          </w:tcPr>
          <w:p w14:paraId="591B8D48" w14:textId="77777777" w:rsidR="00DA48F9" w:rsidRPr="00DA48F9" w:rsidRDefault="00DA48F9" w:rsidP="00DA48F9">
            <w:pPr>
              <w:spacing w:after="0" w:line="240" w:lineRule="auto"/>
              <w:jc w:val="center"/>
              <w:rPr>
                <w:rFonts w:ascii="Times New Roman" w:eastAsia="Times New Roman" w:hAnsi="Times New Roman" w:cs="Times New Roman"/>
                <w:sz w:val="24"/>
                <w:szCs w:val="24"/>
                <w:lang w:val="hr-HR" w:eastAsia="hr-HR"/>
              </w:rPr>
            </w:pPr>
            <w:r w:rsidRPr="00DA48F9">
              <w:rPr>
                <w:rFonts w:ascii="Times New Roman" w:eastAsia="Times New Roman" w:hAnsi="Times New Roman" w:cs="Times New Roman"/>
                <w:sz w:val="24"/>
                <w:szCs w:val="24"/>
                <w:lang w:val="hr-HR" w:eastAsia="hr-HR"/>
              </w:rPr>
              <w:t>3</w:t>
            </w:r>
          </w:p>
        </w:tc>
        <w:tc>
          <w:tcPr>
            <w:tcW w:w="1260" w:type="dxa"/>
            <w:tcBorders>
              <w:top w:val="nil"/>
              <w:left w:val="nil"/>
              <w:bottom w:val="single" w:sz="4" w:space="0" w:color="auto"/>
              <w:right w:val="single" w:sz="4" w:space="0" w:color="auto"/>
            </w:tcBorders>
            <w:vAlign w:val="center"/>
            <w:hideMark/>
          </w:tcPr>
          <w:p w14:paraId="1107E2D8" w14:textId="3B29B0FC" w:rsidR="00DA48F9" w:rsidRPr="00DA48F9" w:rsidRDefault="008A6F15" w:rsidP="00DA48F9">
            <w:pPr>
              <w:spacing w:after="0" w:line="240"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w:t>
            </w:r>
          </w:p>
        </w:tc>
        <w:tc>
          <w:tcPr>
            <w:tcW w:w="1260" w:type="dxa"/>
            <w:tcBorders>
              <w:top w:val="nil"/>
              <w:left w:val="nil"/>
              <w:bottom w:val="single" w:sz="4" w:space="0" w:color="auto"/>
              <w:right w:val="single" w:sz="4" w:space="0" w:color="auto"/>
            </w:tcBorders>
            <w:vAlign w:val="center"/>
            <w:hideMark/>
          </w:tcPr>
          <w:p w14:paraId="76962A38" w14:textId="5F26659B" w:rsidR="00DA48F9" w:rsidRPr="00DA48F9" w:rsidRDefault="008A6F15" w:rsidP="00DA48F9">
            <w:pPr>
              <w:spacing w:after="0" w:line="240"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0</w:t>
            </w:r>
          </w:p>
        </w:tc>
        <w:tc>
          <w:tcPr>
            <w:tcW w:w="1260" w:type="dxa"/>
            <w:tcBorders>
              <w:top w:val="nil"/>
              <w:left w:val="nil"/>
              <w:bottom w:val="single" w:sz="4" w:space="0" w:color="auto"/>
              <w:right w:val="single" w:sz="4" w:space="0" w:color="auto"/>
            </w:tcBorders>
            <w:vAlign w:val="center"/>
            <w:hideMark/>
          </w:tcPr>
          <w:p w14:paraId="79DE978F" w14:textId="77777777" w:rsidR="00DA48F9" w:rsidRPr="00DA48F9" w:rsidRDefault="00DA48F9" w:rsidP="00DA48F9">
            <w:pPr>
              <w:spacing w:after="0" w:line="240" w:lineRule="auto"/>
              <w:jc w:val="center"/>
              <w:rPr>
                <w:rFonts w:ascii="Times New Roman" w:eastAsia="Times New Roman" w:hAnsi="Times New Roman" w:cs="Times New Roman"/>
                <w:sz w:val="24"/>
                <w:szCs w:val="24"/>
                <w:lang w:val="hr-HR" w:eastAsia="hr-HR"/>
              </w:rPr>
            </w:pPr>
            <w:r w:rsidRPr="00DA48F9">
              <w:rPr>
                <w:rFonts w:ascii="Times New Roman" w:eastAsia="Times New Roman" w:hAnsi="Times New Roman" w:cs="Times New Roman"/>
                <w:sz w:val="24"/>
                <w:szCs w:val="24"/>
                <w:lang w:val="hr-HR" w:eastAsia="hr-HR"/>
              </w:rPr>
              <w:t>0</w:t>
            </w:r>
          </w:p>
        </w:tc>
        <w:tc>
          <w:tcPr>
            <w:tcW w:w="1260" w:type="dxa"/>
            <w:tcBorders>
              <w:top w:val="nil"/>
              <w:left w:val="nil"/>
              <w:bottom w:val="single" w:sz="4" w:space="0" w:color="auto"/>
              <w:right w:val="single" w:sz="4" w:space="0" w:color="auto"/>
            </w:tcBorders>
            <w:vAlign w:val="center"/>
            <w:hideMark/>
          </w:tcPr>
          <w:p w14:paraId="6B693478" w14:textId="77777777" w:rsidR="00DA48F9" w:rsidRPr="00DA48F9" w:rsidRDefault="00DA48F9" w:rsidP="00DA48F9">
            <w:pPr>
              <w:spacing w:after="0" w:line="240" w:lineRule="auto"/>
              <w:jc w:val="center"/>
              <w:rPr>
                <w:rFonts w:ascii="Times New Roman" w:eastAsia="Times New Roman" w:hAnsi="Times New Roman" w:cs="Times New Roman"/>
                <w:sz w:val="24"/>
                <w:szCs w:val="24"/>
                <w:lang w:val="hr-HR" w:eastAsia="hr-HR"/>
              </w:rPr>
            </w:pPr>
            <w:r w:rsidRPr="00DA48F9">
              <w:rPr>
                <w:rFonts w:ascii="Times New Roman" w:eastAsia="Times New Roman" w:hAnsi="Times New Roman" w:cs="Times New Roman"/>
                <w:sz w:val="24"/>
                <w:szCs w:val="24"/>
                <w:lang w:val="hr-HR" w:eastAsia="hr-HR"/>
              </w:rPr>
              <w:t>0</w:t>
            </w:r>
          </w:p>
        </w:tc>
      </w:tr>
    </w:tbl>
    <w:p w14:paraId="0A54997A" w14:textId="48E63AED" w:rsidR="007C219D" w:rsidRDefault="007C219D" w:rsidP="007C219D">
      <w:pPr>
        <w:pBdr>
          <w:bottom w:val="single" w:sz="6" w:space="1" w:color="auto"/>
        </w:pBdr>
        <w:spacing w:after="0" w:line="276" w:lineRule="auto"/>
        <w:jc w:val="both"/>
        <w:rPr>
          <w:rFonts w:ascii="Times New Roman" w:eastAsia="Times New Roman" w:hAnsi="Times New Roman" w:cs="Times New Roman"/>
          <w:sz w:val="24"/>
          <w:szCs w:val="24"/>
          <w:lang w:val="hr-HR"/>
        </w:rPr>
      </w:pPr>
    </w:p>
    <w:p w14:paraId="424414FE" w14:textId="77777777" w:rsidR="00312F33" w:rsidRDefault="00312F33" w:rsidP="007C219D">
      <w:pPr>
        <w:spacing w:after="0" w:line="276" w:lineRule="auto"/>
        <w:jc w:val="both"/>
        <w:rPr>
          <w:rFonts w:ascii="Times New Roman" w:eastAsia="Times New Roman" w:hAnsi="Times New Roman" w:cs="Times New Roman"/>
          <w:sz w:val="24"/>
          <w:szCs w:val="24"/>
          <w:lang w:val="hr-HR"/>
        </w:rPr>
      </w:pPr>
    </w:p>
    <w:p w14:paraId="6DF1F4E3" w14:textId="3BCB8907" w:rsidR="00F65D5B" w:rsidRPr="00B92720" w:rsidRDefault="00F65D5B" w:rsidP="00AD640A">
      <w:pPr>
        <w:spacing w:line="276" w:lineRule="auto"/>
        <w:jc w:val="both"/>
        <w:rPr>
          <w:rFonts w:ascii="Times New Roman" w:eastAsia="Times New Roman" w:hAnsi="Times New Roman" w:cs="Times New Roman"/>
          <w:sz w:val="24"/>
          <w:szCs w:val="24"/>
          <w:lang w:val="hr-HR"/>
        </w:rPr>
      </w:pPr>
      <w:r w:rsidRPr="00B92720">
        <w:rPr>
          <w:rFonts w:ascii="Times New Roman" w:eastAsia="Times New Roman" w:hAnsi="Times New Roman" w:cs="Times New Roman"/>
          <w:sz w:val="24"/>
          <w:szCs w:val="24"/>
          <w:lang w:val="hr-HR"/>
        </w:rPr>
        <w:t xml:space="preserve">Mjera </w:t>
      </w:r>
      <w:r w:rsidRPr="00B92720">
        <w:rPr>
          <w:rFonts w:ascii="Times New Roman" w:eastAsia="Times New Roman" w:hAnsi="Times New Roman" w:cs="Times New Roman"/>
          <w:b/>
          <w:bCs/>
          <w:sz w:val="24"/>
          <w:szCs w:val="24"/>
          <w:lang w:val="hr-HR"/>
        </w:rPr>
        <w:t>2.6.1. Valorizacija i očuvanje kulturno povijesnih vrijednosti i poticanje razvoja kulturnog stvaralaštva</w:t>
      </w:r>
      <w:r w:rsidRPr="00B92720">
        <w:rPr>
          <w:rFonts w:ascii="Times New Roman" w:eastAsia="Times New Roman" w:hAnsi="Times New Roman" w:cs="Times New Roman"/>
          <w:sz w:val="24"/>
          <w:szCs w:val="24"/>
          <w:lang w:val="hr-HR"/>
        </w:rPr>
        <w:t xml:space="preserve"> obuhvaća</w:t>
      </w:r>
      <w:r w:rsidR="00851582">
        <w:rPr>
          <w:rFonts w:ascii="Times New Roman" w:eastAsia="Times New Roman" w:hAnsi="Times New Roman" w:cs="Times New Roman"/>
          <w:sz w:val="24"/>
          <w:szCs w:val="24"/>
          <w:lang w:val="hr-HR"/>
        </w:rPr>
        <w:t xml:space="preserve"> organizaciju kulturnih manifestacija,</w:t>
      </w:r>
      <w:r w:rsidRPr="00B92720">
        <w:rPr>
          <w:rFonts w:ascii="Times New Roman" w:eastAsia="Times New Roman" w:hAnsi="Times New Roman" w:cs="Times New Roman"/>
          <w:sz w:val="24"/>
          <w:szCs w:val="24"/>
          <w:lang w:val="hr-HR"/>
        </w:rPr>
        <w:t xml:space="preserve"> donacije vjerskim </w:t>
      </w:r>
      <w:r w:rsidRPr="001E64E1">
        <w:rPr>
          <w:rFonts w:ascii="Times New Roman" w:eastAsia="Times New Roman" w:hAnsi="Times New Roman" w:cs="Times New Roman"/>
          <w:sz w:val="24"/>
          <w:szCs w:val="24"/>
          <w:lang w:val="hr-HR"/>
        </w:rPr>
        <w:t xml:space="preserve">zajednicama te provedbu projekta obnove zgrade </w:t>
      </w:r>
      <w:r w:rsidR="00F27364" w:rsidRPr="001E64E1">
        <w:rPr>
          <w:rFonts w:ascii="Times New Roman" w:eastAsia="Times New Roman" w:hAnsi="Times New Roman" w:cs="Times New Roman"/>
          <w:sz w:val="24"/>
          <w:szCs w:val="24"/>
          <w:lang w:val="hr-HR"/>
        </w:rPr>
        <w:t>K</w:t>
      </w:r>
      <w:r w:rsidRPr="001E64E1">
        <w:rPr>
          <w:rFonts w:ascii="Times New Roman" w:eastAsia="Times New Roman" w:hAnsi="Times New Roman" w:cs="Times New Roman"/>
          <w:sz w:val="24"/>
          <w:szCs w:val="24"/>
          <w:lang w:val="hr-HR"/>
        </w:rPr>
        <w:t xml:space="preserve">apetanije u </w:t>
      </w:r>
      <w:proofErr w:type="spellStart"/>
      <w:r w:rsidRPr="001E64E1">
        <w:rPr>
          <w:rFonts w:ascii="Times New Roman" w:eastAsia="Times New Roman" w:hAnsi="Times New Roman" w:cs="Times New Roman"/>
          <w:sz w:val="24"/>
          <w:szCs w:val="24"/>
          <w:lang w:val="hr-HR"/>
        </w:rPr>
        <w:t>Peterancu</w:t>
      </w:r>
      <w:proofErr w:type="spellEnd"/>
      <w:r w:rsidRPr="001E64E1">
        <w:rPr>
          <w:rFonts w:ascii="Times New Roman" w:eastAsia="Times New Roman" w:hAnsi="Times New Roman" w:cs="Times New Roman"/>
          <w:sz w:val="24"/>
          <w:szCs w:val="24"/>
          <w:lang w:val="hr-HR"/>
        </w:rPr>
        <w:t>.</w:t>
      </w:r>
    </w:p>
    <w:p w14:paraId="764CA5F7" w14:textId="0F93B27F" w:rsidR="00F65D5B" w:rsidRDefault="00F65D5B" w:rsidP="00DE6122">
      <w:pPr>
        <w:spacing w:after="0" w:line="276" w:lineRule="auto"/>
        <w:jc w:val="both"/>
        <w:rPr>
          <w:rFonts w:ascii="Times New Roman" w:eastAsia="Times New Roman" w:hAnsi="Times New Roman" w:cs="Times New Roman"/>
          <w:sz w:val="24"/>
          <w:szCs w:val="24"/>
          <w:lang w:val="hr-HR"/>
        </w:rPr>
      </w:pPr>
      <w:r w:rsidRPr="00B92720">
        <w:rPr>
          <w:rFonts w:ascii="Times New Roman" w:eastAsia="Times New Roman" w:hAnsi="Times New Roman" w:cs="Times New Roman"/>
          <w:sz w:val="24"/>
          <w:szCs w:val="24"/>
          <w:lang w:val="hr-HR"/>
        </w:rPr>
        <w:t>Rok postignuća aktivnosti je do 15. prosinca svake godine u periodu 2026. do 2029., s konačnim rokom za provedbu mjere u prosincu 2029. godine</w:t>
      </w:r>
      <w:r w:rsidR="0095246B" w:rsidRPr="00B92720">
        <w:rPr>
          <w:rFonts w:ascii="Times New Roman" w:eastAsia="Times New Roman" w:hAnsi="Times New Roman" w:cs="Times New Roman"/>
          <w:sz w:val="24"/>
          <w:szCs w:val="24"/>
          <w:lang w:val="hr-HR"/>
        </w:rPr>
        <w:t>.</w:t>
      </w:r>
    </w:p>
    <w:p w14:paraId="6B1DB16F" w14:textId="77777777" w:rsidR="00DE6122" w:rsidRPr="00B92720" w:rsidRDefault="00DE6122" w:rsidP="00DE6122">
      <w:pPr>
        <w:spacing w:after="0" w:line="276" w:lineRule="auto"/>
        <w:jc w:val="both"/>
        <w:rPr>
          <w:rFonts w:ascii="Times New Roman" w:eastAsia="Times New Roman" w:hAnsi="Times New Roman" w:cs="Times New Roman"/>
          <w:sz w:val="24"/>
          <w:szCs w:val="24"/>
          <w:lang w:val="hr-HR"/>
        </w:rPr>
      </w:pPr>
    </w:p>
    <w:tbl>
      <w:tblPr>
        <w:tblW w:w="9321" w:type="dxa"/>
        <w:jc w:val="center"/>
        <w:tblLook w:val="04A0" w:firstRow="1" w:lastRow="0" w:firstColumn="1" w:lastColumn="0" w:noHBand="0" w:noVBand="1"/>
      </w:tblPr>
      <w:tblGrid>
        <w:gridCol w:w="3021"/>
        <w:gridCol w:w="1260"/>
        <w:gridCol w:w="1260"/>
        <w:gridCol w:w="1260"/>
        <w:gridCol w:w="1260"/>
        <w:gridCol w:w="1260"/>
      </w:tblGrid>
      <w:tr w:rsidR="00DE6122" w:rsidRPr="00DE6122" w14:paraId="28F57C31" w14:textId="77777777" w:rsidTr="005D3457">
        <w:trPr>
          <w:trHeight w:val="315"/>
          <w:jc w:val="center"/>
        </w:trPr>
        <w:tc>
          <w:tcPr>
            <w:tcW w:w="3021"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60128DEA" w14:textId="77777777" w:rsidR="00DE6122" w:rsidRPr="00DE6122" w:rsidRDefault="00DE6122" w:rsidP="00DE6122">
            <w:pPr>
              <w:spacing w:after="0" w:line="240" w:lineRule="auto"/>
              <w:rPr>
                <w:rFonts w:ascii="Times New Roman" w:eastAsia="Times New Roman" w:hAnsi="Times New Roman" w:cs="Times New Roman"/>
                <w:b/>
                <w:bCs/>
                <w:sz w:val="24"/>
                <w:szCs w:val="24"/>
                <w:lang w:val="hr-HR" w:eastAsia="hr-HR"/>
              </w:rPr>
            </w:pPr>
            <w:r w:rsidRPr="00DE6122">
              <w:rPr>
                <w:rFonts w:ascii="Times New Roman" w:eastAsia="Times New Roman" w:hAnsi="Times New Roman" w:cs="Times New Roman"/>
                <w:b/>
                <w:bCs/>
                <w:sz w:val="24"/>
                <w:szCs w:val="24"/>
                <w:lang w:val="hr-HR" w:eastAsia="hr-HR"/>
              </w:rPr>
              <w:t>Pokazatelj rezultata</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42DB25F2" w14:textId="77777777" w:rsidR="00DE6122" w:rsidRPr="00DE6122" w:rsidRDefault="00DE6122" w:rsidP="00DE6122">
            <w:pPr>
              <w:spacing w:after="0" w:line="240" w:lineRule="auto"/>
              <w:jc w:val="center"/>
              <w:rPr>
                <w:rFonts w:ascii="Times New Roman" w:eastAsia="Times New Roman" w:hAnsi="Times New Roman" w:cs="Times New Roman"/>
                <w:b/>
                <w:bCs/>
                <w:sz w:val="24"/>
                <w:szCs w:val="24"/>
                <w:lang w:val="hr-HR" w:eastAsia="hr-HR"/>
              </w:rPr>
            </w:pPr>
            <w:r w:rsidRPr="00DE6122">
              <w:rPr>
                <w:rFonts w:ascii="Times New Roman" w:eastAsia="Times New Roman" w:hAnsi="Times New Roman" w:cs="Times New Roman"/>
                <w:b/>
                <w:bCs/>
                <w:sz w:val="24"/>
                <w:szCs w:val="24"/>
                <w:lang w:val="hr-HR" w:eastAsia="hr-HR"/>
              </w:rPr>
              <w:t>Početna vrijednost</w:t>
            </w:r>
          </w:p>
        </w:tc>
        <w:tc>
          <w:tcPr>
            <w:tcW w:w="5040" w:type="dxa"/>
            <w:gridSpan w:val="4"/>
            <w:tcBorders>
              <w:top w:val="single" w:sz="4" w:space="0" w:color="auto"/>
              <w:left w:val="nil"/>
              <w:bottom w:val="single" w:sz="4" w:space="0" w:color="auto"/>
              <w:right w:val="single" w:sz="4" w:space="0" w:color="auto"/>
            </w:tcBorders>
            <w:shd w:val="clear" w:color="000000" w:fill="C5D9F1"/>
            <w:vAlign w:val="center"/>
            <w:hideMark/>
          </w:tcPr>
          <w:p w14:paraId="6C4B89E1" w14:textId="77777777" w:rsidR="00DE6122" w:rsidRPr="00DE6122" w:rsidRDefault="00DE6122" w:rsidP="00DE6122">
            <w:pPr>
              <w:spacing w:after="0" w:line="240" w:lineRule="auto"/>
              <w:jc w:val="center"/>
              <w:rPr>
                <w:rFonts w:ascii="Times New Roman" w:eastAsia="Times New Roman" w:hAnsi="Times New Roman" w:cs="Times New Roman"/>
                <w:b/>
                <w:bCs/>
                <w:sz w:val="24"/>
                <w:szCs w:val="24"/>
                <w:lang w:val="hr-HR" w:eastAsia="hr-HR"/>
              </w:rPr>
            </w:pPr>
            <w:r w:rsidRPr="00DE6122">
              <w:rPr>
                <w:rFonts w:ascii="Times New Roman" w:eastAsia="Times New Roman" w:hAnsi="Times New Roman" w:cs="Times New Roman"/>
                <w:b/>
                <w:bCs/>
                <w:sz w:val="24"/>
                <w:szCs w:val="24"/>
                <w:lang w:val="hr-HR" w:eastAsia="hr-HR"/>
              </w:rPr>
              <w:t>Ciljne vrijednosti</w:t>
            </w:r>
          </w:p>
        </w:tc>
      </w:tr>
      <w:tr w:rsidR="00DE6122" w:rsidRPr="00DE6122" w14:paraId="17519751" w14:textId="77777777" w:rsidTr="005D3457">
        <w:trPr>
          <w:trHeight w:val="315"/>
          <w:jc w:val="center"/>
        </w:trPr>
        <w:tc>
          <w:tcPr>
            <w:tcW w:w="3021" w:type="dxa"/>
            <w:vMerge/>
            <w:tcBorders>
              <w:top w:val="single" w:sz="4" w:space="0" w:color="auto"/>
              <w:left w:val="single" w:sz="4" w:space="0" w:color="auto"/>
              <w:bottom w:val="single" w:sz="4" w:space="0" w:color="auto"/>
              <w:right w:val="single" w:sz="4" w:space="0" w:color="auto"/>
            </w:tcBorders>
            <w:vAlign w:val="center"/>
            <w:hideMark/>
          </w:tcPr>
          <w:p w14:paraId="6CAA3C97" w14:textId="77777777" w:rsidR="00DE6122" w:rsidRPr="00DE6122" w:rsidRDefault="00DE6122" w:rsidP="00DE6122">
            <w:pPr>
              <w:spacing w:after="0" w:line="240" w:lineRule="auto"/>
              <w:rPr>
                <w:rFonts w:ascii="Times New Roman" w:eastAsia="Times New Roman" w:hAnsi="Times New Roman" w:cs="Times New Roman"/>
                <w:b/>
                <w:bCs/>
                <w:sz w:val="24"/>
                <w:szCs w:val="24"/>
                <w:lang w:val="hr-HR" w:eastAsia="hr-HR"/>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9E3500F" w14:textId="77777777" w:rsidR="00DE6122" w:rsidRPr="00DE6122" w:rsidRDefault="00DE6122" w:rsidP="00DE6122">
            <w:pPr>
              <w:spacing w:after="0" w:line="240" w:lineRule="auto"/>
              <w:rPr>
                <w:rFonts w:ascii="Times New Roman" w:eastAsia="Times New Roman" w:hAnsi="Times New Roman" w:cs="Times New Roman"/>
                <w:b/>
                <w:bCs/>
                <w:sz w:val="24"/>
                <w:szCs w:val="24"/>
                <w:lang w:val="hr-HR" w:eastAsia="hr-HR"/>
              </w:rPr>
            </w:pPr>
          </w:p>
        </w:tc>
        <w:tc>
          <w:tcPr>
            <w:tcW w:w="1260" w:type="dxa"/>
            <w:tcBorders>
              <w:top w:val="nil"/>
              <w:left w:val="nil"/>
              <w:bottom w:val="single" w:sz="4" w:space="0" w:color="auto"/>
              <w:right w:val="single" w:sz="4" w:space="0" w:color="auto"/>
            </w:tcBorders>
            <w:shd w:val="clear" w:color="000000" w:fill="C5D9F1"/>
            <w:vAlign w:val="center"/>
            <w:hideMark/>
          </w:tcPr>
          <w:p w14:paraId="00833C2D" w14:textId="77777777" w:rsidR="00DE6122" w:rsidRPr="00DE6122" w:rsidRDefault="00DE6122" w:rsidP="00DE6122">
            <w:pPr>
              <w:spacing w:after="0" w:line="240" w:lineRule="auto"/>
              <w:jc w:val="center"/>
              <w:rPr>
                <w:rFonts w:ascii="Times New Roman" w:eastAsia="Times New Roman" w:hAnsi="Times New Roman" w:cs="Times New Roman"/>
                <w:b/>
                <w:bCs/>
                <w:sz w:val="24"/>
                <w:szCs w:val="24"/>
                <w:lang w:val="hr-HR" w:eastAsia="hr-HR"/>
              </w:rPr>
            </w:pPr>
            <w:r w:rsidRPr="00DE6122">
              <w:rPr>
                <w:rFonts w:ascii="Times New Roman" w:eastAsia="Times New Roman" w:hAnsi="Times New Roman" w:cs="Times New Roman"/>
                <w:b/>
                <w:bCs/>
                <w:sz w:val="24"/>
                <w:szCs w:val="24"/>
                <w:lang w:val="hr-HR" w:eastAsia="hr-HR"/>
              </w:rPr>
              <w:t>2026.</w:t>
            </w:r>
          </w:p>
        </w:tc>
        <w:tc>
          <w:tcPr>
            <w:tcW w:w="1260" w:type="dxa"/>
            <w:tcBorders>
              <w:top w:val="nil"/>
              <w:left w:val="nil"/>
              <w:bottom w:val="single" w:sz="4" w:space="0" w:color="auto"/>
              <w:right w:val="single" w:sz="4" w:space="0" w:color="auto"/>
            </w:tcBorders>
            <w:shd w:val="clear" w:color="000000" w:fill="C5D9F1"/>
            <w:vAlign w:val="center"/>
            <w:hideMark/>
          </w:tcPr>
          <w:p w14:paraId="45A82CF7" w14:textId="77777777" w:rsidR="00DE6122" w:rsidRPr="00DE6122" w:rsidRDefault="00DE6122" w:rsidP="00DE6122">
            <w:pPr>
              <w:spacing w:after="0" w:line="240" w:lineRule="auto"/>
              <w:jc w:val="center"/>
              <w:rPr>
                <w:rFonts w:ascii="Times New Roman" w:eastAsia="Times New Roman" w:hAnsi="Times New Roman" w:cs="Times New Roman"/>
                <w:b/>
                <w:bCs/>
                <w:sz w:val="24"/>
                <w:szCs w:val="24"/>
                <w:lang w:val="hr-HR" w:eastAsia="hr-HR"/>
              </w:rPr>
            </w:pPr>
            <w:r w:rsidRPr="00DE6122">
              <w:rPr>
                <w:rFonts w:ascii="Times New Roman" w:eastAsia="Times New Roman" w:hAnsi="Times New Roman" w:cs="Times New Roman"/>
                <w:b/>
                <w:bCs/>
                <w:sz w:val="24"/>
                <w:szCs w:val="24"/>
                <w:lang w:val="hr-HR" w:eastAsia="hr-HR"/>
              </w:rPr>
              <w:t>2027.</w:t>
            </w:r>
          </w:p>
        </w:tc>
        <w:tc>
          <w:tcPr>
            <w:tcW w:w="1260" w:type="dxa"/>
            <w:tcBorders>
              <w:top w:val="nil"/>
              <w:left w:val="nil"/>
              <w:bottom w:val="single" w:sz="4" w:space="0" w:color="auto"/>
              <w:right w:val="single" w:sz="4" w:space="0" w:color="auto"/>
            </w:tcBorders>
            <w:shd w:val="clear" w:color="000000" w:fill="C5D9F1"/>
            <w:vAlign w:val="center"/>
            <w:hideMark/>
          </w:tcPr>
          <w:p w14:paraId="5FD1D66C" w14:textId="77777777" w:rsidR="00DE6122" w:rsidRPr="00DE6122" w:rsidRDefault="00DE6122" w:rsidP="00DE6122">
            <w:pPr>
              <w:spacing w:after="0" w:line="240" w:lineRule="auto"/>
              <w:jc w:val="center"/>
              <w:rPr>
                <w:rFonts w:ascii="Times New Roman" w:eastAsia="Times New Roman" w:hAnsi="Times New Roman" w:cs="Times New Roman"/>
                <w:b/>
                <w:bCs/>
                <w:sz w:val="24"/>
                <w:szCs w:val="24"/>
                <w:lang w:val="hr-HR" w:eastAsia="hr-HR"/>
              </w:rPr>
            </w:pPr>
            <w:r w:rsidRPr="00DE6122">
              <w:rPr>
                <w:rFonts w:ascii="Times New Roman" w:eastAsia="Times New Roman" w:hAnsi="Times New Roman" w:cs="Times New Roman"/>
                <w:b/>
                <w:bCs/>
                <w:sz w:val="24"/>
                <w:szCs w:val="24"/>
                <w:lang w:val="hr-HR" w:eastAsia="hr-HR"/>
              </w:rPr>
              <w:t>2028.</w:t>
            </w:r>
          </w:p>
        </w:tc>
        <w:tc>
          <w:tcPr>
            <w:tcW w:w="1260" w:type="dxa"/>
            <w:tcBorders>
              <w:top w:val="nil"/>
              <w:left w:val="nil"/>
              <w:bottom w:val="single" w:sz="4" w:space="0" w:color="auto"/>
              <w:right w:val="single" w:sz="4" w:space="0" w:color="auto"/>
            </w:tcBorders>
            <w:shd w:val="clear" w:color="000000" w:fill="C5D9F1"/>
            <w:vAlign w:val="center"/>
            <w:hideMark/>
          </w:tcPr>
          <w:p w14:paraId="101BD89C" w14:textId="77777777" w:rsidR="00DE6122" w:rsidRPr="00DE6122" w:rsidRDefault="00DE6122" w:rsidP="00DE6122">
            <w:pPr>
              <w:spacing w:after="0" w:line="240" w:lineRule="auto"/>
              <w:jc w:val="center"/>
              <w:rPr>
                <w:rFonts w:ascii="Times New Roman" w:eastAsia="Times New Roman" w:hAnsi="Times New Roman" w:cs="Times New Roman"/>
                <w:b/>
                <w:bCs/>
                <w:sz w:val="24"/>
                <w:szCs w:val="24"/>
                <w:lang w:val="hr-HR" w:eastAsia="hr-HR"/>
              </w:rPr>
            </w:pPr>
            <w:r w:rsidRPr="00DE6122">
              <w:rPr>
                <w:rFonts w:ascii="Times New Roman" w:eastAsia="Times New Roman" w:hAnsi="Times New Roman" w:cs="Times New Roman"/>
                <w:b/>
                <w:bCs/>
                <w:sz w:val="24"/>
                <w:szCs w:val="24"/>
                <w:lang w:val="hr-HR" w:eastAsia="hr-HR"/>
              </w:rPr>
              <w:t>2029.</w:t>
            </w:r>
          </w:p>
        </w:tc>
      </w:tr>
      <w:tr w:rsidR="00DE6122" w:rsidRPr="00DE6122" w14:paraId="4702EBF0" w14:textId="77777777" w:rsidTr="005D3457">
        <w:trPr>
          <w:trHeight w:val="630"/>
          <w:jc w:val="center"/>
        </w:trPr>
        <w:tc>
          <w:tcPr>
            <w:tcW w:w="3021" w:type="dxa"/>
            <w:tcBorders>
              <w:top w:val="nil"/>
              <w:left w:val="single" w:sz="4" w:space="0" w:color="auto"/>
              <w:bottom w:val="single" w:sz="4" w:space="0" w:color="auto"/>
              <w:right w:val="single" w:sz="4" w:space="0" w:color="auto"/>
            </w:tcBorders>
            <w:vAlign w:val="center"/>
            <w:hideMark/>
          </w:tcPr>
          <w:p w14:paraId="3026AC35" w14:textId="77777777" w:rsidR="00DE6122" w:rsidRPr="00DE6122" w:rsidRDefault="00DE6122" w:rsidP="00DE6122">
            <w:pPr>
              <w:spacing w:after="0" w:line="240" w:lineRule="auto"/>
              <w:rPr>
                <w:rFonts w:ascii="Times New Roman" w:eastAsia="Times New Roman" w:hAnsi="Times New Roman" w:cs="Times New Roman"/>
                <w:sz w:val="24"/>
                <w:szCs w:val="24"/>
                <w:lang w:val="hr-HR" w:eastAsia="hr-HR"/>
              </w:rPr>
            </w:pPr>
            <w:r w:rsidRPr="00DE6122">
              <w:rPr>
                <w:rFonts w:ascii="Times New Roman" w:eastAsia="Times New Roman" w:hAnsi="Times New Roman" w:cs="Times New Roman"/>
                <w:sz w:val="24"/>
                <w:szCs w:val="24"/>
                <w:lang w:val="hr-HR" w:eastAsia="hr-HR"/>
              </w:rPr>
              <w:t xml:space="preserve">Broj organiziranih kulturnih manifestacija </w:t>
            </w:r>
          </w:p>
        </w:tc>
        <w:tc>
          <w:tcPr>
            <w:tcW w:w="1260" w:type="dxa"/>
            <w:tcBorders>
              <w:top w:val="nil"/>
              <w:left w:val="nil"/>
              <w:bottom w:val="single" w:sz="4" w:space="0" w:color="auto"/>
              <w:right w:val="single" w:sz="4" w:space="0" w:color="auto"/>
            </w:tcBorders>
            <w:vAlign w:val="center"/>
            <w:hideMark/>
          </w:tcPr>
          <w:p w14:paraId="56A9466B" w14:textId="77777777" w:rsidR="00DE6122" w:rsidRPr="00DE6122" w:rsidRDefault="00DE6122" w:rsidP="00DE6122">
            <w:pPr>
              <w:spacing w:after="0" w:line="240" w:lineRule="auto"/>
              <w:jc w:val="center"/>
              <w:rPr>
                <w:rFonts w:ascii="Times New Roman" w:eastAsia="Times New Roman" w:hAnsi="Times New Roman" w:cs="Times New Roman"/>
                <w:sz w:val="24"/>
                <w:szCs w:val="24"/>
                <w:lang w:val="hr-HR" w:eastAsia="hr-HR"/>
              </w:rPr>
            </w:pPr>
            <w:r w:rsidRPr="00DE6122">
              <w:rPr>
                <w:rFonts w:ascii="Times New Roman" w:eastAsia="Times New Roman" w:hAnsi="Times New Roman" w:cs="Times New Roman"/>
                <w:sz w:val="24"/>
                <w:szCs w:val="24"/>
                <w:lang w:val="hr-HR" w:eastAsia="hr-HR"/>
              </w:rPr>
              <w:t>10</w:t>
            </w:r>
          </w:p>
        </w:tc>
        <w:tc>
          <w:tcPr>
            <w:tcW w:w="1260" w:type="dxa"/>
            <w:tcBorders>
              <w:top w:val="nil"/>
              <w:left w:val="nil"/>
              <w:bottom w:val="single" w:sz="4" w:space="0" w:color="auto"/>
              <w:right w:val="single" w:sz="4" w:space="0" w:color="auto"/>
            </w:tcBorders>
            <w:vAlign w:val="center"/>
            <w:hideMark/>
          </w:tcPr>
          <w:p w14:paraId="36FF568E" w14:textId="77777777" w:rsidR="00DE6122" w:rsidRPr="00DE6122" w:rsidRDefault="00DE6122" w:rsidP="00DE6122">
            <w:pPr>
              <w:spacing w:after="0" w:line="240" w:lineRule="auto"/>
              <w:jc w:val="center"/>
              <w:rPr>
                <w:rFonts w:ascii="Times New Roman" w:eastAsia="Times New Roman" w:hAnsi="Times New Roman" w:cs="Times New Roman"/>
                <w:sz w:val="24"/>
                <w:szCs w:val="24"/>
                <w:lang w:val="hr-HR" w:eastAsia="hr-HR"/>
              </w:rPr>
            </w:pPr>
            <w:r w:rsidRPr="00DE6122">
              <w:rPr>
                <w:rFonts w:ascii="Times New Roman" w:eastAsia="Times New Roman" w:hAnsi="Times New Roman" w:cs="Times New Roman"/>
                <w:sz w:val="24"/>
                <w:szCs w:val="24"/>
                <w:lang w:val="hr-HR" w:eastAsia="hr-HR"/>
              </w:rPr>
              <w:t>10</w:t>
            </w:r>
          </w:p>
        </w:tc>
        <w:tc>
          <w:tcPr>
            <w:tcW w:w="1260" w:type="dxa"/>
            <w:tcBorders>
              <w:top w:val="nil"/>
              <w:left w:val="nil"/>
              <w:bottom w:val="single" w:sz="4" w:space="0" w:color="auto"/>
              <w:right w:val="single" w:sz="4" w:space="0" w:color="auto"/>
            </w:tcBorders>
            <w:vAlign w:val="center"/>
            <w:hideMark/>
          </w:tcPr>
          <w:p w14:paraId="7CA85DB3" w14:textId="77777777" w:rsidR="00DE6122" w:rsidRPr="00DE6122" w:rsidRDefault="00DE6122" w:rsidP="00DE6122">
            <w:pPr>
              <w:spacing w:after="0" w:line="240" w:lineRule="auto"/>
              <w:jc w:val="center"/>
              <w:rPr>
                <w:rFonts w:ascii="Times New Roman" w:eastAsia="Times New Roman" w:hAnsi="Times New Roman" w:cs="Times New Roman"/>
                <w:sz w:val="24"/>
                <w:szCs w:val="24"/>
                <w:lang w:val="hr-HR" w:eastAsia="hr-HR"/>
              </w:rPr>
            </w:pPr>
            <w:r w:rsidRPr="00DE6122">
              <w:rPr>
                <w:rFonts w:ascii="Times New Roman" w:eastAsia="Times New Roman" w:hAnsi="Times New Roman" w:cs="Times New Roman"/>
                <w:sz w:val="24"/>
                <w:szCs w:val="24"/>
                <w:lang w:val="hr-HR" w:eastAsia="hr-HR"/>
              </w:rPr>
              <w:t>10</w:t>
            </w:r>
          </w:p>
        </w:tc>
        <w:tc>
          <w:tcPr>
            <w:tcW w:w="1260" w:type="dxa"/>
            <w:tcBorders>
              <w:top w:val="nil"/>
              <w:left w:val="nil"/>
              <w:bottom w:val="single" w:sz="4" w:space="0" w:color="auto"/>
              <w:right w:val="single" w:sz="4" w:space="0" w:color="auto"/>
            </w:tcBorders>
            <w:vAlign w:val="center"/>
            <w:hideMark/>
          </w:tcPr>
          <w:p w14:paraId="621F8D3E" w14:textId="77777777" w:rsidR="00DE6122" w:rsidRPr="00DE6122" w:rsidRDefault="00DE6122" w:rsidP="00DE6122">
            <w:pPr>
              <w:spacing w:after="0" w:line="240" w:lineRule="auto"/>
              <w:jc w:val="center"/>
              <w:rPr>
                <w:rFonts w:ascii="Times New Roman" w:eastAsia="Times New Roman" w:hAnsi="Times New Roman" w:cs="Times New Roman"/>
                <w:sz w:val="24"/>
                <w:szCs w:val="24"/>
                <w:lang w:val="hr-HR" w:eastAsia="hr-HR"/>
              </w:rPr>
            </w:pPr>
            <w:r w:rsidRPr="00DE6122">
              <w:rPr>
                <w:rFonts w:ascii="Times New Roman" w:eastAsia="Times New Roman" w:hAnsi="Times New Roman" w:cs="Times New Roman"/>
                <w:sz w:val="24"/>
                <w:szCs w:val="24"/>
                <w:lang w:val="hr-HR" w:eastAsia="hr-HR"/>
              </w:rPr>
              <w:t>10</w:t>
            </w:r>
          </w:p>
        </w:tc>
        <w:tc>
          <w:tcPr>
            <w:tcW w:w="1260" w:type="dxa"/>
            <w:tcBorders>
              <w:top w:val="nil"/>
              <w:left w:val="nil"/>
              <w:bottom w:val="single" w:sz="4" w:space="0" w:color="auto"/>
              <w:right w:val="single" w:sz="4" w:space="0" w:color="auto"/>
            </w:tcBorders>
            <w:vAlign w:val="center"/>
            <w:hideMark/>
          </w:tcPr>
          <w:p w14:paraId="6F7A6F0B" w14:textId="77777777" w:rsidR="00DE6122" w:rsidRPr="00DE6122" w:rsidRDefault="00DE6122" w:rsidP="00DE6122">
            <w:pPr>
              <w:spacing w:after="0" w:line="240" w:lineRule="auto"/>
              <w:jc w:val="center"/>
              <w:rPr>
                <w:rFonts w:ascii="Times New Roman" w:eastAsia="Times New Roman" w:hAnsi="Times New Roman" w:cs="Times New Roman"/>
                <w:sz w:val="24"/>
                <w:szCs w:val="24"/>
                <w:lang w:val="hr-HR" w:eastAsia="hr-HR"/>
              </w:rPr>
            </w:pPr>
            <w:r w:rsidRPr="00DE6122">
              <w:rPr>
                <w:rFonts w:ascii="Times New Roman" w:eastAsia="Times New Roman" w:hAnsi="Times New Roman" w:cs="Times New Roman"/>
                <w:sz w:val="24"/>
                <w:szCs w:val="24"/>
                <w:lang w:val="hr-HR" w:eastAsia="hr-HR"/>
              </w:rPr>
              <w:t>10</w:t>
            </w:r>
          </w:p>
        </w:tc>
      </w:tr>
      <w:tr w:rsidR="00DE6122" w:rsidRPr="00DE6122" w14:paraId="70349CB6" w14:textId="77777777" w:rsidTr="005D3457">
        <w:trPr>
          <w:trHeight w:val="630"/>
          <w:jc w:val="center"/>
        </w:trPr>
        <w:tc>
          <w:tcPr>
            <w:tcW w:w="3021" w:type="dxa"/>
            <w:tcBorders>
              <w:top w:val="nil"/>
              <w:left w:val="single" w:sz="4" w:space="0" w:color="auto"/>
              <w:bottom w:val="single" w:sz="4" w:space="0" w:color="auto"/>
              <w:right w:val="single" w:sz="4" w:space="0" w:color="auto"/>
            </w:tcBorders>
            <w:vAlign w:val="center"/>
            <w:hideMark/>
          </w:tcPr>
          <w:p w14:paraId="5622223D" w14:textId="77777777" w:rsidR="00DE6122" w:rsidRPr="00DE6122" w:rsidRDefault="00DE6122" w:rsidP="00DE6122">
            <w:pPr>
              <w:spacing w:after="0" w:line="240" w:lineRule="auto"/>
              <w:rPr>
                <w:rFonts w:ascii="Times New Roman" w:eastAsia="Times New Roman" w:hAnsi="Times New Roman" w:cs="Times New Roman"/>
                <w:sz w:val="24"/>
                <w:szCs w:val="24"/>
                <w:lang w:val="hr-HR" w:eastAsia="hr-HR"/>
              </w:rPr>
            </w:pPr>
            <w:r w:rsidRPr="00DE6122">
              <w:rPr>
                <w:rFonts w:ascii="Times New Roman" w:eastAsia="Times New Roman" w:hAnsi="Times New Roman" w:cs="Times New Roman"/>
                <w:sz w:val="24"/>
                <w:szCs w:val="24"/>
                <w:lang w:val="hr-HR" w:eastAsia="hr-HR"/>
              </w:rPr>
              <w:t>Rekonstruirani objekti kulturno-povijesne baštine</w:t>
            </w:r>
          </w:p>
        </w:tc>
        <w:tc>
          <w:tcPr>
            <w:tcW w:w="1260" w:type="dxa"/>
            <w:tcBorders>
              <w:top w:val="nil"/>
              <w:left w:val="nil"/>
              <w:bottom w:val="single" w:sz="4" w:space="0" w:color="auto"/>
              <w:right w:val="single" w:sz="4" w:space="0" w:color="auto"/>
            </w:tcBorders>
            <w:vAlign w:val="center"/>
            <w:hideMark/>
          </w:tcPr>
          <w:p w14:paraId="76886602" w14:textId="77777777" w:rsidR="00DE6122" w:rsidRPr="00DE6122" w:rsidRDefault="00DE6122" w:rsidP="00DE6122">
            <w:pPr>
              <w:spacing w:after="0" w:line="240" w:lineRule="auto"/>
              <w:jc w:val="center"/>
              <w:rPr>
                <w:rFonts w:ascii="Times New Roman" w:eastAsia="Times New Roman" w:hAnsi="Times New Roman" w:cs="Times New Roman"/>
                <w:sz w:val="24"/>
                <w:szCs w:val="24"/>
                <w:lang w:val="hr-HR" w:eastAsia="hr-HR"/>
              </w:rPr>
            </w:pPr>
            <w:r w:rsidRPr="00DE6122">
              <w:rPr>
                <w:rFonts w:ascii="Times New Roman" w:eastAsia="Times New Roman" w:hAnsi="Times New Roman" w:cs="Times New Roman"/>
                <w:sz w:val="24"/>
                <w:szCs w:val="24"/>
                <w:lang w:val="hr-HR" w:eastAsia="hr-HR"/>
              </w:rPr>
              <w:t>0</w:t>
            </w:r>
          </w:p>
        </w:tc>
        <w:tc>
          <w:tcPr>
            <w:tcW w:w="1260" w:type="dxa"/>
            <w:tcBorders>
              <w:top w:val="nil"/>
              <w:left w:val="nil"/>
              <w:bottom w:val="single" w:sz="4" w:space="0" w:color="auto"/>
              <w:right w:val="single" w:sz="4" w:space="0" w:color="auto"/>
            </w:tcBorders>
            <w:vAlign w:val="center"/>
            <w:hideMark/>
          </w:tcPr>
          <w:p w14:paraId="69BE517C" w14:textId="77777777" w:rsidR="00DE6122" w:rsidRPr="00DE6122" w:rsidRDefault="00DE6122" w:rsidP="00DE6122">
            <w:pPr>
              <w:spacing w:after="0" w:line="240" w:lineRule="auto"/>
              <w:jc w:val="center"/>
              <w:rPr>
                <w:rFonts w:ascii="Times New Roman" w:eastAsia="Times New Roman" w:hAnsi="Times New Roman" w:cs="Times New Roman"/>
                <w:sz w:val="24"/>
                <w:szCs w:val="24"/>
                <w:lang w:val="hr-HR" w:eastAsia="hr-HR"/>
              </w:rPr>
            </w:pPr>
            <w:r w:rsidRPr="00DE6122">
              <w:rPr>
                <w:rFonts w:ascii="Times New Roman" w:eastAsia="Times New Roman" w:hAnsi="Times New Roman" w:cs="Times New Roman"/>
                <w:sz w:val="24"/>
                <w:szCs w:val="24"/>
                <w:lang w:val="hr-HR" w:eastAsia="hr-HR"/>
              </w:rPr>
              <w:t>1</w:t>
            </w:r>
          </w:p>
        </w:tc>
        <w:tc>
          <w:tcPr>
            <w:tcW w:w="1260" w:type="dxa"/>
            <w:tcBorders>
              <w:top w:val="nil"/>
              <w:left w:val="nil"/>
              <w:bottom w:val="single" w:sz="4" w:space="0" w:color="auto"/>
              <w:right w:val="single" w:sz="4" w:space="0" w:color="auto"/>
            </w:tcBorders>
            <w:vAlign w:val="center"/>
            <w:hideMark/>
          </w:tcPr>
          <w:p w14:paraId="4548FE81" w14:textId="77777777" w:rsidR="00DE6122" w:rsidRPr="00DE6122" w:rsidRDefault="00DE6122" w:rsidP="00DE6122">
            <w:pPr>
              <w:spacing w:after="0" w:line="240" w:lineRule="auto"/>
              <w:jc w:val="center"/>
              <w:rPr>
                <w:rFonts w:ascii="Times New Roman" w:eastAsia="Times New Roman" w:hAnsi="Times New Roman" w:cs="Times New Roman"/>
                <w:sz w:val="24"/>
                <w:szCs w:val="24"/>
                <w:lang w:val="hr-HR" w:eastAsia="hr-HR"/>
              </w:rPr>
            </w:pPr>
            <w:r w:rsidRPr="00DE6122">
              <w:rPr>
                <w:rFonts w:ascii="Times New Roman" w:eastAsia="Times New Roman" w:hAnsi="Times New Roman" w:cs="Times New Roman"/>
                <w:sz w:val="24"/>
                <w:szCs w:val="24"/>
                <w:lang w:val="hr-HR" w:eastAsia="hr-HR"/>
              </w:rPr>
              <w:t>1</w:t>
            </w:r>
          </w:p>
        </w:tc>
        <w:tc>
          <w:tcPr>
            <w:tcW w:w="1260" w:type="dxa"/>
            <w:tcBorders>
              <w:top w:val="nil"/>
              <w:left w:val="nil"/>
              <w:bottom w:val="single" w:sz="4" w:space="0" w:color="auto"/>
              <w:right w:val="single" w:sz="4" w:space="0" w:color="auto"/>
            </w:tcBorders>
            <w:vAlign w:val="center"/>
            <w:hideMark/>
          </w:tcPr>
          <w:p w14:paraId="1C586964" w14:textId="77777777" w:rsidR="00DE6122" w:rsidRPr="00DE6122" w:rsidRDefault="00DE6122" w:rsidP="00DE6122">
            <w:pPr>
              <w:spacing w:after="0" w:line="240" w:lineRule="auto"/>
              <w:jc w:val="center"/>
              <w:rPr>
                <w:rFonts w:ascii="Times New Roman" w:eastAsia="Times New Roman" w:hAnsi="Times New Roman" w:cs="Times New Roman"/>
                <w:sz w:val="24"/>
                <w:szCs w:val="24"/>
                <w:lang w:val="hr-HR" w:eastAsia="hr-HR"/>
              </w:rPr>
            </w:pPr>
            <w:r w:rsidRPr="00DE6122">
              <w:rPr>
                <w:rFonts w:ascii="Times New Roman" w:eastAsia="Times New Roman" w:hAnsi="Times New Roman" w:cs="Times New Roman"/>
                <w:sz w:val="24"/>
                <w:szCs w:val="24"/>
                <w:lang w:val="hr-HR" w:eastAsia="hr-HR"/>
              </w:rPr>
              <w:t>0</w:t>
            </w:r>
          </w:p>
        </w:tc>
        <w:tc>
          <w:tcPr>
            <w:tcW w:w="1260" w:type="dxa"/>
            <w:tcBorders>
              <w:top w:val="nil"/>
              <w:left w:val="nil"/>
              <w:bottom w:val="single" w:sz="4" w:space="0" w:color="auto"/>
              <w:right w:val="single" w:sz="4" w:space="0" w:color="auto"/>
            </w:tcBorders>
            <w:vAlign w:val="center"/>
            <w:hideMark/>
          </w:tcPr>
          <w:p w14:paraId="06CFE298" w14:textId="77777777" w:rsidR="00DE6122" w:rsidRPr="00DE6122" w:rsidRDefault="00DE6122" w:rsidP="00DE6122">
            <w:pPr>
              <w:spacing w:after="0" w:line="240" w:lineRule="auto"/>
              <w:jc w:val="center"/>
              <w:rPr>
                <w:rFonts w:ascii="Times New Roman" w:eastAsia="Times New Roman" w:hAnsi="Times New Roman" w:cs="Times New Roman"/>
                <w:sz w:val="24"/>
                <w:szCs w:val="24"/>
                <w:lang w:val="hr-HR" w:eastAsia="hr-HR"/>
              </w:rPr>
            </w:pPr>
            <w:r w:rsidRPr="00DE6122">
              <w:rPr>
                <w:rFonts w:ascii="Times New Roman" w:eastAsia="Times New Roman" w:hAnsi="Times New Roman" w:cs="Times New Roman"/>
                <w:sz w:val="24"/>
                <w:szCs w:val="24"/>
                <w:lang w:val="hr-HR" w:eastAsia="hr-HR"/>
              </w:rPr>
              <w:t>0</w:t>
            </w:r>
          </w:p>
        </w:tc>
      </w:tr>
    </w:tbl>
    <w:p w14:paraId="237D6FF5" w14:textId="34056AA3" w:rsidR="007C6473" w:rsidRDefault="007C6473" w:rsidP="00DE6122">
      <w:pPr>
        <w:pBdr>
          <w:bottom w:val="single" w:sz="6" w:space="1" w:color="auto"/>
        </w:pBdr>
        <w:spacing w:after="0" w:line="276" w:lineRule="auto"/>
        <w:jc w:val="both"/>
        <w:rPr>
          <w:rFonts w:ascii="Times New Roman" w:eastAsia="Times New Roman" w:hAnsi="Times New Roman" w:cs="Times New Roman"/>
          <w:sz w:val="24"/>
          <w:szCs w:val="24"/>
          <w:lang w:val="hr-HR"/>
        </w:rPr>
      </w:pPr>
    </w:p>
    <w:p w14:paraId="17B2737E" w14:textId="77777777" w:rsidR="00312F33" w:rsidRPr="00B92720" w:rsidRDefault="00312F33" w:rsidP="00DE6122">
      <w:pPr>
        <w:spacing w:after="0" w:line="276" w:lineRule="auto"/>
        <w:jc w:val="both"/>
        <w:rPr>
          <w:rFonts w:ascii="Times New Roman" w:eastAsia="Times New Roman" w:hAnsi="Times New Roman" w:cs="Times New Roman"/>
          <w:sz w:val="24"/>
          <w:szCs w:val="24"/>
          <w:lang w:val="hr-HR"/>
        </w:rPr>
      </w:pPr>
    </w:p>
    <w:p w14:paraId="23C4150E" w14:textId="77777777" w:rsidR="0095246B" w:rsidRPr="00B92720" w:rsidRDefault="0095246B" w:rsidP="00AD640A">
      <w:pPr>
        <w:spacing w:line="276" w:lineRule="auto"/>
        <w:jc w:val="both"/>
        <w:rPr>
          <w:rFonts w:ascii="Times New Roman" w:eastAsia="Times New Roman" w:hAnsi="Times New Roman" w:cs="Times New Roman"/>
          <w:sz w:val="24"/>
          <w:szCs w:val="24"/>
          <w:lang w:val="hr-HR"/>
        </w:rPr>
      </w:pPr>
      <w:r w:rsidRPr="00B92720">
        <w:rPr>
          <w:rFonts w:ascii="Times New Roman" w:eastAsia="Times New Roman" w:hAnsi="Times New Roman" w:cs="Times New Roman"/>
          <w:sz w:val="24"/>
          <w:szCs w:val="24"/>
          <w:lang w:val="hr-HR"/>
        </w:rPr>
        <w:t xml:space="preserve">Mjera </w:t>
      </w:r>
      <w:r w:rsidRPr="00B92720">
        <w:rPr>
          <w:rFonts w:ascii="Times New Roman" w:eastAsia="Times New Roman" w:hAnsi="Times New Roman" w:cs="Times New Roman"/>
          <w:b/>
          <w:bCs/>
          <w:sz w:val="24"/>
          <w:szCs w:val="24"/>
          <w:lang w:val="hr-HR"/>
        </w:rPr>
        <w:t>3.1.1. Olakšani pristup financiranju i potpore za samozapošljavanje i pokretanje poslovanja (START UP)</w:t>
      </w:r>
      <w:r w:rsidRPr="00B92720">
        <w:rPr>
          <w:rFonts w:ascii="Times New Roman" w:eastAsia="Times New Roman" w:hAnsi="Times New Roman" w:cs="Times New Roman"/>
          <w:sz w:val="24"/>
          <w:szCs w:val="24"/>
          <w:lang w:val="hr-HR"/>
        </w:rPr>
        <w:t xml:space="preserve"> obuhvaća poticaje za male poduzetnike i obrtnike.</w:t>
      </w:r>
    </w:p>
    <w:p w14:paraId="53CA2E7F" w14:textId="77777777" w:rsidR="0095246B" w:rsidRDefault="0095246B" w:rsidP="000073F9">
      <w:pPr>
        <w:spacing w:after="0" w:line="276" w:lineRule="auto"/>
        <w:jc w:val="both"/>
        <w:rPr>
          <w:rFonts w:ascii="Times New Roman" w:eastAsia="Times New Roman" w:hAnsi="Times New Roman" w:cs="Times New Roman"/>
          <w:sz w:val="24"/>
          <w:szCs w:val="24"/>
          <w:lang w:val="hr-HR"/>
        </w:rPr>
      </w:pPr>
      <w:r w:rsidRPr="00B92720">
        <w:rPr>
          <w:rFonts w:ascii="Times New Roman" w:eastAsia="Times New Roman" w:hAnsi="Times New Roman" w:cs="Times New Roman"/>
          <w:sz w:val="24"/>
          <w:szCs w:val="24"/>
          <w:lang w:val="hr-HR"/>
        </w:rPr>
        <w:t>Rok postignuća aktivnosti je do 15. prosinca svake godine u periodu 2026. do 2029., s konačnim rokom za provedbu mjere u prosincu 2029. godine.</w:t>
      </w:r>
    </w:p>
    <w:p w14:paraId="0EC97E1D" w14:textId="77777777" w:rsidR="000073F9" w:rsidRPr="00B92720" w:rsidRDefault="000073F9" w:rsidP="000073F9">
      <w:pPr>
        <w:spacing w:after="0" w:line="276" w:lineRule="auto"/>
        <w:jc w:val="both"/>
        <w:rPr>
          <w:rFonts w:ascii="Times New Roman" w:eastAsia="Times New Roman" w:hAnsi="Times New Roman" w:cs="Times New Roman"/>
          <w:sz w:val="24"/>
          <w:szCs w:val="24"/>
          <w:lang w:val="hr-HR"/>
        </w:rPr>
      </w:pPr>
    </w:p>
    <w:tbl>
      <w:tblPr>
        <w:tblW w:w="9321" w:type="dxa"/>
        <w:jc w:val="center"/>
        <w:tblLook w:val="04A0" w:firstRow="1" w:lastRow="0" w:firstColumn="1" w:lastColumn="0" w:noHBand="0" w:noVBand="1"/>
      </w:tblPr>
      <w:tblGrid>
        <w:gridCol w:w="3021"/>
        <w:gridCol w:w="1260"/>
        <w:gridCol w:w="1260"/>
        <w:gridCol w:w="1260"/>
        <w:gridCol w:w="1260"/>
        <w:gridCol w:w="1260"/>
      </w:tblGrid>
      <w:tr w:rsidR="000073F9" w:rsidRPr="000073F9" w14:paraId="7C2CAFAB" w14:textId="77777777" w:rsidTr="005D3457">
        <w:trPr>
          <w:trHeight w:val="315"/>
          <w:jc w:val="center"/>
        </w:trPr>
        <w:tc>
          <w:tcPr>
            <w:tcW w:w="3021"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42DB7B2C" w14:textId="77777777" w:rsidR="000073F9" w:rsidRPr="000073F9" w:rsidRDefault="000073F9" w:rsidP="000073F9">
            <w:pPr>
              <w:spacing w:after="0" w:line="240" w:lineRule="auto"/>
              <w:rPr>
                <w:rFonts w:ascii="Times New Roman" w:eastAsia="Times New Roman" w:hAnsi="Times New Roman" w:cs="Times New Roman"/>
                <w:b/>
                <w:bCs/>
                <w:sz w:val="24"/>
                <w:szCs w:val="24"/>
                <w:lang w:val="hr-HR" w:eastAsia="hr-HR"/>
              </w:rPr>
            </w:pPr>
            <w:r w:rsidRPr="000073F9">
              <w:rPr>
                <w:rFonts w:ascii="Times New Roman" w:eastAsia="Times New Roman" w:hAnsi="Times New Roman" w:cs="Times New Roman"/>
                <w:b/>
                <w:bCs/>
                <w:sz w:val="24"/>
                <w:szCs w:val="24"/>
                <w:lang w:val="hr-HR" w:eastAsia="hr-HR"/>
              </w:rPr>
              <w:t>Pokazatelj rezultata</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7911313B" w14:textId="77777777" w:rsidR="000073F9" w:rsidRPr="000073F9" w:rsidRDefault="000073F9" w:rsidP="000073F9">
            <w:pPr>
              <w:spacing w:after="0" w:line="240" w:lineRule="auto"/>
              <w:jc w:val="center"/>
              <w:rPr>
                <w:rFonts w:ascii="Times New Roman" w:eastAsia="Times New Roman" w:hAnsi="Times New Roman" w:cs="Times New Roman"/>
                <w:b/>
                <w:bCs/>
                <w:sz w:val="24"/>
                <w:szCs w:val="24"/>
                <w:lang w:val="hr-HR" w:eastAsia="hr-HR"/>
              </w:rPr>
            </w:pPr>
            <w:r w:rsidRPr="000073F9">
              <w:rPr>
                <w:rFonts w:ascii="Times New Roman" w:eastAsia="Times New Roman" w:hAnsi="Times New Roman" w:cs="Times New Roman"/>
                <w:b/>
                <w:bCs/>
                <w:sz w:val="24"/>
                <w:szCs w:val="24"/>
                <w:lang w:val="hr-HR" w:eastAsia="hr-HR"/>
              </w:rPr>
              <w:t>Početna vrijednost</w:t>
            </w:r>
          </w:p>
        </w:tc>
        <w:tc>
          <w:tcPr>
            <w:tcW w:w="5040" w:type="dxa"/>
            <w:gridSpan w:val="4"/>
            <w:tcBorders>
              <w:top w:val="single" w:sz="4" w:space="0" w:color="auto"/>
              <w:left w:val="nil"/>
              <w:bottom w:val="single" w:sz="4" w:space="0" w:color="auto"/>
              <w:right w:val="single" w:sz="4" w:space="0" w:color="auto"/>
            </w:tcBorders>
            <w:shd w:val="clear" w:color="000000" w:fill="C5D9F1"/>
            <w:vAlign w:val="center"/>
            <w:hideMark/>
          </w:tcPr>
          <w:p w14:paraId="239A9401" w14:textId="77777777" w:rsidR="000073F9" w:rsidRPr="000073F9" w:rsidRDefault="000073F9" w:rsidP="000073F9">
            <w:pPr>
              <w:spacing w:after="0" w:line="240" w:lineRule="auto"/>
              <w:jc w:val="center"/>
              <w:rPr>
                <w:rFonts w:ascii="Times New Roman" w:eastAsia="Times New Roman" w:hAnsi="Times New Roman" w:cs="Times New Roman"/>
                <w:b/>
                <w:bCs/>
                <w:sz w:val="24"/>
                <w:szCs w:val="24"/>
                <w:lang w:val="hr-HR" w:eastAsia="hr-HR"/>
              </w:rPr>
            </w:pPr>
            <w:r w:rsidRPr="000073F9">
              <w:rPr>
                <w:rFonts w:ascii="Times New Roman" w:eastAsia="Times New Roman" w:hAnsi="Times New Roman" w:cs="Times New Roman"/>
                <w:b/>
                <w:bCs/>
                <w:sz w:val="24"/>
                <w:szCs w:val="24"/>
                <w:lang w:val="hr-HR" w:eastAsia="hr-HR"/>
              </w:rPr>
              <w:t>Ciljne vrijednosti</w:t>
            </w:r>
          </w:p>
        </w:tc>
      </w:tr>
      <w:tr w:rsidR="000073F9" w:rsidRPr="000073F9" w14:paraId="71613CBD" w14:textId="77777777" w:rsidTr="005D3457">
        <w:trPr>
          <w:trHeight w:val="315"/>
          <w:jc w:val="center"/>
        </w:trPr>
        <w:tc>
          <w:tcPr>
            <w:tcW w:w="3021" w:type="dxa"/>
            <w:vMerge/>
            <w:tcBorders>
              <w:top w:val="single" w:sz="4" w:space="0" w:color="auto"/>
              <w:left w:val="single" w:sz="4" w:space="0" w:color="auto"/>
              <w:bottom w:val="single" w:sz="4" w:space="0" w:color="auto"/>
              <w:right w:val="single" w:sz="4" w:space="0" w:color="auto"/>
            </w:tcBorders>
            <w:vAlign w:val="center"/>
            <w:hideMark/>
          </w:tcPr>
          <w:p w14:paraId="595C33FF" w14:textId="77777777" w:rsidR="000073F9" w:rsidRPr="000073F9" w:rsidRDefault="000073F9" w:rsidP="000073F9">
            <w:pPr>
              <w:spacing w:after="0" w:line="240" w:lineRule="auto"/>
              <w:rPr>
                <w:rFonts w:ascii="Times New Roman" w:eastAsia="Times New Roman" w:hAnsi="Times New Roman" w:cs="Times New Roman"/>
                <w:b/>
                <w:bCs/>
                <w:sz w:val="24"/>
                <w:szCs w:val="24"/>
                <w:lang w:val="hr-HR" w:eastAsia="hr-HR"/>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4143A7A9" w14:textId="77777777" w:rsidR="000073F9" w:rsidRPr="000073F9" w:rsidRDefault="000073F9" w:rsidP="000073F9">
            <w:pPr>
              <w:spacing w:after="0" w:line="240" w:lineRule="auto"/>
              <w:rPr>
                <w:rFonts w:ascii="Times New Roman" w:eastAsia="Times New Roman" w:hAnsi="Times New Roman" w:cs="Times New Roman"/>
                <w:b/>
                <w:bCs/>
                <w:sz w:val="24"/>
                <w:szCs w:val="24"/>
                <w:lang w:val="hr-HR" w:eastAsia="hr-HR"/>
              </w:rPr>
            </w:pPr>
          </w:p>
        </w:tc>
        <w:tc>
          <w:tcPr>
            <w:tcW w:w="1260" w:type="dxa"/>
            <w:tcBorders>
              <w:top w:val="nil"/>
              <w:left w:val="nil"/>
              <w:bottom w:val="single" w:sz="4" w:space="0" w:color="auto"/>
              <w:right w:val="single" w:sz="4" w:space="0" w:color="auto"/>
            </w:tcBorders>
            <w:shd w:val="clear" w:color="000000" w:fill="C5D9F1"/>
            <w:vAlign w:val="center"/>
            <w:hideMark/>
          </w:tcPr>
          <w:p w14:paraId="5B83D90E" w14:textId="77777777" w:rsidR="000073F9" w:rsidRPr="000073F9" w:rsidRDefault="000073F9" w:rsidP="000073F9">
            <w:pPr>
              <w:spacing w:after="0" w:line="240" w:lineRule="auto"/>
              <w:jc w:val="center"/>
              <w:rPr>
                <w:rFonts w:ascii="Times New Roman" w:eastAsia="Times New Roman" w:hAnsi="Times New Roman" w:cs="Times New Roman"/>
                <w:b/>
                <w:bCs/>
                <w:sz w:val="24"/>
                <w:szCs w:val="24"/>
                <w:lang w:val="hr-HR" w:eastAsia="hr-HR"/>
              </w:rPr>
            </w:pPr>
            <w:r w:rsidRPr="000073F9">
              <w:rPr>
                <w:rFonts w:ascii="Times New Roman" w:eastAsia="Times New Roman" w:hAnsi="Times New Roman" w:cs="Times New Roman"/>
                <w:b/>
                <w:bCs/>
                <w:sz w:val="24"/>
                <w:szCs w:val="24"/>
                <w:lang w:val="hr-HR" w:eastAsia="hr-HR"/>
              </w:rPr>
              <w:t>2026.</w:t>
            </w:r>
          </w:p>
        </w:tc>
        <w:tc>
          <w:tcPr>
            <w:tcW w:w="1260" w:type="dxa"/>
            <w:tcBorders>
              <w:top w:val="nil"/>
              <w:left w:val="nil"/>
              <w:bottom w:val="single" w:sz="4" w:space="0" w:color="auto"/>
              <w:right w:val="single" w:sz="4" w:space="0" w:color="auto"/>
            </w:tcBorders>
            <w:shd w:val="clear" w:color="000000" w:fill="C5D9F1"/>
            <w:vAlign w:val="center"/>
            <w:hideMark/>
          </w:tcPr>
          <w:p w14:paraId="6C2AE60B" w14:textId="77777777" w:rsidR="000073F9" w:rsidRPr="000073F9" w:rsidRDefault="000073F9" w:rsidP="000073F9">
            <w:pPr>
              <w:spacing w:after="0" w:line="240" w:lineRule="auto"/>
              <w:jc w:val="center"/>
              <w:rPr>
                <w:rFonts w:ascii="Times New Roman" w:eastAsia="Times New Roman" w:hAnsi="Times New Roman" w:cs="Times New Roman"/>
                <w:b/>
                <w:bCs/>
                <w:sz w:val="24"/>
                <w:szCs w:val="24"/>
                <w:lang w:val="hr-HR" w:eastAsia="hr-HR"/>
              </w:rPr>
            </w:pPr>
            <w:r w:rsidRPr="000073F9">
              <w:rPr>
                <w:rFonts w:ascii="Times New Roman" w:eastAsia="Times New Roman" w:hAnsi="Times New Roman" w:cs="Times New Roman"/>
                <w:b/>
                <w:bCs/>
                <w:sz w:val="24"/>
                <w:szCs w:val="24"/>
                <w:lang w:val="hr-HR" w:eastAsia="hr-HR"/>
              </w:rPr>
              <w:t>2027.</w:t>
            </w:r>
          </w:p>
        </w:tc>
        <w:tc>
          <w:tcPr>
            <w:tcW w:w="1260" w:type="dxa"/>
            <w:tcBorders>
              <w:top w:val="nil"/>
              <w:left w:val="nil"/>
              <w:bottom w:val="single" w:sz="4" w:space="0" w:color="auto"/>
              <w:right w:val="single" w:sz="4" w:space="0" w:color="auto"/>
            </w:tcBorders>
            <w:shd w:val="clear" w:color="000000" w:fill="C5D9F1"/>
            <w:vAlign w:val="center"/>
            <w:hideMark/>
          </w:tcPr>
          <w:p w14:paraId="44C82CC8" w14:textId="77777777" w:rsidR="000073F9" w:rsidRPr="000073F9" w:rsidRDefault="000073F9" w:rsidP="000073F9">
            <w:pPr>
              <w:spacing w:after="0" w:line="240" w:lineRule="auto"/>
              <w:jc w:val="center"/>
              <w:rPr>
                <w:rFonts w:ascii="Times New Roman" w:eastAsia="Times New Roman" w:hAnsi="Times New Roman" w:cs="Times New Roman"/>
                <w:b/>
                <w:bCs/>
                <w:sz w:val="24"/>
                <w:szCs w:val="24"/>
                <w:lang w:val="hr-HR" w:eastAsia="hr-HR"/>
              </w:rPr>
            </w:pPr>
            <w:r w:rsidRPr="000073F9">
              <w:rPr>
                <w:rFonts w:ascii="Times New Roman" w:eastAsia="Times New Roman" w:hAnsi="Times New Roman" w:cs="Times New Roman"/>
                <w:b/>
                <w:bCs/>
                <w:sz w:val="24"/>
                <w:szCs w:val="24"/>
                <w:lang w:val="hr-HR" w:eastAsia="hr-HR"/>
              </w:rPr>
              <w:t>2028.</w:t>
            </w:r>
          </w:p>
        </w:tc>
        <w:tc>
          <w:tcPr>
            <w:tcW w:w="1260" w:type="dxa"/>
            <w:tcBorders>
              <w:top w:val="nil"/>
              <w:left w:val="nil"/>
              <w:bottom w:val="single" w:sz="4" w:space="0" w:color="auto"/>
              <w:right w:val="single" w:sz="4" w:space="0" w:color="auto"/>
            </w:tcBorders>
            <w:shd w:val="clear" w:color="000000" w:fill="C5D9F1"/>
            <w:vAlign w:val="center"/>
            <w:hideMark/>
          </w:tcPr>
          <w:p w14:paraId="4E6AC700" w14:textId="77777777" w:rsidR="000073F9" w:rsidRPr="000073F9" w:rsidRDefault="000073F9" w:rsidP="000073F9">
            <w:pPr>
              <w:spacing w:after="0" w:line="240" w:lineRule="auto"/>
              <w:jc w:val="center"/>
              <w:rPr>
                <w:rFonts w:ascii="Times New Roman" w:eastAsia="Times New Roman" w:hAnsi="Times New Roman" w:cs="Times New Roman"/>
                <w:b/>
                <w:bCs/>
                <w:sz w:val="24"/>
                <w:szCs w:val="24"/>
                <w:lang w:val="hr-HR" w:eastAsia="hr-HR"/>
              </w:rPr>
            </w:pPr>
            <w:r w:rsidRPr="000073F9">
              <w:rPr>
                <w:rFonts w:ascii="Times New Roman" w:eastAsia="Times New Roman" w:hAnsi="Times New Roman" w:cs="Times New Roman"/>
                <w:b/>
                <w:bCs/>
                <w:sz w:val="24"/>
                <w:szCs w:val="24"/>
                <w:lang w:val="hr-HR" w:eastAsia="hr-HR"/>
              </w:rPr>
              <w:t>2029.</w:t>
            </w:r>
          </w:p>
        </w:tc>
      </w:tr>
      <w:tr w:rsidR="000073F9" w:rsidRPr="000073F9" w14:paraId="3AFBB34F" w14:textId="77777777" w:rsidTr="005D3457">
        <w:trPr>
          <w:trHeight w:val="945"/>
          <w:jc w:val="center"/>
        </w:trPr>
        <w:tc>
          <w:tcPr>
            <w:tcW w:w="3021" w:type="dxa"/>
            <w:tcBorders>
              <w:top w:val="nil"/>
              <w:left w:val="single" w:sz="4" w:space="0" w:color="auto"/>
              <w:bottom w:val="single" w:sz="4" w:space="0" w:color="auto"/>
              <w:right w:val="single" w:sz="4" w:space="0" w:color="auto"/>
            </w:tcBorders>
            <w:vAlign w:val="center"/>
            <w:hideMark/>
          </w:tcPr>
          <w:p w14:paraId="3A641486" w14:textId="77777777" w:rsidR="000073F9" w:rsidRPr="000073F9" w:rsidRDefault="000073F9" w:rsidP="000073F9">
            <w:pPr>
              <w:spacing w:after="0" w:line="240" w:lineRule="auto"/>
              <w:rPr>
                <w:rFonts w:ascii="Times New Roman" w:eastAsia="Times New Roman" w:hAnsi="Times New Roman" w:cs="Times New Roman"/>
                <w:sz w:val="24"/>
                <w:szCs w:val="24"/>
                <w:lang w:val="hr-HR" w:eastAsia="hr-HR"/>
              </w:rPr>
            </w:pPr>
            <w:r w:rsidRPr="000073F9">
              <w:rPr>
                <w:rFonts w:ascii="Times New Roman" w:eastAsia="Times New Roman" w:hAnsi="Times New Roman" w:cs="Times New Roman"/>
                <w:sz w:val="24"/>
                <w:szCs w:val="24"/>
                <w:lang w:val="hr-HR" w:eastAsia="hr-HR"/>
              </w:rPr>
              <w:t>Broj dodijeljenih poticaja za otvaranje i opremanje obrta i malih poduzeća</w:t>
            </w:r>
          </w:p>
        </w:tc>
        <w:tc>
          <w:tcPr>
            <w:tcW w:w="1260" w:type="dxa"/>
            <w:tcBorders>
              <w:top w:val="nil"/>
              <w:left w:val="nil"/>
              <w:bottom w:val="single" w:sz="4" w:space="0" w:color="auto"/>
              <w:right w:val="single" w:sz="4" w:space="0" w:color="auto"/>
            </w:tcBorders>
            <w:vAlign w:val="center"/>
            <w:hideMark/>
          </w:tcPr>
          <w:p w14:paraId="2C7427E1" w14:textId="77777777" w:rsidR="000073F9" w:rsidRPr="000073F9" w:rsidRDefault="000073F9" w:rsidP="000073F9">
            <w:pPr>
              <w:spacing w:after="0" w:line="240" w:lineRule="auto"/>
              <w:jc w:val="center"/>
              <w:rPr>
                <w:rFonts w:ascii="Times New Roman" w:eastAsia="Times New Roman" w:hAnsi="Times New Roman" w:cs="Times New Roman"/>
                <w:sz w:val="24"/>
                <w:szCs w:val="24"/>
                <w:lang w:val="hr-HR" w:eastAsia="hr-HR"/>
              </w:rPr>
            </w:pPr>
            <w:r w:rsidRPr="000073F9">
              <w:rPr>
                <w:rFonts w:ascii="Times New Roman" w:eastAsia="Times New Roman" w:hAnsi="Times New Roman" w:cs="Times New Roman"/>
                <w:sz w:val="24"/>
                <w:szCs w:val="24"/>
                <w:lang w:val="hr-HR" w:eastAsia="hr-HR"/>
              </w:rPr>
              <w:t>0</w:t>
            </w:r>
          </w:p>
        </w:tc>
        <w:tc>
          <w:tcPr>
            <w:tcW w:w="1260" w:type="dxa"/>
            <w:tcBorders>
              <w:top w:val="nil"/>
              <w:left w:val="nil"/>
              <w:bottom w:val="single" w:sz="4" w:space="0" w:color="auto"/>
              <w:right w:val="single" w:sz="4" w:space="0" w:color="auto"/>
            </w:tcBorders>
            <w:vAlign w:val="center"/>
            <w:hideMark/>
          </w:tcPr>
          <w:p w14:paraId="7F2ABC59" w14:textId="77777777" w:rsidR="000073F9" w:rsidRPr="000073F9" w:rsidRDefault="000073F9" w:rsidP="000073F9">
            <w:pPr>
              <w:spacing w:after="0" w:line="240" w:lineRule="auto"/>
              <w:jc w:val="center"/>
              <w:rPr>
                <w:rFonts w:ascii="Times New Roman" w:eastAsia="Times New Roman" w:hAnsi="Times New Roman" w:cs="Times New Roman"/>
                <w:sz w:val="24"/>
                <w:szCs w:val="24"/>
                <w:lang w:val="hr-HR" w:eastAsia="hr-HR"/>
              </w:rPr>
            </w:pPr>
            <w:r w:rsidRPr="000073F9">
              <w:rPr>
                <w:rFonts w:ascii="Times New Roman" w:eastAsia="Times New Roman" w:hAnsi="Times New Roman" w:cs="Times New Roman"/>
                <w:sz w:val="24"/>
                <w:szCs w:val="24"/>
                <w:lang w:val="hr-HR" w:eastAsia="hr-HR"/>
              </w:rPr>
              <w:t>5</w:t>
            </w:r>
          </w:p>
        </w:tc>
        <w:tc>
          <w:tcPr>
            <w:tcW w:w="1260" w:type="dxa"/>
            <w:tcBorders>
              <w:top w:val="nil"/>
              <w:left w:val="nil"/>
              <w:bottom w:val="single" w:sz="4" w:space="0" w:color="auto"/>
              <w:right w:val="single" w:sz="4" w:space="0" w:color="auto"/>
            </w:tcBorders>
            <w:vAlign w:val="center"/>
            <w:hideMark/>
          </w:tcPr>
          <w:p w14:paraId="2588ABD4" w14:textId="77777777" w:rsidR="000073F9" w:rsidRPr="000073F9" w:rsidRDefault="000073F9" w:rsidP="000073F9">
            <w:pPr>
              <w:spacing w:after="0" w:line="240" w:lineRule="auto"/>
              <w:jc w:val="center"/>
              <w:rPr>
                <w:rFonts w:ascii="Times New Roman" w:eastAsia="Times New Roman" w:hAnsi="Times New Roman" w:cs="Times New Roman"/>
                <w:sz w:val="24"/>
                <w:szCs w:val="24"/>
                <w:lang w:val="hr-HR" w:eastAsia="hr-HR"/>
              </w:rPr>
            </w:pPr>
            <w:r w:rsidRPr="000073F9">
              <w:rPr>
                <w:rFonts w:ascii="Times New Roman" w:eastAsia="Times New Roman" w:hAnsi="Times New Roman" w:cs="Times New Roman"/>
                <w:sz w:val="24"/>
                <w:szCs w:val="24"/>
                <w:lang w:val="hr-HR" w:eastAsia="hr-HR"/>
              </w:rPr>
              <w:t>4</w:t>
            </w:r>
          </w:p>
        </w:tc>
        <w:tc>
          <w:tcPr>
            <w:tcW w:w="1260" w:type="dxa"/>
            <w:tcBorders>
              <w:top w:val="nil"/>
              <w:left w:val="nil"/>
              <w:bottom w:val="single" w:sz="4" w:space="0" w:color="auto"/>
              <w:right w:val="single" w:sz="4" w:space="0" w:color="auto"/>
            </w:tcBorders>
            <w:vAlign w:val="center"/>
            <w:hideMark/>
          </w:tcPr>
          <w:p w14:paraId="0734A37C" w14:textId="77777777" w:rsidR="000073F9" w:rsidRPr="000073F9" w:rsidRDefault="000073F9" w:rsidP="000073F9">
            <w:pPr>
              <w:spacing w:after="0" w:line="240" w:lineRule="auto"/>
              <w:jc w:val="center"/>
              <w:rPr>
                <w:rFonts w:ascii="Times New Roman" w:eastAsia="Times New Roman" w:hAnsi="Times New Roman" w:cs="Times New Roman"/>
                <w:sz w:val="24"/>
                <w:szCs w:val="24"/>
                <w:lang w:val="hr-HR" w:eastAsia="hr-HR"/>
              </w:rPr>
            </w:pPr>
            <w:r w:rsidRPr="000073F9">
              <w:rPr>
                <w:rFonts w:ascii="Times New Roman" w:eastAsia="Times New Roman" w:hAnsi="Times New Roman" w:cs="Times New Roman"/>
                <w:sz w:val="24"/>
                <w:szCs w:val="24"/>
                <w:lang w:val="hr-HR" w:eastAsia="hr-HR"/>
              </w:rPr>
              <w:t>5</w:t>
            </w:r>
          </w:p>
        </w:tc>
        <w:tc>
          <w:tcPr>
            <w:tcW w:w="1260" w:type="dxa"/>
            <w:tcBorders>
              <w:top w:val="nil"/>
              <w:left w:val="nil"/>
              <w:bottom w:val="single" w:sz="4" w:space="0" w:color="auto"/>
              <w:right w:val="single" w:sz="4" w:space="0" w:color="auto"/>
            </w:tcBorders>
            <w:vAlign w:val="center"/>
            <w:hideMark/>
          </w:tcPr>
          <w:p w14:paraId="097079C2" w14:textId="77777777" w:rsidR="000073F9" w:rsidRPr="000073F9" w:rsidRDefault="000073F9" w:rsidP="000073F9">
            <w:pPr>
              <w:spacing w:after="0" w:line="240" w:lineRule="auto"/>
              <w:jc w:val="center"/>
              <w:rPr>
                <w:rFonts w:ascii="Times New Roman" w:eastAsia="Times New Roman" w:hAnsi="Times New Roman" w:cs="Times New Roman"/>
                <w:sz w:val="24"/>
                <w:szCs w:val="24"/>
                <w:lang w:val="hr-HR" w:eastAsia="hr-HR"/>
              </w:rPr>
            </w:pPr>
            <w:r w:rsidRPr="000073F9">
              <w:rPr>
                <w:rFonts w:ascii="Times New Roman" w:eastAsia="Times New Roman" w:hAnsi="Times New Roman" w:cs="Times New Roman"/>
                <w:sz w:val="24"/>
                <w:szCs w:val="24"/>
                <w:lang w:val="hr-HR" w:eastAsia="hr-HR"/>
              </w:rPr>
              <w:t>4</w:t>
            </w:r>
          </w:p>
        </w:tc>
      </w:tr>
    </w:tbl>
    <w:p w14:paraId="042A6BBF" w14:textId="77777777" w:rsidR="00972D3C" w:rsidRDefault="00972D3C" w:rsidP="000073F9">
      <w:pPr>
        <w:spacing w:after="0" w:line="276" w:lineRule="auto"/>
        <w:jc w:val="both"/>
        <w:rPr>
          <w:rFonts w:ascii="Times New Roman" w:eastAsia="Times New Roman" w:hAnsi="Times New Roman" w:cs="Times New Roman"/>
          <w:sz w:val="24"/>
          <w:szCs w:val="24"/>
          <w:lang w:val="hr-HR"/>
        </w:rPr>
        <w:sectPr w:rsidR="00972D3C" w:rsidSect="00DA73C0">
          <w:pgSz w:w="12240" w:h="15840"/>
          <w:pgMar w:top="1440" w:right="1440" w:bottom="1440" w:left="1440" w:header="720" w:footer="720" w:gutter="0"/>
          <w:cols w:space="720"/>
          <w:docGrid w:linePitch="360"/>
        </w:sectPr>
      </w:pPr>
    </w:p>
    <w:p w14:paraId="636663B6" w14:textId="77777777" w:rsidR="000C1D5C" w:rsidRPr="00B92720" w:rsidRDefault="008470A5" w:rsidP="00AD640A">
      <w:pPr>
        <w:spacing w:line="276" w:lineRule="auto"/>
        <w:jc w:val="both"/>
        <w:rPr>
          <w:rFonts w:ascii="Times New Roman" w:eastAsia="Times New Roman" w:hAnsi="Times New Roman" w:cs="Times New Roman"/>
          <w:sz w:val="24"/>
          <w:szCs w:val="24"/>
          <w:lang w:val="hr-HR"/>
        </w:rPr>
      </w:pPr>
      <w:r w:rsidRPr="00B92720">
        <w:rPr>
          <w:rFonts w:ascii="Times New Roman" w:eastAsia="Times New Roman" w:hAnsi="Times New Roman" w:cs="Times New Roman"/>
          <w:sz w:val="24"/>
          <w:szCs w:val="24"/>
          <w:lang w:val="hr-HR"/>
        </w:rPr>
        <w:lastRenderedPageBreak/>
        <w:t xml:space="preserve">Mjera </w:t>
      </w:r>
      <w:r w:rsidR="000C1D5C" w:rsidRPr="00B92720">
        <w:rPr>
          <w:rFonts w:ascii="Times New Roman" w:eastAsia="Times New Roman" w:hAnsi="Times New Roman" w:cs="Times New Roman"/>
          <w:b/>
          <w:bCs/>
          <w:sz w:val="24"/>
          <w:szCs w:val="24"/>
          <w:lang w:val="hr-HR"/>
        </w:rPr>
        <w:t xml:space="preserve">3.3.1. Razvoj pametnih naselja </w:t>
      </w:r>
      <w:r w:rsidR="000C1D5C" w:rsidRPr="00B92720">
        <w:rPr>
          <w:rFonts w:ascii="Times New Roman" w:eastAsia="Times New Roman" w:hAnsi="Times New Roman" w:cs="Times New Roman"/>
          <w:sz w:val="24"/>
          <w:szCs w:val="24"/>
          <w:lang w:val="hr-HR"/>
        </w:rPr>
        <w:t>obuhvaća asfaltiranje i sanaciju nerazvrstanih cesta, instalaciju pametnih autobusnih stanica i klupa te povećanje sigurnosti sudionika u prometu.</w:t>
      </w:r>
    </w:p>
    <w:p w14:paraId="117D9F4A" w14:textId="77777777" w:rsidR="000C1D5C" w:rsidRDefault="000C1D5C" w:rsidP="00450D79">
      <w:pPr>
        <w:spacing w:after="0" w:line="276" w:lineRule="auto"/>
        <w:jc w:val="both"/>
        <w:rPr>
          <w:rFonts w:ascii="Times New Roman" w:eastAsia="Times New Roman" w:hAnsi="Times New Roman" w:cs="Times New Roman"/>
          <w:sz w:val="24"/>
          <w:szCs w:val="24"/>
          <w:lang w:val="hr-HR"/>
        </w:rPr>
      </w:pPr>
      <w:r w:rsidRPr="00B92720">
        <w:rPr>
          <w:rFonts w:ascii="Times New Roman" w:eastAsia="Times New Roman" w:hAnsi="Times New Roman" w:cs="Times New Roman"/>
          <w:sz w:val="24"/>
          <w:szCs w:val="24"/>
          <w:lang w:val="hr-HR"/>
        </w:rPr>
        <w:t>Rok postignuća aktivnosti je do 15. prosinca svake godine u periodu 2026. do 2029., s konačnim rokom za provedbu mjere u prosincu 2029. godine.</w:t>
      </w:r>
    </w:p>
    <w:p w14:paraId="4954A73F" w14:textId="77777777" w:rsidR="00450D79" w:rsidRPr="00B92720" w:rsidRDefault="00450D79" w:rsidP="00450D79">
      <w:pPr>
        <w:spacing w:after="0" w:line="276" w:lineRule="auto"/>
        <w:jc w:val="both"/>
        <w:rPr>
          <w:rFonts w:ascii="Times New Roman" w:eastAsia="Times New Roman" w:hAnsi="Times New Roman" w:cs="Times New Roman"/>
          <w:sz w:val="24"/>
          <w:szCs w:val="24"/>
          <w:lang w:val="hr-HR"/>
        </w:rPr>
      </w:pPr>
    </w:p>
    <w:tbl>
      <w:tblPr>
        <w:tblW w:w="9321" w:type="dxa"/>
        <w:jc w:val="center"/>
        <w:tblLook w:val="04A0" w:firstRow="1" w:lastRow="0" w:firstColumn="1" w:lastColumn="0" w:noHBand="0" w:noVBand="1"/>
      </w:tblPr>
      <w:tblGrid>
        <w:gridCol w:w="3021"/>
        <w:gridCol w:w="1260"/>
        <w:gridCol w:w="1260"/>
        <w:gridCol w:w="1260"/>
        <w:gridCol w:w="1260"/>
        <w:gridCol w:w="1260"/>
      </w:tblGrid>
      <w:tr w:rsidR="00450D79" w:rsidRPr="00450D79" w14:paraId="03CA7C6C" w14:textId="77777777" w:rsidTr="0025701E">
        <w:trPr>
          <w:trHeight w:val="315"/>
          <w:jc w:val="center"/>
        </w:trPr>
        <w:tc>
          <w:tcPr>
            <w:tcW w:w="3021"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54FA377D" w14:textId="77777777" w:rsidR="00450D79" w:rsidRPr="00450D79" w:rsidRDefault="00450D79" w:rsidP="00450D79">
            <w:pPr>
              <w:spacing w:after="0" w:line="240" w:lineRule="auto"/>
              <w:rPr>
                <w:rFonts w:ascii="Times New Roman" w:eastAsia="Times New Roman" w:hAnsi="Times New Roman" w:cs="Times New Roman"/>
                <w:b/>
                <w:bCs/>
                <w:sz w:val="24"/>
                <w:szCs w:val="24"/>
                <w:lang w:val="hr-HR" w:eastAsia="hr-HR"/>
              </w:rPr>
            </w:pPr>
            <w:r w:rsidRPr="00450D79">
              <w:rPr>
                <w:rFonts w:ascii="Times New Roman" w:eastAsia="Times New Roman" w:hAnsi="Times New Roman" w:cs="Times New Roman"/>
                <w:b/>
                <w:bCs/>
                <w:sz w:val="24"/>
                <w:szCs w:val="24"/>
                <w:lang w:val="hr-HR" w:eastAsia="hr-HR"/>
              </w:rPr>
              <w:t>Pokazatelj rezultata</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1E2FAAC7" w14:textId="77777777" w:rsidR="00450D79" w:rsidRPr="00450D79" w:rsidRDefault="00450D79" w:rsidP="00450D79">
            <w:pPr>
              <w:spacing w:after="0" w:line="240" w:lineRule="auto"/>
              <w:jc w:val="center"/>
              <w:rPr>
                <w:rFonts w:ascii="Times New Roman" w:eastAsia="Times New Roman" w:hAnsi="Times New Roman" w:cs="Times New Roman"/>
                <w:b/>
                <w:bCs/>
                <w:sz w:val="24"/>
                <w:szCs w:val="24"/>
                <w:lang w:val="hr-HR" w:eastAsia="hr-HR"/>
              </w:rPr>
            </w:pPr>
            <w:r w:rsidRPr="00450D79">
              <w:rPr>
                <w:rFonts w:ascii="Times New Roman" w:eastAsia="Times New Roman" w:hAnsi="Times New Roman" w:cs="Times New Roman"/>
                <w:b/>
                <w:bCs/>
                <w:sz w:val="24"/>
                <w:szCs w:val="24"/>
                <w:lang w:val="hr-HR" w:eastAsia="hr-HR"/>
              </w:rPr>
              <w:t>Početna vrijednost</w:t>
            </w:r>
          </w:p>
        </w:tc>
        <w:tc>
          <w:tcPr>
            <w:tcW w:w="5040" w:type="dxa"/>
            <w:gridSpan w:val="4"/>
            <w:tcBorders>
              <w:top w:val="single" w:sz="4" w:space="0" w:color="auto"/>
              <w:left w:val="nil"/>
              <w:bottom w:val="single" w:sz="4" w:space="0" w:color="auto"/>
              <w:right w:val="single" w:sz="4" w:space="0" w:color="auto"/>
            </w:tcBorders>
            <w:shd w:val="clear" w:color="000000" w:fill="C5D9F1"/>
            <w:vAlign w:val="center"/>
            <w:hideMark/>
          </w:tcPr>
          <w:p w14:paraId="25B74B24" w14:textId="77777777" w:rsidR="00450D79" w:rsidRPr="00450D79" w:rsidRDefault="00450D79" w:rsidP="00450D79">
            <w:pPr>
              <w:spacing w:after="0" w:line="240" w:lineRule="auto"/>
              <w:jc w:val="center"/>
              <w:rPr>
                <w:rFonts w:ascii="Times New Roman" w:eastAsia="Times New Roman" w:hAnsi="Times New Roman" w:cs="Times New Roman"/>
                <w:b/>
                <w:bCs/>
                <w:sz w:val="24"/>
                <w:szCs w:val="24"/>
                <w:lang w:val="hr-HR" w:eastAsia="hr-HR"/>
              </w:rPr>
            </w:pPr>
            <w:r w:rsidRPr="00450D79">
              <w:rPr>
                <w:rFonts w:ascii="Times New Roman" w:eastAsia="Times New Roman" w:hAnsi="Times New Roman" w:cs="Times New Roman"/>
                <w:b/>
                <w:bCs/>
                <w:sz w:val="24"/>
                <w:szCs w:val="24"/>
                <w:lang w:val="hr-HR" w:eastAsia="hr-HR"/>
              </w:rPr>
              <w:t>Ciljne vrijednosti</w:t>
            </w:r>
          </w:p>
        </w:tc>
      </w:tr>
      <w:tr w:rsidR="00450D79" w:rsidRPr="00450D79" w14:paraId="61AE8438" w14:textId="77777777" w:rsidTr="0025701E">
        <w:trPr>
          <w:trHeight w:val="315"/>
          <w:jc w:val="center"/>
        </w:trPr>
        <w:tc>
          <w:tcPr>
            <w:tcW w:w="3021" w:type="dxa"/>
            <w:vMerge/>
            <w:tcBorders>
              <w:top w:val="single" w:sz="4" w:space="0" w:color="auto"/>
              <w:left w:val="single" w:sz="4" w:space="0" w:color="auto"/>
              <w:bottom w:val="single" w:sz="4" w:space="0" w:color="auto"/>
              <w:right w:val="single" w:sz="4" w:space="0" w:color="auto"/>
            </w:tcBorders>
            <w:vAlign w:val="center"/>
            <w:hideMark/>
          </w:tcPr>
          <w:p w14:paraId="0A13F4A2" w14:textId="77777777" w:rsidR="00450D79" w:rsidRPr="00450D79" w:rsidRDefault="00450D79" w:rsidP="00450D79">
            <w:pPr>
              <w:spacing w:after="0" w:line="240" w:lineRule="auto"/>
              <w:rPr>
                <w:rFonts w:ascii="Times New Roman" w:eastAsia="Times New Roman" w:hAnsi="Times New Roman" w:cs="Times New Roman"/>
                <w:b/>
                <w:bCs/>
                <w:sz w:val="24"/>
                <w:szCs w:val="24"/>
                <w:lang w:val="hr-HR" w:eastAsia="hr-HR"/>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3A9CA393" w14:textId="77777777" w:rsidR="00450D79" w:rsidRPr="00450D79" w:rsidRDefault="00450D79" w:rsidP="00450D79">
            <w:pPr>
              <w:spacing w:after="0" w:line="240" w:lineRule="auto"/>
              <w:rPr>
                <w:rFonts w:ascii="Times New Roman" w:eastAsia="Times New Roman" w:hAnsi="Times New Roman" w:cs="Times New Roman"/>
                <w:b/>
                <w:bCs/>
                <w:sz w:val="24"/>
                <w:szCs w:val="24"/>
                <w:lang w:val="hr-HR" w:eastAsia="hr-HR"/>
              </w:rPr>
            </w:pPr>
          </w:p>
        </w:tc>
        <w:tc>
          <w:tcPr>
            <w:tcW w:w="1260" w:type="dxa"/>
            <w:tcBorders>
              <w:top w:val="nil"/>
              <w:left w:val="nil"/>
              <w:bottom w:val="single" w:sz="4" w:space="0" w:color="auto"/>
              <w:right w:val="single" w:sz="4" w:space="0" w:color="auto"/>
            </w:tcBorders>
            <w:shd w:val="clear" w:color="000000" w:fill="C5D9F1"/>
            <w:vAlign w:val="center"/>
            <w:hideMark/>
          </w:tcPr>
          <w:p w14:paraId="263C0523" w14:textId="77777777" w:rsidR="00450D79" w:rsidRPr="00450D79" w:rsidRDefault="00450D79" w:rsidP="00450D79">
            <w:pPr>
              <w:spacing w:after="0" w:line="240" w:lineRule="auto"/>
              <w:jc w:val="center"/>
              <w:rPr>
                <w:rFonts w:ascii="Times New Roman" w:eastAsia="Times New Roman" w:hAnsi="Times New Roman" w:cs="Times New Roman"/>
                <w:b/>
                <w:bCs/>
                <w:sz w:val="24"/>
                <w:szCs w:val="24"/>
                <w:lang w:val="hr-HR" w:eastAsia="hr-HR"/>
              </w:rPr>
            </w:pPr>
            <w:r w:rsidRPr="00450D79">
              <w:rPr>
                <w:rFonts w:ascii="Times New Roman" w:eastAsia="Times New Roman" w:hAnsi="Times New Roman" w:cs="Times New Roman"/>
                <w:b/>
                <w:bCs/>
                <w:sz w:val="24"/>
                <w:szCs w:val="24"/>
                <w:lang w:val="hr-HR" w:eastAsia="hr-HR"/>
              </w:rPr>
              <w:t>2026.</w:t>
            </w:r>
          </w:p>
        </w:tc>
        <w:tc>
          <w:tcPr>
            <w:tcW w:w="1260" w:type="dxa"/>
            <w:tcBorders>
              <w:top w:val="nil"/>
              <w:left w:val="nil"/>
              <w:bottom w:val="single" w:sz="4" w:space="0" w:color="auto"/>
              <w:right w:val="single" w:sz="4" w:space="0" w:color="auto"/>
            </w:tcBorders>
            <w:shd w:val="clear" w:color="000000" w:fill="C5D9F1"/>
            <w:vAlign w:val="center"/>
            <w:hideMark/>
          </w:tcPr>
          <w:p w14:paraId="679DD52C" w14:textId="77777777" w:rsidR="00450D79" w:rsidRPr="00450D79" w:rsidRDefault="00450D79" w:rsidP="00450D79">
            <w:pPr>
              <w:spacing w:after="0" w:line="240" w:lineRule="auto"/>
              <w:jc w:val="center"/>
              <w:rPr>
                <w:rFonts w:ascii="Times New Roman" w:eastAsia="Times New Roman" w:hAnsi="Times New Roman" w:cs="Times New Roman"/>
                <w:b/>
                <w:bCs/>
                <w:sz w:val="24"/>
                <w:szCs w:val="24"/>
                <w:lang w:val="hr-HR" w:eastAsia="hr-HR"/>
              </w:rPr>
            </w:pPr>
            <w:r w:rsidRPr="00450D79">
              <w:rPr>
                <w:rFonts w:ascii="Times New Roman" w:eastAsia="Times New Roman" w:hAnsi="Times New Roman" w:cs="Times New Roman"/>
                <w:b/>
                <w:bCs/>
                <w:sz w:val="24"/>
                <w:szCs w:val="24"/>
                <w:lang w:val="hr-HR" w:eastAsia="hr-HR"/>
              </w:rPr>
              <w:t>2027.</w:t>
            </w:r>
          </w:p>
        </w:tc>
        <w:tc>
          <w:tcPr>
            <w:tcW w:w="1260" w:type="dxa"/>
            <w:tcBorders>
              <w:top w:val="nil"/>
              <w:left w:val="nil"/>
              <w:bottom w:val="single" w:sz="4" w:space="0" w:color="auto"/>
              <w:right w:val="single" w:sz="4" w:space="0" w:color="auto"/>
            </w:tcBorders>
            <w:shd w:val="clear" w:color="000000" w:fill="C5D9F1"/>
            <w:vAlign w:val="center"/>
            <w:hideMark/>
          </w:tcPr>
          <w:p w14:paraId="2D07E170" w14:textId="77777777" w:rsidR="00450D79" w:rsidRPr="00450D79" w:rsidRDefault="00450D79" w:rsidP="00450D79">
            <w:pPr>
              <w:spacing w:after="0" w:line="240" w:lineRule="auto"/>
              <w:jc w:val="center"/>
              <w:rPr>
                <w:rFonts w:ascii="Times New Roman" w:eastAsia="Times New Roman" w:hAnsi="Times New Roman" w:cs="Times New Roman"/>
                <w:b/>
                <w:bCs/>
                <w:sz w:val="24"/>
                <w:szCs w:val="24"/>
                <w:lang w:val="hr-HR" w:eastAsia="hr-HR"/>
              </w:rPr>
            </w:pPr>
            <w:r w:rsidRPr="00450D79">
              <w:rPr>
                <w:rFonts w:ascii="Times New Roman" w:eastAsia="Times New Roman" w:hAnsi="Times New Roman" w:cs="Times New Roman"/>
                <w:b/>
                <w:bCs/>
                <w:sz w:val="24"/>
                <w:szCs w:val="24"/>
                <w:lang w:val="hr-HR" w:eastAsia="hr-HR"/>
              </w:rPr>
              <w:t>2028.</w:t>
            </w:r>
          </w:p>
        </w:tc>
        <w:tc>
          <w:tcPr>
            <w:tcW w:w="1260" w:type="dxa"/>
            <w:tcBorders>
              <w:top w:val="nil"/>
              <w:left w:val="nil"/>
              <w:bottom w:val="single" w:sz="4" w:space="0" w:color="auto"/>
              <w:right w:val="single" w:sz="4" w:space="0" w:color="auto"/>
            </w:tcBorders>
            <w:shd w:val="clear" w:color="000000" w:fill="C5D9F1"/>
            <w:vAlign w:val="center"/>
            <w:hideMark/>
          </w:tcPr>
          <w:p w14:paraId="2260411C" w14:textId="77777777" w:rsidR="00450D79" w:rsidRPr="00450D79" w:rsidRDefault="00450D79" w:rsidP="00450D79">
            <w:pPr>
              <w:spacing w:after="0" w:line="240" w:lineRule="auto"/>
              <w:jc w:val="center"/>
              <w:rPr>
                <w:rFonts w:ascii="Times New Roman" w:eastAsia="Times New Roman" w:hAnsi="Times New Roman" w:cs="Times New Roman"/>
                <w:b/>
                <w:bCs/>
                <w:sz w:val="24"/>
                <w:szCs w:val="24"/>
                <w:lang w:val="hr-HR" w:eastAsia="hr-HR"/>
              </w:rPr>
            </w:pPr>
            <w:r w:rsidRPr="00450D79">
              <w:rPr>
                <w:rFonts w:ascii="Times New Roman" w:eastAsia="Times New Roman" w:hAnsi="Times New Roman" w:cs="Times New Roman"/>
                <w:b/>
                <w:bCs/>
                <w:sz w:val="24"/>
                <w:szCs w:val="24"/>
                <w:lang w:val="hr-HR" w:eastAsia="hr-HR"/>
              </w:rPr>
              <w:t>2029.</w:t>
            </w:r>
          </w:p>
        </w:tc>
      </w:tr>
      <w:tr w:rsidR="00450D79" w:rsidRPr="00450D79" w14:paraId="561CFD25" w14:textId="77777777" w:rsidTr="0025701E">
        <w:trPr>
          <w:trHeight w:val="630"/>
          <w:jc w:val="center"/>
        </w:trPr>
        <w:tc>
          <w:tcPr>
            <w:tcW w:w="3021" w:type="dxa"/>
            <w:tcBorders>
              <w:top w:val="nil"/>
              <w:left w:val="single" w:sz="4" w:space="0" w:color="auto"/>
              <w:bottom w:val="single" w:sz="4" w:space="0" w:color="auto"/>
              <w:right w:val="single" w:sz="4" w:space="0" w:color="auto"/>
            </w:tcBorders>
            <w:vAlign w:val="center"/>
            <w:hideMark/>
          </w:tcPr>
          <w:p w14:paraId="7F134942" w14:textId="475C95E7" w:rsidR="00450D79" w:rsidRPr="00450D79" w:rsidRDefault="00450D79" w:rsidP="00450D79">
            <w:pPr>
              <w:spacing w:after="0" w:line="240" w:lineRule="auto"/>
              <w:rPr>
                <w:rFonts w:ascii="Times New Roman" w:eastAsia="Times New Roman" w:hAnsi="Times New Roman" w:cs="Times New Roman"/>
                <w:sz w:val="24"/>
                <w:szCs w:val="24"/>
                <w:lang w:val="hr-HR" w:eastAsia="hr-HR"/>
              </w:rPr>
            </w:pPr>
            <w:r w:rsidRPr="00450D79">
              <w:rPr>
                <w:rFonts w:ascii="Times New Roman" w:eastAsia="Times New Roman" w:hAnsi="Times New Roman" w:cs="Times New Roman"/>
                <w:sz w:val="24"/>
                <w:szCs w:val="24"/>
                <w:lang w:val="hr-HR" w:eastAsia="hr-HR"/>
              </w:rPr>
              <w:t>Broj km moderniziran</w:t>
            </w:r>
            <w:r w:rsidR="005342C5">
              <w:rPr>
                <w:rFonts w:ascii="Times New Roman" w:eastAsia="Times New Roman" w:hAnsi="Times New Roman" w:cs="Times New Roman"/>
                <w:sz w:val="24"/>
                <w:szCs w:val="24"/>
                <w:lang w:val="hr-HR" w:eastAsia="hr-HR"/>
              </w:rPr>
              <w:t>i</w:t>
            </w:r>
            <w:r w:rsidRPr="00450D79">
              <w:rPr>
                <w:rFonts w:ascii="Times New Roman" w:eastAsia="Times New Roman" w:hAnsi="Times New Roman" w:cs="Times New Roman"/>
                <w:sz w:val="24"/>
                <w:szCs w:val="24"/>
                <w:lang w:val="hr-HR" w:eastAsia="hr-HR"/>
              </w:rPr>
              <w:t>h nerazvrstanih cesta</w:t>
            </w:r>
          </w:p>
        </w:tc>
        <w:tc>
          <w:tcPr>
            <w:tcW w:w="1260" w:type="dxa"/>
            <w:tcBorders>
              <w:top w:val="nil"/>
              <w:left w:val="nil"/>
              <w:bottom w:val="single" w:sz="4" w:space="0" w:color="auto"/>
              <w:right w:val="single" w:sz="4" w:space="0" w:color="auto"/>
            </w:tcBorders>
            <w:vAlign w:val="center"/>
            <w:hideMark/>
          </w:tcPr>
          <w:p w14:paraId="21EE5EEA" w14:textId="77777777" w:rsidR="00450D79" w:rsidRPr="00450D79" w:rsidRDefault="00450D79" w:rsidP="00450D79">
            <w:pPr>
              <w:spacing w:after="0" w:line="240" w:lineRule="auto"/>
              <w:jc w:val="center"/>
              <w:rPr>
                <w:rFonts w:ascii="Times New Roman" w:eastAsia="Times New Roman" w:hAnsi="Times New Roman" w:cs="Times New Roman"/>
                <w:sz w:val="24"/>
                <w:szCs w:val="24"/>
                <w:lang w:val="hr-HR" w:eastAsia="hr-HR"/>
              </w:rPr>
            </w:pPr>
            <w:r w:rsidRPr="00450D79">
              <w:rPr>
                <w:rFonts w:ascii="Times New Roman" w:eastAsia="Times New Roman" w:hAnsi="Times New Roman" w:cs="Times New Roman"/>
                <w:sz w:val="24"/>
                <w:szCs w:val="24"/>
                <w:lang w:val="hr-HR" w:eastAsia="hr-HR"/>
              </w:rPr>
              <w:t>0</w:t>
            </w:r>
          </w:p>
        </w:tc>
        <w:tc>
          <w:tcPr>
            <w:tcW w:w="1260" w:type="dxa"/>
            <w:tcBorders>
              <w:top w:val="nil"/>
              <w:left w:val="nil"/>
              <w:bottom w:val="single" w:sz="4" w:space="0" w:color="auto"/>
              <w:right w:val="single" w:sz="4" w:space="0" w:color="auto"/>
            </w:tcBorders>
            <w:vAlign w:val="center"/>
            <w:hideMark/>
          </w:tcPr>
          <w:p w14:paraId="50BC0D40" w14:textId="77777777" w:rsidR="00450D79" w:rsidRPr="00450D79" w:rsidRDefault="00450D79" w:rsidP="00450D79">
            <w:pPr>
              <w:spacing w:after="0" w:line="240" w:lineRule="auto"/>
              <w:jc w:val="center"/>
              <w:rPr>
                <w:rFonts w:ascii="Times New Roman" w:eastAsia="Times New Roman" w:hAnsi="Times New Roman" w:cs="Times New Roman"/>
                <w:sz w:val="24"/>
                <w:szCs w:val="24"/>
                <w:lang w:val="hr-HR" w:eastAsia="hr-HR"/>
              </w:rPr>
            </w:pPr>
            <w:r w:rsidRPr="00450D79">
              <w:rPr>
                <w:rFonts w:ascii="Times New Roman" w:eastAsia="Times New Roman" w:hAnsi="Times New Roman" w:cs="Times New Roman"/>
                <w:sz w:val="24"/>
                <w:szCs w:val="24"/>
                <w:lang w:val="hr-HR" w:eastAsia="hr-HR"/>
              </w:rPr>
              <w:t>0,5</w:t>
            </w:r>
          </w:p>
        </w:tc>
        <w:tc>
          <w:tcPr>
            <w:tcW w:w="1260" w:type="dxa"/>
            <w:tcBorders>
              <w:top w:val="nil"/>
              <w:left w:val="nil"/>
              <w:bottom w:val="single" w:sz="4" w:space="0" w:color="auto"/>
              <w:right w:val="single" w:sz="4" w:space="0" w:color="auto"/>
            </w:tcBorders>
            <w:vAlign w:val="center"/>
            <w:hideMark/>
          </w:tcPr>
          <w:p w14:paraId="59552CB6" w14:textId="77777777" w:rsidR="00450D79" w:rsidRPr="00450D79" w:rsidRDefault="00450D79" w:rsidP="00450D79">
            <w:pPr>
              <w:spacing w:after="0" w:line="240" w:lineRule="auto"/>
              <w:jc w:val="center"/>
              <w:rPr>
                <w:rFonts w:ascii="Times New Roman" w:eastAsia="Times New Roman" w:hAnsi="Times New Roman" w:cs="Times New Roman"/>
                <w:sz w:val="24"/>
                <w:szCs w:val="24"/>
                <w:lang w:val="hr-HR" w:eastAsia="hr-HR"/>
              </w:rPr>
            </w:pPr>
            <w:r w:rsidRPr="00450D79">
              <w:rPr>
                <w:rFonts w:ascii="Times New Roman" w:eastAsia="Times New Roman" w:hAnsi="Times New Roman" w:cs="Times New Roman"/>
                <w:sz w:val="24"/>
                <w:szCs w:val="24"/>
                <w:lang w:val="hr-HR" w:eastAsia="hr-HR"/>
              </w:rPr>
              <w:t>0,2</w:t>
            </w:r>
          </w:p>
        </w:tc>
        <w:tc>
          <w:tcPr>
            <w:tcW w:w="1260" w:type="dxa"/>
            <w:tcBorders>
              <w:top w:val="nil"/>
              <w:left w:val="nil"/>
              <w:bottom w:val="single" w:sz="4" w:space="0" w:color="auto"/>
              <w:right w:val="single" w:sz="4" w:space="0" w:color="auto"/>
            </w:tcBorders>
            <w:vAlign w:val="center"/>
            <w:hideMark/>
          </w:tcPr>
          <w:p w14:paraId="33A12181" w14:textId="77777777" w:rsidR="00450D79" w:rsidRPr="00450D79" w:rsidRDefault="00450D79" w:rsidP="00450D79">
            <w:pPr>
              <w:spacing w:after="0" w:line="240" w:lineRule="auto"/>
              <w:jc w:val="center"/>
              <w:rPr>
                <w:rFonts w:ascii="Times New Roman" w:eastAsia="Times New Roman" w:hAnsi="Times New Roman" w:cs="Times New Roman"/>
                <w:sz w:val="24"/>
                <w:szCs w:val="24"/>
                <w:lang w:val="hr-HR" w:eastAsia="hr-HR"/>
              </w:rPr>
            </w:pPr>
            <w:r w:rsidRPr="00450D79">
              <w:rPr>
                <w:rFonts w:ascii="Times New Roman" w:eastAsia="Times New Roman" w:hAnsi="Times New Roman" w:cs="Times New Roman"/>
                <w:sz w:val="24"/>
                <w:szCs w:val="24"/>
                <w:lang w:val="hr-HR" w:eastAsia="hr-HR"/>
              </w:rPr>
              <w:t>0,2</w:t>
            </w:r>
          </w:p>
        </w:tc>
        <w:tc>
          <w:tcPr>
            <w:tcW w:w="1260" w:type="dxa"/>
            <w:tcBorders>
              <w:top w:val="nil"/>
              <w:left w:val="nil"/>
              <w:bottom w:val="single" w:sz="4" w:space="0" w:color="auto"/>
              <w:right w:val="single" w:sz="4" w:space="0" w:color="auto"/>
            </w:tcBorders>
            <w:vAlign w:val="center"/>
            <w:hideMark/>
          </w:tcPr>
          <w:p w14:paraId="478F0E1B" w14:textId="77777777" w:rsidR="00450D79" w:rsidRPr="00450D79" w:rsidRDefault="00450D79" w:rsidP="00450D79">
            <w:pPr>
              <w:spacing w:after="0" w:line="240" w:lineRule="auto"/>
              <w:jc w:val="center"/>
              <w:rPr>
                <w:rFonts w:ascii="Times New Roman" w:eastAsia="Times New Roman" w:hAnsi="Times New Roman" w:cs="Times New Roman"/>
                <w:sz w:val="24"/>
                <w:szCs w:val="24"/>
                <w:lang w:val="hr-HR" w:eastAsia="hr-HR"/>
              </w:rPr>
            </w:pPr>
            <w:r w:rsidRPr="00450D79">
              <w:rPr>
                <w:rFonts w:ascii="Times New Roman" w:eastAsia="Times New Roman" w:hAnsi="Times New Roman" w:cs="Times New Roman"/>
                <w:sz w:val="24"/>
                <w:szCs w:val="24"/>
                <w:lang w:val="hr-HR" w:eastAsia="hr-HR"/>
              </w:rPr>
              <w:t>0,2</w:t>
            </w:r>
          </w:p>
        </w:tc>
      </w:tr>
      <w:tr w:rsidR="00450D79" w:rsidRPr="00450D79" w14:paraId="22384E3B" w14:textId="77777777" w:rsidTr="0025701E">
        <w:trPr>
          <w:trHeight w:val="945"/>
          <w:jc w:val="center"/>
        </w:trPr>
        <w:tc>
          <w:tcPr>
            <w:tcW w:w="3021" w:type="dxa"/>
            <w:tcBorders>
              <w:top w:val="nil"/>
              <w:left w:val="single" w:sz="4" w:space="0" w:color="auto"/>
              <w:bottom w:val="single" w:sz="4" w:space="0" w:color="auto"/>
              <w:right w:val="single" w:sz="4" w:space="0" w:color="auto"/>
            </w:tcBorders>
            <w:vAlign w:val="center"/>
            <w:hideMark/>
          </w:tcPr>
          <w:p w14:paraId="31285E64" w14:textId="77777777" w:rsidR="00450D79" w:rsidRPr="00450D79" w:rsidRDefault="00450D79" w:rsidP="00450D79">
            <w:pPr>
              <w:spacing w:after="0" w:line="240" w:lineRule="auto"/>
              <w:rPr>
                <w:rFonts w:ascii="Times New Roman" w:eastAsia="Times New Roman" w:hAnsi="Times New Roman" w:cs="Times New Roman"/>
                <w:sz w:val="24"/>
                <w:szCs w:val="24"/>
                <w:lang w:val="hr-HR" w:eastAsia="hr-HR"/>
              </w:rPr>
            </w:pPr>
            <w:r w:rsidRPr="00450D79">
              <w:rPr>
                <w:rFonts w:ascii="Times New Roman" w:eastAsia="Times New Roman" w:hAnsi="Times New Roman" w:cs="Times New Roman"/>
                <w:sz w:val="24"/>
                <w:szCs w:val="24"/>
                <w:lang w:val="hr-HR" w:eastAsia="hr-HR"/>
              </w:rPr>
              <w:t>Broj km novoizgrađenih i moderniziranih pješačko-biciklističkih staza</w:t>
            </w:r>
          </w:p>
        </w:tc>
        <w:tc>
          <w:tcPr>
            <w:tcW w:w="1260" w:type="dxa"/>
            <w:tcBorders>
              <w:top w:val="nil"/>
              <w:left w:val="nil"/>
              <w:bottom w:val="single" w:sz="4" w:space="0" w:color="auto"/>
              <w:right w:val="single" w:sz="4" w:space="0" w:color="auto"/>
            </w:tcBorders>
            <w:vAlign w:val="center"/>
            <w:hideMark/>
          </w:tcPr>
          <w:p w14:paraId="74B9F605" w14:textId="77777777" w:rsidR="00450D79" w:rsidRPr="00450D79" w:rsidRDefault="00450D79" w:rsidP="00450D79">
            <w:pPr>
              <w:spacing w:after="0" w:line="240" w:lineRule="auto"/>
              <w:jc w:val="center"/>
              <w:rPr>
                <w:rFonts w:ascii="Times New Roman" w:eastAsia="Times New Roman" w:hAnsi="Times New Roman" w:cs="Times New Roman"/>
                <w:sz w:val="24"/>
                <w:szCs w:val="24"/>
                <w:lang w:val="hr-HR" w:eastAsia="hr-HR"/>
              </w:rPr>
            </w:pPr>
            <w:r w:rsidRPr="00450D79">
              <w:rPr>
                <w:rFonts w:ascii="Times New Roman" w:eastAsia="Times New Roman" w:hAnsi="Times New Roman" w:cs="Times New Roman"/>
                <w:sz w:val="24"/>
                <w:szCs w:val="24"/>
                <w:lang w:val="hr-HR" w:eastAsia="hr-HR"/>
              </w:rPr>
              <w:t>0</w:t>
            </w:r>
          </w:p>
        </w:tc>
        <w:tc>
          <w:tcPr>
            <w:tcW w:w="1260" w:type="dxa"/>
            <w:tcBorders>
              <w:top w:val="nil"/>
              <w:left w:val="nil"/>
              <w:bottom w:val="single" w:sz="4" w:space="0" w:color="auto"/>
              <w:right w:val="single" w:sz="4" w:space="0" w:color="auto"/>
            </w:tcBorders>
            <w:vAlign w:val="center"/>
            <w:hideMark/>
          </w:tcPr>
          <w:p w14:paraId="1D2019E6" w14:textId="77777777" w:rsidR="00450D79" w:rsidRPr="00450D79" w:rsidRDefault="00450D79" w:rsidP="00450D79">
            <w:pPr>
              <w:spacing w:after="0" w:line="240" w:lineRule="auto"/>
              <w:jc w:val="center"/>
              <w:rPr>
                <w:rFonts w:ascii="Times New Roman" w:eastAsia="Times New Roman" w:hAnsi="Times New Roman" w:cs="Times New Roman"/>
                <w:sz w:val="24"/>
                <w:szCs w:val="24"/>
                <w:lang w:val="hr-HR" w:eastAsia="hr-HR"/>
              </w:rPr>
            </w:pPr>
            <w:r w:rsidRPr="00450D79">
              <w:rPr>
                <w:rFonts w:ascii="Times New Roman" w:eastAsia="Times New Roman" w:hAnsi="Times New Roman" w:cs="Times New Roman"/>
                <w:sz w:val="24"/>
                <w:szCs w:val="24"/>
                <w:lang w:val="hr-HR" w:eastAsia="hr-HR"/>
              </w:rPr>
              <w:t>1,3</w:t>
            </w:r>
          </w:p>
        </w:tc>
        <w:tc>
          <w:tcPr>
            <w:tcW w:w="1260" w:type="dxa"/>
            <w:tcBorders>
              <w:top w:val="nil"/>
              <w:left w:val="nil"/>
              <w:bottom w:val="single" w:sz="4" w:space="0" w:color="auto"/>
              <w:right w:val="single" w:sz="4" w:space="0" w:color="auto"/>
            </w:tcBorders>
            <w:vAlign w:val="center"/>
            <w:hideMark/>
          </w:tcPr>
          <w:p w14:paraId="738E5E99" w14:textId="77777777" w:rsidR="00450D79" w:rsidRPr="00450D79" w:rsidRDefault="00450D79" w:rsidP="00450D79">
            <w:pPr>
              <w:spacing w:after="0" w:line="240" w:lineRule="auto"/>
              <w:jc w:val="center"/>
              <w:rPr>
                <w:rFonts w:ascii="Times New Roman" w:eastAsia="Times New Roman" w:hAnsi="Times New Roman" w:cs="Times New Roman"/>
                <w:sz w:val="24"/>
                <w:szCs w:val="24"/>
                <w:lang w:val="hr-HR" w:eastAsia="hr-HR"/>
              </w:rPr>
            </w:pPr>
            <w:r w:rsidRPr="00450D79">
              <w:rPr>
                <w:rFonts w:ascii="Times New Roman" w:eastAsia="Times New Roman" w:hAnsi="Times New Roman" w:cs="Times New Roman"/>
                <w:sz w:val="24"/>
                <w:szCs w:val="24"/>
                <w:lang w:val="hr-HR" w:eastAsia="hr-HR"/>
              </w:rPr>
              <w:t>0,2</w:t>
            </w:r>
          </w:p>
        </w:tc>
        <w:tc>
          <w:tcPr>
            <w:tcW w:w="1260" w:type="dxa"/>
            <w:tcBorders>
              <w:top w:val="nil"/>
              <w:left w:val="nil"/>
              <w:bottom w:val="single" w:sz="4" w:space="0" w:color="auto"/>
              <w:right w:val="single" w:sz="4" w:space="0" w:color="auto"/>
            </w:tcBorders>
            <w:vAlign w:val="center"/>
            <w:hideMark/>
          </w:tcPr>
          <w:p w14:paraId="37D00FD0" w14:textId="77777777" w:rsidR="00450D79" w:rsidRPr="00450D79" w:rsidRDefault="00450D79" w:rsidP="00450D79">
            <w:pPr>
              <w:spacing w:after="0" w:line="240" w:lineRule="auto"/>
              <w:jc w:val="center"/>
              <w:rPr>
                <w:rFonts w:ascii="Times New Roman" w:eastAsia="Times New Roman" w:hAnsi="Times New Roman" w:cs="Times New Roman"/>
                <w:sz w:val="24"/>
                <w:szCs w:val="24"/>
                <w:lang w:val="hr-HR" w:eastAsia="hr-HR"/>
              </w:rPr>
            </w:pPr>
            <w:r w:rsidRPr="00450D79">
              <w:rPr>
                <w:rFonts w:ascii="Times New Roman" w:eastAsia="Times New Roman" w:hAnsi="Times New Roman" w:cs="Times New Roman"/>
                <w:sz w:val="24"/>
                <w:szCs w:val="24"/>
                <w:lang w:val="hr-HR" w:eastAsia="hr-HR"/>
              </w:rPr>
              <w:t>0,1</w:t>
            </w:r>
          </w:p>
        </w:tc>
        <w:tc>
          <w:tcPr>
            <w:tcW w:w="1260" w:type="dxa"/>
            <w:tcBorders>
              <w:top w:val="nil"/>
              <w:left w:val="nil"/>
              <w:bottom w:val="single" w:sz="4" w:space="0" w:color="auto"/>
              <w:right w:val="single" w:sz="4" w:space="0" w:color="auto"/>
            </w:tcBorders>
            <w:vAlign w:val="center"/>
            <w:hideMark/>
          </w:tcPr>
          <w:p w14:paraId="43FB7EB2" w14:textId="77777777" w:rsidR="00450D79" w:rsidRPr="00450D79" w:rsidRDefault="00450D79" w:rsidP="00450D79">
            <w:pPr>
              <w:spacing w:after="0" w:line="240" w:lineRule="auto"/>
              <w:jc w:val="center"/>
              <w:rPr>
                <w:rFonts w:ascii="Times New Roman" w:eastAsia="Times New Roman" w:hAnsi="Times New Roman" w:cs="Times New Roman"/>
                <w:sz w:val="24"/>
                <w:szCs w:val="24"/>
                <w:lang w:val="hr-HR" w:eastAsia="hr-HR"/>
              </w:rPr>
            </w:pPr>
            <w:r w:rsidRPr="00450D79">
              <w:rPr>
                <w:rFonts w:ascii="Times New Roman" w:eastAsia="Times New Roman" w:hAnsi="Times New Roman" w:cs="Times New Roman"/>
                <w:sz w:val="24"/>
                <w:szCs w:val="24"/>
                <w:lang w:val="hr-HR" w:eastAsia="hr-HR"/>
              </w:rPr>
              <w:t>0</w:t>
            </w:r>
          </w:p>
        </w:tc>
      </w:tr>
      <w:tr w:rsidR="00450D79" w:rsidRPr="00450D79" w14:paraId="3012CC38" w14:textId="77777777" w:rsidTr="0025701E">
        <w:trPr>
          <w:trHeight w:val="345"/>
          <w:jc w:val="center"/>
        </w:trPr>
        <w:tc>
          <w:tcPr>
            <w:tcW w:w="3021" w:type="dxa"/>
            <w:tcBorders>
              <w:top w:val="nil"/>
              <w:left w:val="single" w:sz="4" w:space="0" w:color="auto"/>
              <w:bottom w:val="single" w:sz="4" w:space="0" w:color="auto"/>
              <w:right w:val="single" w:sz="4" w:space="0" w:color="auto"/>
            </w:tcBorders>
            <w:vAlign w:val="center"/>
            <w:hideMark/>
          </w:tcPr>
          <w:p w14:paraId="651DDF8F" w14:textId="2EF74B89" w:rsidR="00450D79" w:rsidRPr="00450D79" w:rsidRDefault="00450D79" w:rsidP="00450D79">
            <w:pPr>
              <w:spacing w:after="0" w:line="240" w:lineRule="auto"/>
              <w:rPr>
                <w:rFonts w:ascii="Times New Roman" w:eastAsia="Times New Roman" w:hAnsi="Times New Roman" w:cs="Times New Roman"/>
                <w:sz w:val="24"/>
                <w:szCs w:val="24"/>
                <w:lang w:val="hr-HR" w:eastAsia="hr-HR"/>
              </w:rPr>
            </w:pPr>
            <w:r w:rsidRPr="00450D79">
              <w:rPr>
                <w:rFonts w:ascii="Times New Roman" w:eastAsia="Times New Roman" w:hAnsi="Times New Roman" w:cs="Times New Roman"/>
                <w:sz w:val="24"/>
                <w:szCs w:val="24"/>
                <w:lang w:val="hr-HR" w:eastAsia="hr-HR"/>
              </w:rPr>
              <w:t>Razvoj pametne infrastruktur</w:t>
            </w:r>
            <w:r w:rsidR="00407E68">
              <w:rPr>
                <w:rFonts w:ascii="Times New Roman" w:eastAsia="Times New Roman" w:hAnsi="Times New Roman" w:cs="Times New Roman"/>
                <w:sz w:val="24"/>
                <w:szCs w:val="24"/>
                <w:lang w:val="hr-HR" w:eastAsia="hr-HR"/>
              </w:rPr>
              <w:t>e</w:t>
            </w:r>
          </w:p>
        </w:tc>
        <w:tc>
          <w:tcPr>
            <w:tcW w:w="1260" w:type="dxa"/>
            <w:tcBorders>
              <w:top w:val="nil"/>
              <w:left w:val="nil"/>
              <w:bottom w:val="single" w:sz="4" w:space="0" w:color="auto"/>
              <w:right w:val="single" w:sz="4" w:space="0" w:color="auto"/>
            </w:tcBorders>
            <w:vAlign w:val="center"/>
            <w:hideMark/>
          </w:tcPr>
          <w:p w14:paraId="46165EA5" w14:textId="77777777" w:rsidR="00450D79" w:rsidRPr="00450D79" w:rsidRDefault="00450D79" w:rsidP="00450D79">
            <w:pPr>
              <w:spacing w:after="0" w:line="240" w:lineRule="auto"/>
              <w:jc w:val="center"/>
              <w:rPr>
                <w:rFonts w:ascii="Times New Roman" w:eastAsia="Times New Roman" w:hAnsi="Times New Roman" w:cs="Times New Roman"/>
                <w:sz w:val="24"/>
                <w:szCs w:val="24"/>
                <w:lang w:val="hr-HR" w:eastAsia="hr-HR"/>
              </w:rPr>
            </w:pPr>
            <w:r w:rsidRPr="00450D79">
              <w:rPr>
                <w:rFonts w:ascii="Times New Roman" w:eastAsia="Times New Roman" w:hAnsi="Times New Roman" w:cs="Times New Roman"/>
                <w:sz w:val="24"/>
                <w:szCs w:val="24"/>
                <w:lang w:val="hr-HR" w:eastAsia="hr-HR"/>
              </w:rPr>
              <w:t>0</w:t>
            </w:r>
          </w:p>
        </w:tc>
        <w:tc>
          <w:tcPr>
            <w:tcW w:w="1260" w:type="dxa"/>
            <w:tcBorders>
              <w:top w:val="nil"/>
              <w:left w:val="nil"/>
              <w:bottom w:val="single" w:sz="4" w:space="0" w:color="auto"/>
              <w:right w:val="single" w:sz="4" w:space="0" w:color="auto"/>
            </w:tcBorders>
            <w:vAlign w:val="center"/>
            <w:hideMark/>
          </w:tcPr>
          <w:p w14:paraId="6339B6C8" w14:textId="77777777" w:rsidR="00450D79" w:rsidRPr="00450D79" w:rsidRDefault="00450D79" w:rsidP="00450D79">
            <w:pPr>
              <w:spacing w:after="0" w:line="240" w:lineRule="auto"/>
              <w:jc w:val="center"/>
              <w:rPr>
                <w:rFonts w:ascii="Times New Roman" w:eastAsia="Times New Roman" w:hAnsi="Times New Roman" w:cs="Times New Roman"/>
                <w:sz w:val="24"/>
                <w:szCs w:val="24"/>
                <w:lang w:val="hr-HR" w:eastAsia="hr-HR"/>
              </w:rPr>
            </w:pPr>
            <w:r w:rsidRPr="00450D79">
              <w:rPr>
                <w:rFonts w:ascii="Times New Roman" w:eastAsia="Times New Roman" w:hAnsi="Times New Roman" w:cs="Times New Roman"/>
                <w:sz w:val="24"/>
                <w:szCs w:val="24"/>
                <w:lang w:val="hr-HR" w:eastAsia="hr-HR"/>
              </w:rPr>
              <w:t>0</w:t>
            </w:r>
          </w:p>
        </w:tc>
        <w:tc>
          <w:tcPr>
            <w:tcW w:w="1260" w:type="dxa"/>
            <w:tcBorders>
              <w:top w:val="nil"/>
              <w:left w:val="nil"/>
              <w:bottom w:val="single" w:sz="4" w:space="0" w:color="auto"/>
              <w:right w:val="single" w:sz="4" w:space="0" w:color="auto"/>
            </w:tcBorders>
            <w:vAlign w:val="center"/>
            <w:hideMark/>
          </w:tcPr>
          <w:p w14:paraId="38260480" w14:textId="77777777" w:rsidR="00450D79" w:rsidRPr="00450D79" w:rsidRDefault="00450D79" w:rsidP="00450D79">
            <w:pPr>
              <w:spacing w:after="0" w:line="240" w:lineRule="auto"/>
              <w:jc w:val="center"/>
              <w:rPr>
                <w:rFonts w:ascii="Times New Roman" w:eastAsia="Times New Roman" w:hAnsi="Times New Roman" w:cs="Times New Roman"/>
                <w:sz w:val="24"/>
                <w:szCs w:val="24"/>
                <w:lang w:val="hr-HR" w:eastAsia="hr-HR"/>
              </w:rPr>
            </w:pPr>
            <w:r w:rsidRPr="00450D79">
              <w:rPr>
                <w:rFonts w:ascii="Times New Roman" w:eastAsia="Times New Roman" w:hAnsi="Times New Roman" w:cs="Times New Roman"/>
                <w:sz w:val="24"/>
                <w:szCs w:val="24"/>
                <w:lang w:val="hr-HR" w:eastAsia="hr-HR"/>
              </w:rPr>
              <w:t>0</w:t>
            </w:r>
          </w:p>
        </w:tc>
        <w:tc>
          <w:tcPr>
            <w:tcW w:w="1260" w:type="dxa"/>
            <w:tcBorders>
              <w:top w:val="nil"/>
              <w:left w:val="nil"/>
              <w:bottom w:val="single" w:sz="4" w:space="0" w:color="auto"/>
              <w:right w:val="single" w:sz="4" w:space="0" w:color="auto"/>
            </w:tcBorders>
            <w:vAlign w:val="center"/>
            <w:hideMark/>
          </w:tcPr>
          <w:p w14:paraId="25878748" w14:textId="77777777" w:rsidR="00450D79" w:rsidRPr="00450D79" w:rsidRDefault="00450D79" w:rsidP="00450D79">
            <w:pPr>
              <w:spacing w:after="0" w:line="240" w:lineRule="auto"/>
              <w:jc w:val="center"/>
              <w:rPr>
                <w:rFonts w:ascii="Times New Roman" w:eastAsia="Times New Roman" w:hAnsi="Times New Roman" w:cs="Times New Roman"/>
                <w:sz w:val="24"/>
                <w:szCs w:val="24"/>
                <w:lang w:val="hr-HR" w:eastAsia="hr-HR"/>
              </w:rPr>
            </w:pPr>
            <w:r w:rsidRPr="00450D79">
              <w:rPr>
                <w:rFonts w:ascii="Times New Roman" w:eastAsia="Times New Roman" w:hAnsi="Times New Roman" w:cs="Times New Roman"/>
                <w:sz w:val="24"/>
                <w:szCs w:val="24"/>
                <w:lang w:val="hr-HR" w:eastAsia="hr-HR"/>
              </w:rPr>
              <w:t>1</w:t>
            </w:r>
          </w:p>
        </w:tc>
        <w:tc>
          <w:tcPr>
            <w:tcW w:w="1260" w:type="dxa"/>
            <w:tcBorders>
              <w:top w:val="nil"/>
              <w:left w:val="nil"/>
              <w:bottom w:val="single" w:sz="4" w:space="0" w:color="auto"/>
              <w:right w:val="single" w:sz="4" w:space="0" w:color="auto"/>
            </w:tcBorders>
            <w:vAlign w:val="center"/>
            <w:hideMark/>
          </w:tcPr>
          <w:p w14:paraId="5B5D9465" w14:textId="77777777" w:rsidR="00450D79" w:rsidRPr="00450D79" w:rsidRDefault="00450D79" w:rsidP="00450D79">
            <w:pPr>
              <w:spacing w:after="0" w:line="240" w:lineRule="auto"/>
              <w:jc w:val="center"/>
              <w:rPr>
                <w:rFonts w:ascii="Times New Roman" w:eastAsia="Times New Roman" w:hAnsi="Times New Roman" w:cs="Times New Roman"/>
                <w:sz w:val="24"/>
                <w:szCs w:val="24"/>
                <w:lang w:val="hr-HR" w:eastAsia="hr-HR"/>
              </w:rPr>
            </w:pPr>
            <w:r w:rsidRPr="00450D79">
              <w:rPr>
                <w:rFonts w:ascii="Times New Roman" w:eastAsia="Times New Roman" w:hAnsi="Times New Roman" w:cs="Times New Roman"/>
                <w:sz w:val="24"/>
                <w:szCs w:val="24"/>
                <w:lang w:val="hr-HR" w:eastAsia="hr-HR"/>
              </w:rPr>
              <w:t>1</w:t>
            </w:r>
          </w:p>
        </w:tc>
      </w:tr>
    </w:tbl>
    <w:p w14:paraId="55A6682D" w14:textId="719A2FE4" w:rsidR="007C219D" w:rsidRDefault="007C219D" w:rsidP="007C219D">
      <w:pPr>
        <w:pBdr>
          <w:bottom w:val="single" w:sz="6" w:space="1" w:color="auto"/>
        </w:pBdr>
        <w:spacing w:after="0" w:line="276" w:lineRule="auto"/>
        <w:jc w:val="both"/>
        <w:rPr>
          <w:rFonts w:ascii="Times New Roman" w:eastAsia="Times New Roman" w:hAnsi="Times New Roman" w:cs="Times New Roman"/>
          <w:sz w:val="24"/>
          <w:szCs w:val="24"/>
          <w:lang w:val="hr-HR"/>
        </w:rPr>
      </w:pPr>
    </w:p>
    <w:p w14:paraId="581D2826" w14:textId="77777777" w:rsidR="00312F33" w:rsidRDefault="00312F33" w:rsidP="007C219D">
      <w:pPr>
        <w:spacing w:after="0" w:line="276" w:lineRule="auto"/>
        <w:jc w:val="both"/>
        <w:rPr>
          <w:rFonts w:ascii="Times New Roman" w:eastAsia="Times New Roman" w:hAnsi="Times New Roman" w:cs="Times New Roman"/>
          <w:sz w:val="24"/>
          <w:szCs w:val="24"/>
          <w:lang w:val="hr-HR"/>
        </w:rPr>
      </w:pPr>
    </w:p>
    <w:p w14:paraId="06D71620" w14:textId="01528434" w:rsidR="00F0779B" w:rsidRPr="00B92720" w:rsidRDefault="000C1D5C" w:rsidP="00F0779B">
      <w:pPr>
        <w:spacing w:line="276" w:lineRule="auto"/>
        <w:jc w:val="both"/>
        <w:rPr>
          <w:rFonts w:ascii="Times New Roman" w:eastAsia="Times New Roman" w:hAnsi="Times New Roman" w:cs="Times New Roman"/>
          <w:sz w:val="24"/>
          <w:szCs w:val="24"/>
          <w:lang w:val="hr-HR"/>
        </w:rPr>
      </w:pPr>
      <w:r w:rsidRPr="00B92720">
        <w:rPr>
          <w:rFonts w:ascii="Times New Roman" w:eastAsia="Times New Roman" w:hAnsi="Times New Roman" w:cs="Times New Roman"/>
          <w:sz w:val="24"/>
          <w:szCs w:val="24"/>
          <w:lang w:val="hr-HR"/>
        </w:rPr>
        <w:t xml:space="preserve">Mjera </w:t>
      </w:r>
      <w:r w:rsidR="007E74EF" w:rsidRPr="00B92720">
        <w:rPr>
          <w:rFonts w:ascii="Times New Roman" w:eastAsia="Times New Roman" w:hAnsi="Times New Roman" w:cs="Times New Roman"/>
          <w:b/>
          <w:bCs/>
          <w:sz w:val="24"/>
          <w:szCs w:val="24"/>
          <w:lang w:val="hr-HR"/>
        </w:rPr>
        <w:t>3.3.2. Modernizacija i specijalizacija poljoprivrednih proizvođača i razvoj lovnog gospodarstva</w:t>
      </w:r>
      <w:r w:rsidR="007E74EF" w:rsidRPr="00B92720">
        <w:rPr>
          <w:rFonts w:ascii="Times New Roman" w:eastAsia="Times New Roman" w:hAnsi="Times New Roman" w:cs="Times New Roman"/>
          <w:sz w:val="24"/>
          <w:szCs w:val="24"/>
          <w:lang w:val="hr-HR"/>
        </w:rPr>
        <w:t xml:space="preserve"> </w:t>
      </w:r>
      <w:r w:rsidR="001F1E99" w:rsidRPr="00B92720">
        <w:rPr>
          <w:rFonts w:ascii="Times New Roman" w:eastAsia="Times New Roman" w:hAnsi="Times New Roman" w:cs="Times New Roman"/>
          <w:sz w:val="24"/>
          <w:szCs w:val="24"/>
          <w:lang w:val="hr-HR"/>
        </w:rPr>
        <w:t>odnosi se na subvencije u poljoprivredi i stočarstvu.</w:t>
      </w:r>
      <w:r w:rsidR="00F0779B" w:rsidRPr="00B92720">
        <w:rPr>
          <w:rFonts w:ascii="Times New Roman" w:eastAsia="Times New Roman" w:hAnsi="Times New Roman" w:cs="Times New Roman"/>
          <w:sz w:val="24"/>
          <w:szCs w:val="24"/>
          <w:lang w:val="hr-HR"/>
        </w:rPr>
        <w:t xml:space="preserve"> </w:t>
      </w:r>
    </w:p>
    <w:p w14:paraId="00E42460" w14:textId="342BA685" w:rsidR="001F1E99" w:rsidRDefault="001F1E99" w:rsidP="00533697">
      <w:pPr>
        <w:spacing w:after="0" w:line="276" w:lineRule="auto"/>
        <w:jc w:val="both"/>
        <w:rPr>
          <w:rFonts w:ascii="Times New Roman" w:eastAsia="Times New Roman" w:hAnsi="Times New Roman" w:cs="Times New Roman"/>
          <w:sz w:val="24"/>
          <w:szCs w:val="24"/>
          <w:lang w:val="hr-HR"/>
        </w:rPr>
      </w:pPr>
      <w:r w:rsidRPr="00B92720">
        <w:rPr>
          <w:rFonts w:ascii="Times New Roman" w:eastAsia="Times New Roman" w:hAnsi="Times New Roman" w:cs="Times New Roman"/>
          <w:sz w:val="24"/>
          <w:szCs w:val="24"/>
          <w:lang w:val="hr-HR"/>
        </w:rPr>
        <w:t>Rok postignuća aktivnosti je do 15. prosinca svake godine u periodu 2026. do 2029., s konačnim rokom za provedbu mjere u prosincu 2029. godine.</w:t>
      </w:r>
    </w:p>
    <w:p w14:paraId="5745E207" w14:textId="77777777" w:rsidR="00533697" w:rsidRPr="00B92720" w:rsidRDefault="00533697" w:rsidP="00533697">
      <w:pPr>
        <w:spacing w:after="0" w:line="276" w:lineRule="auto"/>
        <w:jc w:val="both"/>
        <w:rPr>
          <w:rFonts w:ascii="Times New Roman" w:eastAsia="Times New Roman" w:hAnsi="Times New Roman" w:cs="Times New Roman"/>
          <w:sz w:val="24"/>
          <w:szCs w:val="24"/>
          <w:lang w:val="hr-HR"/>
        </w:rPr>
      </w:pPr>
    </w:p>
    <w:tbl>
      <w:tblPr>
        <w:tblW w:w="9321" w:type="dxa"/>
        <w:jc w:val="center"/>
        <w:tblLook w:val="04A0" w:firstRow="1" w:lastRow="0" w:firstColumn="1" w:lastColumn="0" w:noHBand="0" w:noVBand="1"/>
      </w:tblPr>
      <w:tblGrid>
        <w:gridCol w:w="3021"/>
        <w:gridCol w:w="1260"/>
        <w:gridCol w:w="1260"/>
        <w:gridCol w:w="1260"/>
        <w:gridCol w:w="1260"/>
        <w:gridCol w:w="1260"/>
      </w:tblGrid>
      <w:tr w:rsidR="00533697" w:rsidRPr="00533697" w14:paraId="100E00AD" w14:textId="77777777" w:rsidTr="0025701E">
        <w:trPr>
          <w:trHeight w:val="315"/>
          <w:jc w:val="center"/>
        </w:trPr>
        <w:tc>
          <w:tcPr>
            <w:tcW w:w="3021"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1412FE26" w14:textId="77777777" w:rsidR="00533697" w:rsidRPr="00533697" w:rsidRDefault="00533697" w:rsidP="00533697">
            <w:pPr>
              <w:spacing w:after="0" w:line="240" w:lineRule="auto"/>
              <w:rPr>
                <w:rFonts w:ascii="Times New Roman" w:eastAsia="Times New Roman" w:hAnsi="Times New Roman" w:cs="Times New Roman"/>
                <w:b/>
                <w:bCs/>
                <w:sz w:val="24"/>
                <w:szCs w:val="24"/>
                <w:lang w:val="hr-HR" w:eastAsia="hr-HR"/>
              </w:rPr>
            </w:pPr>
            <w:r w:rsidRPr="00533697">
              <w:rPr>
                <w:rFonts w:ascii="Times New Roman" w:eastAsia="Times New Roman" w:hAnsi="Times New Roman" w:cs="Times New Roman"/>
                <w:b/>
                <w:bCs/>
                <w:sz w:val="24"/>
                <w:szCs w:val="24"/>
                <w:lang w:val="hr-HR" w:eastAsia="hr-HR"/>
              </w:rPr>
              <w:t>Pokazatelj rezultata</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37ACB1F3" w14:textId="77777777" w:rsidR="00533697" w:rsidRPr="00533697" w:rsidRDefault="00533697" w:rsidP="00533697">
            <w:pPr>
              <w:spacing w:after="0" w:line="240" w:lineRule="auto"/>
              <w:jc w:val="center"/>
              <w:rPr>
                <w:rFonts w:ascii="Times New Roman" w:eastAsia="Times New Roman" w:hAnsi="Times New Roman" w:cs="Times New Roman"/>
                <w:b/>
                <w:bCs/>
                <w:sz w:val="24"/>
                <w:szCs w:val="24"/>
                <w:lang w:val="hr-HR" w:eastAsia="hr-HR"/>
              </w:rPr>
            </w:pPr>
            <w:r w:rsidRPr="00533697">
              <w:rPr>
                <w:rFonts w:ascii="Times New Roman" w:eastAsia="Times New Roman" w:hAnsi="Times New Roman" w:cs="Times New Roman"/>
                <w:b/>
                <w:bCs/>
                <w:sz w:val="24"/>
                <w:szCs w:val="24"/>
                <w:lang w:val="hr-HR" w:eastAsia="hr-HR"/>
              </w:rPr>
              <w:t>Početna vrijednost</w:t>
            </w:r>
          </w:p>
        </w:tc>
        <w:tc>
          <w:tcPr>
            <w:tcW w:w="5040" w:type="dxa"/>
            <w:gridSpan w:val="4"/>
            <w:tcBorders>
              <w:top w:val="single" w:sz="4" w:space="0" w:color="auto"/>
              <w:left w:val="nil"/>
              <w:bottom w:val="single" w:sz="4" w:space="0" w:color="auto"/>
              <w:right w:val="single" w:sz="4" w:space="0" w:color="auto"/>
            </w:tcBorders>
            <w:shd w:val="clear" w:color="000000" w:fill="C5D9F1"/>
            <w:vAlign w:val="center"/>
            <w:hideMark/>
          </w:tcPr>
          <w:p w14:paraId="77338F51" w14:textId="77777777" w:rsidR="00533697" w:rsidRPr="00533697" w:rsidRDefault="00533697" w:rsidP="00533697">
            <w:pPr>
              <w:spacing w:after="0" w:line="240" w:lineRule="auto"/>
              <w:jc w:val="center"/>
              <w:rPr>
                <w:rFonts w:ascii="Times New Roman" w:eastAsia="Times New Roman" w:hAnsi="Times New Roman" w:cs="Times New Roman"/>
                <w:b/>
                <w:bCs/>
                <w:sz w:val="24"/>
                <w:szCs w:val="24"/>
                <w:lang w:val="hr-HR" w:eastAsia="hr-HR"/>
              </w:rPr>
            </w:pPr>
            <w:r w:rsidRPr="00533697">
              <w:rPr>
                <w:rFonts w:ascii="Times New Roman" w:eastAsia="Times New Roman" w:hAnsi="Times New Roman" w:cs="Times New Roman"/>
                <w:b/>
                <w:bCs/>
                <w:sz w:val="24"/>
                <w:szCs w:val="24"/>
                <w:lang w:val="hr-HR" w:eastAsia="hr-HR"/>
              </w:rPr>
              <w:t>Ciljne vrijednosti</w:t>
            </w:r>
          </w:p>
        </w:tc>
      </w:tr>
      <w:tr w:rsidR="00533697" w:rsidRPr="00533697" w14:paraId="2ACC4D74" w14:textId="77777777" w:rsidTr="0025701E">
        <w:trPr>
          <w:trHeight w:val="315"/>
          <w:jc w:val="center"/>
        </w:trPr>
        <w:tc>
          <w:tcPr>
            <w:tcW w:w="3021" w:type="dxa"/>
            <w:vMerge/>
            <w:tcBorders>
              <w:top w:val="single" w:sz="4" w:space="0" w:color="auto"/>
              <w:left w:val="single" w:sz="4" w:space="0" w:color="auto"/>
              <w:bottom w:val="single" w:sz="4" w:space="0" w:color="auto"/>
              <w:right w:val="single" w:sz="4" w:space="0" w:color="auto"/>
            </w:tcBorders>
            <w:vAlign w:val="center"/>
            <w:hideMark/>
          </w:tcPr>
          <w:p w14:paraId="043CB635" w14:textId="77777777" w:rsidR="00533697" w:rsidRPr="00533697" w:rsidRDefault="00533697" w:rsidP="00533697">
            <w:pPr>
              <w:spacing w:after="0" w:line="240" w:lineRule="auto"/>
              <w:rPr>
                <w:rFonts w:ascii="Times New Roman" w:eastAsia="Times New Roman" w:hAnsi="Times New Roman" w:cs="Times New Roman"/>
                <w:b/>
                <w:bCs/>
                <w:sz w:val="24"/>
                <w:szCs w:val="24"/>
                <w:lang w:val="hr-HR" w:eastAsia="hr-HR"/>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2826BC10" w14:textId="77777777" w:rsidR="00533697" w:rsidRPr="00533697" w:rsidRDefault="00533697" w:rsidP="00533697">
            <w:pPr>
              <w:spacing w:after="0" w:line="240" w:lineRule="auto"/>
              <w:rPr>
                <w:rFonts w:ascii="Times New Roman" w:eastAsia="Times New Roman" w:hAnsi="Times New Roman" w:cs="Times New Roman"/>
                <w:b/>
                <w:bCs/>
                <w:sz w:val="24"/>
                <w:szCs w:val="24"/>
                <w:lang w:val="hr-HR" w:eastAsia="hr-HR"/>
              </w:rPr>
            </w:pPr>
          </w:p>
        </w:tc>
        <w:tc>
          <w:tcPr>
            <w:tcW w:w="1260" w:type="dxa"/>
            <w:tcBorders>
              <w:top w:val="nil"/>
              <w:left w:val="nil"/>
              <w:bottom w:val="single" w:sz="4" w:space="0" w:color="auto"/>
              <w:right w:val="single" w:sz="4" w:space="0" w:color="auto"/>
            </w:tcBorders>
            <w:shd w:val="clear" w:color="000000" w:fill="C5D9F1"/>
            <w:vAlign w:val="center"/>
            <w:hideMark/>
          </w:tcPr>
          <w:p w14:paraId="71097D1D" w14:textId="77777777" w:rsidR="00533697" w:rsidRPr="00533697" w:rsidRDefault="00533697" w:rsidP="00533697">
            <w:pPr>
              <w:spacing w:after="0" w:line="240" w:lineRule="auto"/>
              <w:jc w:val="center"/>
              <w:rPr>
                <w:rFonts w:ascii="Times New Roman" w:eastAsia="Times New Roman" w:hAnsi="Times New Roman" w:cs="Times New Roman"/>
                <w:b/>
                <w:bCs/>
                <w:sz w:val="24"/>
                <w:szCs w:val="24"/>
                <w:lang w:val="hr-HR" w:eastAsia="hr-HR"/>
              </w:rPr>
            </w:pPr>
            <w:r w:rsidRPr="00533697">
              <w:rPr>
                <w:rFonts w:ascii="Times New Roman" w:eastAsia="Times New Roman" w:hAnsi="Times New Roman" w:cs="Times New Roman"/>
                <w:b/>
                <w:bCs/>
                <w:sz w:val="24"/>
                <w:szCs w:val="24"/>
                <w:lang w:val="hr-HR" w:eastAsia="hr-HR"/>
              </w:rPr>
              <w:t>2026.</w:t>
            </w:r>
          </w:p>
        </w:tc>
        <w:tc>
          <w:tcPr>
            <w:tcW w:w="1260" w:type="dxa"/>
            <w:tcBorders>
              <w:top w:val="nil"/>
              <w:left w:val="nil"/>
              <w:bottom w:val="single" w:sz="4" w:space="0" w:color="auto"/>
              <w:right w:val="single" w:sz="4" w:space="0" w:color="auto"/>
            </w:tcBorders>
            <w:shd w:val="clear" w:color="000000" w:fill="C5D9F1"/>
            <w:vAlign w:val="center"/>
            <w:hideMark/>
          </w:tcPr>
          <w:p w14:paraId="1411B06F" w14:textId="77777777" w:rsidR="00533697" w:rsidRPr="00533697" w:rsidRDefault="00533697" w:rsidP="00533697">
            <w:pPr>
              <w:spacing w:after="0" w:line="240" w:lineRule="auto"/>
              <w:jc w:val="center"/>
              <w:rPr>
                <w:rFonts w:ascii="Times New Roman" w:eastAsia="Times New Roman" w:hAnsi="Times New Roman" w:cs="Times New Roman"/>
                <w:b/>
                <w:bCs/>
                <w:sz w:val="24"/>
                <w:szCs w:val="24"/>
                <w:lang w:val="hr-HR" w:eastAsia="hr-HR"/>
              </w:rPr>
            </w:pPr>
            <w:r w:rsidRPr="00533697">
              <w:rPr>
                <w:rFonts w:ascii="Times New Roman" w:eastAsia="Times New Roman" w:hAnsi="Times New Roman" w:cs="Times New Roman"/>
                <w:b/>
                <w:bCs/>
                <w:sz w:val="24"/>
                <w:szCs w:val="24"/>
                <w:lang w:val="hr-HR" w:eastAsia="hr-HR"/>
              </w:rPr>
              <w:t>2027.</w:t>
            </w:r>
          </w:p>
        </w:tc>
        <w:tc>
          <w:tcPr>
            <w:tcW w:w="1260" w:type="dxa"/>
            <w:tcBorders>
              <w:top w:val="nil"/>
              <w:left w:val="nil"/>
              <w:bottom w:val="single" w:sz="4" w:space="0" w:color="auto"/>
              <w:right w:val="single" w:sz="4" w:space="0" w:color="auto"/>
            </w:tcBorders>
            <w:shd w:val="clear" w:color="000000" w:fill="C5D9F1"/>
            <w:vAlign w:val="center"/>
            <w:hideMark/>
          </w:tcPr>
          <w:p w14:paraId="05AA3F36" w14:textId="77777777" w:rsidR="00533697" w:rsidRPr="00533697" w:rsidRDefault="00533697" w:rsidP="00533697">
            <w:pPr>
              <w:spacing w:after="0" w:line="240" w:lineRule="auto"/>
              <w:jc w:val="center"/>
              <w:rPr>
                <w:rFonts w:ascii="Times New Roman" w:eastAsia="Times New Roman" w:hAnsi="Times New Roman" w:cs="Times New Roman"/>
                <w:b/>
                <w:bCs/>
                <w:sz w:val="24"/>
                <w:szCs w:val="24"/>
                <w:lang w:val="hr-HR" w:eastAsia="hr-HR"/>
              </w:rPr>
            </w:pPr>
            <w:r w:rsidRPr="00533697">
              <w:rPr>
                <w:rFonts w:ascii="Times New Roman" w:eastAsia="Times New Roman" w:hAnsi="Times New Roman" w:cs="Times New Roman"/>
                <w:b/>
                <w:bCs/>
                <w:sz w:val="24"/>
                <w:szCs w:val="24"/>
                <w:lang w:val="hr-HR" w:eastAsia="hr-HR"/>
              </w:rPr>
              <w:t>2028.</w:t>
            </w:r>
          </w:p>
        </w:tc>
        <w:tc>
          <w:tcPr>
            <w:tcW w:w="1260" w:type="dxa"/>
            <w:tcBorders>
              <w:top w:val="nil"/>
              <w:left w:val="nil"/>
              <w:bottom w:val="single" w:sz="4" w:space="0" w:color="auto"/>
              <w:right w:val="single" w:sz="4" w:space="0" w:color="auto"/>
            </w:tcBorders>
            <w:shd w:val="clear" w:color="000000" w:fill="C5D9F1"/>
            <w:vAlign w:val="center"/>
            <w:hideMark/>
          </w:tcPr>
          <w:p w14:paraId="6F47A686" w14:textId="77777777" w:rsidR="00533697" w:rsidRPr="00533697" w:rsidRDefault="00533697" w:rsidP="00533697">
            <w:pPr>
              <w:spacing w:after="0" w:line="240" w:lineRule="auto"/>
              <w:jc w:val="center"/>
              <w:rPr>
                <w:rFonts w:ascii="Times New Roman" w:eastAsia="Times New Roman" w:hAnsi="Times New Roman" w:cs="Times New Roman"/>
                <w:b/>
                <w:bCs/>
                <w:sz w:val="24"/>
                <w:szCs w:val="24"/>
                <w:lang w:val="hr-HR" w:eastAsia="hr-HR"/>
              </w:rPr>
            </w:pPr>
            <w:r w:rsidRPr="00533697">
              <w:rPr>
                <w:rFonts w:ascii="Times New Roman" w:eastAsia="Times New Roman" w:hAnsi="Times New Roman" w:cs="Times New Roman"/>
                <w:b/>
                <w:bCs/>
                <w:sz w:val="24"/>
                <w:szCs w:val="24"/>
                <w:lang w:val="hr-HR" w:eastAsia="hr-HR"/>
              </w:rPr>
              <w:t>2029.</w:t>
            </w:r>
          </w:p>
        </w:tc>
      </w:tr>
      <w:tr w:rsidR="00533697" w:rsidRPr="00533697" w14:paraId="31C99818" w14:textId="77777777" w:rsidTr="0025701E">
        <w:trPr>
          <w:trHeight w:val="630"/>
          <w:jc w:val="center"/>
        </w:trPr>
        <w:tc>
          <w:tcPr>
            <w:tcW w:w="3021" w:type="dxa"/>
            <w:tcBorders>
              <w:top w:val="nil"/>
              <w:left w:val="single" w:sz="4" w:space="0" w:color="auto"/>
              <w:bottom w:val="single" w:sz="4" w:space="0" w:color="auto"/>
              <w:right w:val="single" w:sz="4" w:space="0" w:color="auto"/>
            </w:tcBorders>
            <w:vAlign w:val="center"/>
            <w:hideMark/>
          </w:tcPr>
          <w:p w14:paraId="7AC42ED5" w14:textId="77777777" w:rsidR="00533697" w:rsidRPr="00533697" w:rsidRDefault="00533697" w:rsidP="00533697">
            <w:pPr>
              <w:spacing w:after="0" w:line="240" w:lineRule="auto"/>
              <w:rPr>
                <w:rFonts w:ascii="Times New Roman" w:eastAsia="Times New Roman" w:hAnsi="Times New Roman" w:cs="Times New Roman"/>
                <w:sz w:val="24"/>
                <w:szCs w:val="24"/>
                <w:lang w:val="hr-HR" w:eastAsia="hr-HR"/>
              </w:rPr>
            </w:pPr>
            <w:r w:rsidRPr="00533697">
              <w:rPr>
                <w:rFonts w:ascii="Times New Roman" w:eastAsia="Times New Roman" w:hAnsi="Times New Roman" w:cs="Times New Roman"/>
                <w:sz w:val="24"/>
                <w:szCs w:val="24"/>
                <w:lang w:val="hr-HR" w:eastAsia="hr-HR"/>
              </w:rPr>
              <w:t>Broj dodijeljenih subvencija poljoprivrednicima</w:t>
            </w:r>
          </w:p>
        </w:tc>
        <w:tc>
          <w:tcPr>
            <w:tcW w:w="1260" w:type="dxa"/>
            <w:tcBorders>
              <w:top w:val="nil"/>
              <w:left w:val="nil"/>
              <w:bottom w:val="single" w:sz="4" w:space="0" w:color="auto"/>
              <w:right w:val="single" w:sz="4" w:space="0" w:color="auto"/>
            </w:tcBorders>
            <w:vAlign w:val="center"/>
            <w:hideMark/>
          </w:tcPr>
          <w:p w14:paraId="53459D76" w14:textId="77777777" w:rsidR="00533697" w:rsidRPr="00533697" w:rsidRDefault="00533697" w:rsidP="00533697">
            <w:pPr>
              <w:spacing w:after="0" w:line="240" w:lineRule="auto"/>
              <w:jc w:val="center"/>
              <w:rPr>
                <w:rFonts w:ascii="Times New Roman" w:eastAsia="Times New Roman" w:hAnsi="Times New Roman" w:cs="Times New Roman"/>
                <w:sz w:val="24"/>
                <w:szCs w:val="24"/>
                <w:lang w:val="hr-HR" w:eastAsia="hr-HR"/>
              </w:rPr>
            </w:pPr>
            <w:r w:rsidRPr="00533697">
              <w:rPr>
                <w:rFonts w:ascii="Times New Roman" w:eastAsia="Times New Roman" w:hAnsi="Times New Roman" w:cs="Times New Roman"/>
                <w:sz w:val="24"/>
                <w:szCs w:val="24"/>
                <w:lang w:val="hr-HR" w:eastAsia="hr-HR"/>
              </w:rPr>
              <w:t>0</w:t>
            </w:r>
          </w:p>
        </w:tc>
        <w:tc>
          <w:tcPr>
            <w:tcW w:w="1260" w:type="dxa"/>
            <w:tcBorders>
              <w:top w:val="nil"/>
              <w:left w:val="nil"/>
              <w:bottom w:val="single" w:sz="4" w:space="0" w:color="auto"/>
              <w:right w:val="single" w:sz="4" w:space="0" w:color="auto"/>
            </w:tcBorders>
            <w:vAlign w:val="center"/>
            <w:hideMark/>
          </w:tcPr>
          <w:p w14:paraId="30B689EA" w14:textId="77777777" w:rsidR="00533697" w:rsidRPr="00533697" w:rsidRDefault="00533697" w:rsidP="00533697">
            <w:pPr>
              <w:spacing w:after="0" w:line="240" w:lineRule="auto"/>
              <w:jc w:val="center"/>
              <w:rPr>
                <w:rFonts w:ascii="Times New Roman" w:eastAsia="Times New Roman" w:hAnsi="Times New Roman" w:cs="Times New Roman"/>
                <w:sz w:val="24"/>
                <w:szCs w:val="24"/>
                <w:lang w:val="hr-HR" w:eastAsia="hr-HR"/>
              </w:rPr>
            </w:pPr>
            <w:r w:rsidRPr="00533697">
              <w:rPr>
                <w:rFonts w:ascii="Times New Roman" w:eastAsia="Times New Roman" w:hAnsi="Times New Roman" w:cs="Times New Roman"/>
                <w:sz w:val="24"/>
                <w:szCs w:val="24"/>
                <w:lang w:val="hr-HR" w:eastAsia="hr-HR"/>
              </w:rPr>
              <w:t>8</w:t>
            </w:r>
          </w:p>
        </w:tc>
        <w:tc>
          <w:tcPr>
            <w:tcW w:w="1260" w:type="dxa"/>
            <w:tcBorders>
              <w:top w:val="nil"/>
              <w:left w:val="nil"/>
              <w:bottom w:val="single" w:sz="4" w:space="0" w:color="auto"/>
              <w:right w:val="single" w:sz="4" w:space="0" w:color="auto"/>
            </w:tcBorders>
            <w:vAlign w:val="center"/>
            <w:hideMark/>
          </w:tcPr>
          <w:p w14:paraId="65D5ABE0" w14:textId="77777777" w:rsidR="00533697" w:rsidRPr="00533697" w:rsidRDefault="00533697" w:rsidP="00533697">
            <w:pPr>
              <w:spacing w:after="0" w:line="240" w:lineRule="auto"/>
              <w:jc w:val="center"/>
              <w:rPr>
                <w:rFonts w:ascii="Times New Roman" w:eastAsia="Times New Roman" w:hAnsi="Times New Roman" w:cs="Times New Roman"/>
                <w:sz w:val="24"/>
                <w:szCs w:val="24"/>
                <w:lang w:val="hr-HR" w:eastAsia="hr-HR"/>
              </w:rPr>
            </w:pPr>
            <w:r w:rsidRPr="00533697">
              <w:rPr>
                <w:rFonts w:ascii="Times New Roman" w:eastAsia="Times New Roman" w:hAnsi="Times New Roman" w:cs="Times New Roman"/>
                <w:sz w:val="24"/>
                <w:szCs w:val="24"/>
                <w:lang w:val="hr-HR" w:eastAsia="hr-HR"/>
              </w:rPr>
              <w:t>7</w:t>
            </w:r>
          </w:p>
        </w:tc>
        <w:tc>
          <w:tcPr>
            <w:tcW w:w="1260" w:type="dxa"/>
            <w:tcBorders>
              <w:top w:val="nil"/>
              <w:left w:val="nil"/>
              <w:bottom w:val="single" w:sz="4" w:space="0" w:color="auto"/>
              <w:right w:val="single" w:sz="4" w:space="0" w:color="auto"/>
            </w:tcBorders>
            <w:vAlign w:val="center"/>
            <w:hideMark/>
          </w:tcPr>
          <w:p w14:paraId="512F905B" w14:textId="77777777" w:rsidR="00533697" w:rsidRPr="00533697" w:rsidRDefault="00533697" w:rsidP="00533697">
            <w:pPr>
              <w:spacing w:after="0" w:line="240" w:lineRule="auto"/>
              <w:jc w:val="center"/>
              <w:rPr>
                <w:rFonts w:ascii="Times New Roman" w:eastAsia="Times New Roman" w:hAnsi="Times New Roman" w:cs="Times New Roman"/>
                <w:sz w:val="24"/>
                <w:szCs w:val="24"/>
                <w:lang w:val="hr-HR" w:eastAsia="hr-HR"/>
              </w:rPr>
            </w:pPr>
            <w:r w:rsidRPr="00533697">
              <w:rPr>
                <w:rFonts w:ascii="Times New Roman" w:eastAsia="Times New Roman" w:hAnsi="Times New Roman" w:cs="Times New Roman"/>
                <w:sz w:val="24"/>
                <w:szCs w:val="24"/>
                <w:lang w:val="hr-HR" w:eastAsia="hr-HR"/>
              </w:rPr>
              <w:t>7</w:t>
            </w:r>
          </w:p>
        </w:tc>
        <w:tc>
          <w:tcPr>
            <w:tcW w:w="1260" w:type="dxa"/>
            <w:tcBorders>
              <w:top w:val="nil"/>
              <w:left w:val="nil"/>
              <w:bottom w:val="single" w:sz="4" w:space="0" w:color="auto"/>
              <w:right w:val="single" w:sz="4" w:space="0" w:color="auto"/>
            </w:tcBorders>
            <w:vAlign w:val="center"/>
            <w:hideMark/>
          </w:tcPr>
          <w:p w14:paraId="28C1E70D" w14:textId="77777777" w:rsidR="00533697" w:rsidRPr="00533697" w:rsidRDefault="00533697" w:rsidP="00533697">
            <w:pPr>
              <w:spacing w:after="0" w:line="240" w:lineRule="auto"/>
              <w:jc w:val="center"/>
              <w:rPr>
                <w:rFonts w:ascii="Times New Roman" w:eastAsia="Times New Roman" w:hAnsi="Times New Roman" w:cs="Times New Roman"/>
                <w:sz w:val="24"/>
                <w:szCs w:val="24"/>
                <w:lang w:val="hr-HR" w:eastAsia="hr-HR"/>
              </w:rPr>
            </w:pPr>
            <w:r w:rsidRPr="00533697">
              <w:rPr>
                <w:rFonts w:ascii="Times New Roman" w:eastAsia="Times New Roman" w:hAnsi="Times New Roman" w:cs="Times New Roman"/>
                <w:sz w:val="24"/>
                <w:szCs w:val="24"/>
                <w:lang w:val="hr-HR" w:eastAsia="hr-HR"/>
              </w:rPr>
              <w:t>6</w:t>
            </w:r>
          </w:p>
        </w:tc>
      </w:tr>
    </w:tbl>
    <w:p w14:paraId="6BA2BB3D" w14:textId="08D3C0BD" w:rsidR="001F1E99" w:rsidRDefault="001F1E99" w:rsidP="00533697">
      <w:pPr>
        <w:pBdr>
          <w:bottom w:val="single" w:sz="6" w:space="1" w:color="auto"/>
        </w:pBdr>
        <w:spacing w:after="0" w:line="276" w:lineRule="auto"/>
        <w:jc w:val="both"/>
        <w:rPr>
          <w:rFonts w:ascii="Times New Roman" w:eastAsia="Times New Roman" w:hAnsi="Times New Roman" w:cs="Times New Roman"/>
          <w:sz w:val="24"/>
          <w:szCs w:val="24"/>
          <w:lang w:val="hr-HR"/>
        </w:rPr>
      </w:pPr>
    </w:p>
    <w:p w14:paraId="6A5CE540" w14:textId="77777777" w:rsidR="00312F33" w:rsidRPr="00B92720" w:rsidRDefault="00312F33" w:rsidP="00533697">
      <w:pPr>
        <w:spacing w:after="0" w:line="276" w:lineRule="auto"/>
        <w:jc w:val="both"/>
        <w:rPr>
          <w:rFonts w:ascii="Times New Roman" w:eastAsia="Times New Roman" w:hAnsi="Times New Roman" w:cs="Times New Roman"/>
          <w:sz w:val="24"/>
          <w:szCs w:val="24"/>
          <w:lang w:val="hr-HR"/>
        </w:rPr>
      </w:pPr>
    </w:p>
    <w:p w14:paraId="637AABB0" w14:textId="65EF0FFC" w:rsidR="001F1E99" w:rsidRPr="00B92720" w:rsidRDefault="001F1E99" w:rsidP="00AD640A">
      <w:pPr>
        <w:spacing w:line="276" w:lineRule="auto"/>
        <w:jc w:val="both"/>
        <w:rPr>
          <w:rFonts w:ascii="Times New Roman" w:eastAsia="Times New Roman" w:hAnsi="Times New Roman" w:cs="Times New Roman"/>
          <w:sz w:val="24"/>
          <w:szCs w:val="24"/>
          <w:lang w:val="hr-HR"/>
        </w:rPr>
      </w:pPr>
      <w:r w:rsidRPr="00B92720">
        <w:rPr>
          <w:rFonts w:ascii="Times New Roman" w:eastAsia="Times New Roman" w:hAnsi="Times New Roman" w:cs="Times New Roman"/>
          <w:sz w:val="24"/>
          <w:szCs w:val="24"/>
          <w:lang w:val="hr-HR"/>
        </w:rPr>
        <w:t xml:space="preserve">Mjera </w:t>
      </w:r>
      <w:r w:rsidRPr="00B92720">
        <w:rPr>
          <w:rFonts w:ascii="Times New Roman" w:eastAsia="Times New Roman" w:hAnsi="Times New Roman" w:cs="Times New Roman"/>
          <w:b/>
          <w:bCs/>
          <w:sz w:val="24"/>
          <w:szCs w:val="24"/>
          <w:lang w:val="hr-HR"/>
        </w:rPr>
        <w:t>3.7.1. Razvoj sustava civilne zaštite i poboljšanje sustava zaštite i spašavanja od velikih nesreća</w:t>
      </w:r>
      <w:r w:rsidRPr="00B92720">
        <w:rPr>
          <w:rFonts w:ascii="Times New Roman" w:eastAsia="Times New Roman" w:hAnsi="Times New Roman" w:cs="Times New Roman"/>
          <w:sz w:val="24"/>
          <w:szCs w:val="24"/>
          <w:lang w:val="hr-HR"/>
        </w:rPr>
        <w:t xml:space="preserve"> odnosi se na financiranje dionika civilne zaštite te redovne djelatnosti Vatrogasne zajednice Općine Peteranec i Hrvatske gorske službe spašavanja.</w:t>
      </w:r>
    </w:p>
    <w:p w14:paraId="7250DAC2" w14:textId="77777777" w:rsidR="001F1E99" w:rsidRDefault="001F1E99" w:rsidP="003A69C9">
      <w:pPr>
        <w:spacing w:after="0" w:line="276" w:lineRule="auto"/>
        <w:jc w:val="both"/>
        <w:rPr>
          <w:rFonts w:ascii="Times New Roman" w:eastAsia="Times New Roman" w:hAnsi="Times New Roman" w:cs="Times New Roman"/>
          <w:sz w:val="24"/>
          <w:szCs w:val="24"/>
          <w:lang w:val="hr-HR"/>
        </w:rPr>
      </w:pPr>
      <w:r w:rsidRPr="00B92720">
        <w:rPr>
          <w:rFonts w:ascii="Times New Roman" w:eastAsia="Times New Roman" w:hAnsi="Times New Roman" w:cs="Times New Roman"/>
          <w:sz w:val="24"/>
          <w:szCs w:val="24"/>
          <w:lang w:val="hr-HR"/>
        </w:rPr>
        <w:t>Rok postignuća aktivnosti je do 15. prosinca svake godine u periodu 2026. do 2029., s konačnim rokom za provedbu mjere u prosincu 2029. godine.</w:t>
      </w:r>
    </w:p>
    <w:p w14:paraId="54F01697" w14:textId="77777777" w:rsidR="003A69C9" w:rsidRPr="00B92720" w:rsidRDefault="003A69C9" w:rsidP="003A69C9">
      <w:pPr>
        <w:spacing w:after="0" w:line="276" w:lineRule="auto"/>
        <w:jc w:val="both"/>
        <w:rPr>
          <w:rFonts w:ascii="Times New Roman" w:eastAsia="Times New Roman" w:hAnsi="Times New Roman" w:cs="Times New Roman"/>
          <w:sz w:val="24"/>
          <w:szCs w:val="24"/>
          <w:lang w:val="hr-HR"/>
        </w:rPr>
      </w:pPr>
    </w:p>
    <w:tbl>
      <w:tblPr>
        <w:tblW w:w="9321" w:type="dxa"/>
        <w:jc w:val="center"/>
        <w:tblLook w:val="04A0" w:firstRow="1" w:lastRow="0" w:firstColumn="1" w:lastColumn="0" w:noHBand="0" w:noVBand="1"/>
      </w:tblPr>
      <w:tblGrid>
        <w:gridCol w:w="3221"/>
        <w:gridCol w:w="1256"/>
        <w:gridCol w:w="1211"/>
        <w:gridCol w:w="1211"/>
        <w:gridCol w:w="1211"/>
        <w:gridCol w:w="1211"/>
      </w:tblGrid>
      <w:tr w:rsidR="003A69C9" w:rsidRPr="003A69C9" w14:paraId="690DBF62" w14:textId="77777777" w:rsidTr="003B181D">
        <w:trPr>
          <w:trHeight w:val="315"/>
          <w:jc w:val="center"/>
        </w:trPr>
        <w:tc>
          <w:tcPr>
            <w:tcW w:w="3221"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00DF4437" w14:textId="77777777" w:rsidR="003A69C9" w:rsidRPr="003A69C9" w:rsidRDefault="003A69C9" w:rsidP="003A69C9">
            <w:pPr>
              <w:spacing w:after="0" w:line="240" w:lineRule="auto"/>
              <w:rPr>
                <w:rFonts w:ascii="Times New Roman" w:eastAsia="Times New Roman" w:hAnsi="Times New Roman" w:cs="Times New Roman"/>
                <w:b/>
                <w:bCs/>
                <w:sz w:val="24"/>
                <w:szCs w:val="24"/>
                <w:lang w:val="hr-HR" w:eastAsia="hr-HR"/>
              </w:rPr>
            </w:pPr>
            <w:r w:rsidRPr="003A69C9">
              <w:rPr>
                <w:rFonts w:ascii="Times New Roman" w:eastAsia="Times New Roman" w:hAnsi="Times New Roman" w:cs="Times New Roman"/>
                <w:b/>
                <w:bCs/>
                <w:sz w:val="24"/>
                <w:szCs w:val="24"/>
                <w:lang w:val="hr-HR" w:eastAsia="hr-HR"/>
              </w:rPr>
              <w:t>Pokazatelj rezultata</w:t>
            </w:r>
          </w:p>
        </w:tc>
        <w:tc>
          <w:tcPr>
            <w:tcW w:w="1256"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1048943A" w14:textId="77777777" w:rsidR="003A69C9" w:rsidRPr="003A69C9" w:rsidRDefault="003A69C9" w:rsidP="003A69C9">
            <w:pPr>
              <w:spacing w:after="0" w:line="240" w:lineRule="auto"/>
              <w:jc w:val="center"/>
              <w:rPr>
                <w:rFonts w:ascii="Times New Roman" w:eastAsia="Times New Roman" w:hAnsi="Times New Roman" w:cs="Times New Roman"/>
                <w:b/>
                <w:bCs/>
                <w:sz w:val="24"/>
                <w:szCs w:val="24"/>
                <w:lang w:val="hr-HR" w:eastAsia="hr-HR"/>
              </w:rPr>
            </w:pPr>
            <w:r w:rsidRPr="003A69C9">
              <w:rPr>
                <w:rFonts w:ascii="Times New Roman" w:eastAsia="Times New Roman" w:hAnsi="Times New Roman" w:cs="Times New Roman"/>
                <w:b/>
                <w:bCs/>
                <w:sz w:val="24"/>
                <w:szCs w:val="24"/>
                <w:lang w:val="hr-HR" w:eastAsia="hr-HR"/>
              </w:rPr>
              <w:t>Početna vrijednost</w:t>
            </w:r>
          </w:p>
        </w:tc>
        <w:tc>
          <w:tcPr>
            <w:tcW w:w="4844" w:type="dxa"/>
            <w:gridSpan w:val="4"/>
            <w:tcBorders>
              <w:top w:val="single" w:sz="4" w:space="0" w:color="auto"/>
              <w:left w:val="nil"/>
              <w:bottom w:val="single" w:sz="4" w:space="0" w:color="auto"/>
              <w:right w:val="single" w:sz="4" w:space="0" w:color="auto"/>
            </w:tcBorders>
            <w:shd w:val="clear" w:color="000000" w:fill="C5D9F1"/>
            <w:vAlign w:val="center"/>
            <w:hideMark/>
          </w:tcPr>
          <w:p w14:paraId="4B6B28EC" w14:textId="77777777" w:rsidR="003A69C9" w:rsidRPr="003A69C9" w:rsidRDefault="003A69C9" w:rsidP="002929E7">
            <w:pPr>
              <w:spacing w:after="0" w:line="240" w:lineRule="auto"/>
              <w:jc w:val="center"/>
              <w:rPr>
                <w:rFonts w:ascii="Times New Roman" w:eastAsia="Times New Roman" w:hAnsi="Times New Roman" w:cs="Times New Roman"/>
                <w:b/>
                <w:bCs/>
                <w:sz w:val="24"/>
                <w:szCs w:val="24"/>
                <w:lang w:val="hr-HR" w:eastAsia="hr-HR"/>
              </w:rPr>
            </w:pPr>
            <w:r w:rsidRPr="003A69C9">
              <w:rPr>
                <w:rFonts w:ascii="Times New Roman" w:eastAsia="Times New Roman" w:hAnsi="Times New Roman" w:cs="Times New Roman"/>
                <w:b/>
                <w:bCs/>
                <w:sz w:val="24"/>
                <w:szCs w:val="24"/>
                <w:lang w:val="hr-HR" w:eastAsia="hr-HR"/>
              </w:rPr>
              <w:t>Ciljne vrijednosti</w:t>
            </w:r>
          </w:p>
        </w:tc>
      </w:tr>
      <w:tr w:rsidR="003A69C9" w:rsidRPr="003A69C9" w14:paraId="4C92713C" w14:textId="77777777" w:rsidTr="003B181D">
        <w:trPr>
          <w:trHeight w:val="315"/>
          <w:jc w:val="center"/>
        </w:trPr>
        <w:tc>
          <w:tcPr>
            <w:tcW w:w="3221" w:type="dxa"/>
            <w:vMerge/>
            <w:tcBorders>
              <w:top w:val="single" w:sz="4" w:space="0" w:color="auto"/>
              <w:left w:val="single" w:sz="4" w:space="0" w:color="auto"/>
              <w:bottom w:val="single" w:sz="4" w:space="0" w:color="auto"/>
              <w:right w:val="single" w:sz="4" w:space="0" w:color="auto"/>
            </w:tcBorders>
            <w:vAlign w:val="center"/>
            <w:hideMark/>
          </w:tcPr>
          <w:p w14:paraId="4F740C6F" w14:textId="77777777" w:rsidR="003A69C9" w:rsidRPr="003A69C9" w:rsidRDefault="003A69C9" w:rsidP="003A69C9">
            <w:pPr>
              <w:spacing w:after="0" w:line="240" w:lineRule="auto"/>
              <w:rPr>
                <w:rFonts w:ascii="Times New Roman" w:eastAsia="Times New Roman" w:hAnsi="Times New Roman" w:cs="Times New Roman"/>
                <w:b/>
                <w:bCs/>
                <w:sz w:val="24"/>
                <w:szCs w:val="24"/>
                <w:lang w:val="hr-HR" w:eastAsia="hr-HR"/>
              </w:rPr>
            </w:pP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320DE580" w14:textId="77777777" w:rsidR="003A69C9" w:rsidRPr="003A69C9" w:rsidRDefault="003A69C9" w:rsidP="003A69C9">
            <w:pPr>
              <w:spacing w:after="0" w:line="240" w:lineRule="auto"/>
              <w:rPr>
                <w:rFonts w:ascii="Times New Roman" w:eastAsia="Times New Roman" w:hAnsi="Times New Roman" w:cs="Times New Roman"/>
                <w:b/>
                <w:bCs/>
                <w:sz w:val="24"/>
                <w:szCs w:val="24"/>
                <w:lang w:val="hr-HR" w:eastAsia="hr-HR"/>
              </w:rPr>
            </w:pPr>
          </w:p>
        </w:tc>
        <w:tc>
          <w:tcPr>
            <w:tcW w:w="1211" w:type="dxa"/>
            <w:tcBorders>
              <w:top w:val="nil"/>
              <w:left w:val="nil"/>
              <w:bottom w:val="single" w:sz="4" w:space="0" w:color="auto"/>
              <w:right w:val="single" w:sz="4" w:space="0" w:color="auto"/>
            </w:tcBorders>
            <w:shd w:val="clear" w:color="000000" w:fill="C5D9F1"/>
            <w:vAlign w:val="center"/>
            <w:hideMark/>
          </w:tcPr>
          <w:p w14:paraId="5A2A3DE9" w14:textId="77777777" w:rsidR="003A69C9" w:rsidRPr="003A69C9" w:rsidRDefault="003A69C9" w:rsidP="003A69C9">
            <w:pPr>
              <w:spacing w:after="0" w:line="240" w:lineRule="auto"/>
              <w:jc w:val="center"/>
              <w:rPr>
                <w:rFonts w:ascii="Times New Roman" w:eastAsia="Times New Roman" w:hAnsi="Times New Roman" w:cs="Times New Roman"/>
                <w:b/>
                <w:bCs/>
                <w:sz w:val="24"/>
                <w:szCs w:val="24"/>
                <w:lang w:val="hr-HR" w:eastAsia="hr-HR"/>
              </w:rPr>
            </w:pPr>
            <w:r w:rsidRPr="003A69C9">
              <w:rPr>
                <w:rFonts w:ascii="Times New Roman" w:eastAsia="Times New Roman" w:hAnsi="Times New Roman" w:cs="Times New Roman"/>
                <w:b/>
                <w:bCs/>
                <w:sz w:val="24"/>
                <w:szCs w:val="24"/>
                <w:lang w:val="hr-HR" w:eastAsia="hr-HR"/>
              </w:rPr>
              <w:t>2026.</w:t>
            </w:r>
          </w:p>
        </w:tc>
        <w:tc>
          <w:tcPr>
            <w:tcW w:w="1211" w:type="dxa"/>
            <w:tcBorders>
              <w:top w:val="nil"/>
              <w:left w:val="nil"/>
              <w:bottom w:val="single" w:sz="4" w:space="0" w:color="auto"/>
              <w:right w:val="single" w:sz="4" w:space="0" w:color="auto"/>
            </w:tcBorders>
            <w:shd w:val="clear" w:color="000000" w:fill="C5D9F1"/>
            <w:vAlign w:val="center"/>
            <w:hideMark/>
          </w:tcPr>
          <w:p w14:paraId="2195E864" w14:textId="77777777" w:rsidR="003A69C9" w:rsidRPr="003A69C9" w:rsidRDefault="003A69C9" w:rsidP="003A69C9">
            <w:pPr>
              <w:spacing w:after="0" w:line="240" w:lineRule="auto"/>
              <w:jc w:val="center"/>
              <w:rPr>
                <w:rFonts w:ascii="Times New Roman" w:eastAsia="Times New Roman" w:hAnsi="Times New Roman" w:cs="Times New Roman"/>
                <w:b/>
                <w:bCs/>
                <w:sz w:val="24"/>
                <w:szCs w:val="24"/>
                <w:lang w:val="hr-HR" w:eastAsia="hr-HR"/>
              </w:rPr>
            </w:pPr>
            <w:r w:rsidRPr="003A69C9">
              <w:rPr>
                <w:rFonts w:ascii="Times New Roman" w:eastAsia="Times New Roman" w:hAnsi="Times New Roman" w:cs="Times New Roman"/>
                <w:b/>
                <w:bCs/>
                <w:sz w:val="24"/>
                <w:szCs w:val="24"/>
                <w:lang w:val="hr-HR" w:eastAsia="hr-HR"/>
              </w:rPr>
              <w:t>2027.</w:t>
            </w:r>
          </w:p>
        </w:tc>
        <w:tc>
          <w:tcPr>
            <w:tcW w:w="1211" w:type="dxa"/>
            <w:tcBorders>
              <w:top w:val="nil"/>
              <w:left w:val="nil"/>
              <w:bottom w:val="single" w:sz="4" w:space="0" w:color="auto"/>
              <w:right w:val="single" w:sz="4" w:space="0" w:color="auto"/>
            </w:tcBorders>
            <w:shd w:val="clear" w:color="000000" w:fill="C5D9F1"/>
            <w:vAlign w:val="center"/>
            <w:hideMark/>
          </w:tcPr>
          <w:p w14:paraId="0F010884" w14:textId="77777777" w:rsidR="003A69C9" w:rsidRPr="003A69C9" w:rsidRDefault="003A69C9" w:rsidP="003A69C9">
            <w:pPr>
              <w:spacing w:after="0" w:line="240" w:lineRule="auto"/>
              <w:jc w:val="center"/>
              <w:rPr>
                <w:rFonts w:ascii="Times New Roman" w:eastAsia="Times New Roman" w:hAnsi="Times New Roman" w:cs="Times New Roman"/>
                <w:b/>
                <w:bCs/>
                <w:sz w:val="24"/>
                <w:szCs w:val="24"/>
                <w:lang w:val="hr-HR" w:eastAsia="hr-HR"/>
              </w:rPr>
            </w:pPr>
            <w:r w:rsidRPr="003A69C9">
              <w:rPr>
                <w:rFonts w:ascii="Times New Roman" w:eastAsia="Times New Roman" w:hAnsi="Times New Roman" w:cs="Times New Roman"/>
                <w:b/>
                <w:bCs/>
                <w:sz w:val="24"/>
                <w:szCs w:val="24"/>
                <w:lang w:val="hr-HR" w:eastAsia="hr-HR"/>
              </w:rPr>
              <w:t>2028.</w:t>
            </w:r>
          </w:p>
        </w:tc>
        <w:tc>
          <w:tcPr>
            <w:tcW w:w="1211" w:type="dxa"/>
            <w:tcBorders>
              <w:top w:val="nil"/>
              <w:left w:val="nil"/>
              <w:bottom w:val="single" w:sz="4" w:space="0" w:color="auto"/>
              <w:right w:val="single" w:sz="4" w:space="0" w:color="auto"/>
            </w:tcBorders>
            <w:shd w:val="clear" w:color="000000" w:fill="C5D9F1"/>
            <w:vAlign w:val="center"/>
            <w:hideMark/>
          </w:tcPr>
          <w:p w14:paraId="35B06EAB" w14:textId="77777777" w:rsidR="003A69C9" w:rsidRPr="003A69C9" w:rsidRDefault="003A69C9" w:rsidP="003A69C9">
            <w:pPr>
              <w:spacing w:after="0" w:line="240" w:lineRule="auto"/>
              <w:jc w:val="center"/>
              <w:rPr>
                <w:rFonts w:ascii="Times New Roman" w:eastAsia="Times New Roman" w:hAnsi="Times New Roman" w:cs="Times New Roman"/>
                <w:b/>
                <w:bCs/>
                <w:sz w:val="24"/>
                <w:szCs w:val="24"/>
                <w:lang w:val="hr-HR" w:eastAsia="hr-HR"/>
              </w:rPr>
            </w:pPr>
            <w:r w:rsidRPr="003A69C9">
              <w:rPr>
                <w:rFonts w:ascii="Times New Roman" w:eastAsia="Times New Roman" w:hAnsi="Times New Roman" w:cs="Times New Roman"/>
                <w:b/>
                <w:bCs/>
                <w:sz w:val="24"/>
                <w:szCs w:val="24"/>
                <w:lang w:val="hr-HR" w:eastAsia="hr-HR"/>
              </w:rPr>
              <w:t>2029.</w:t>
            </w:r>
          </w:p>
        </w:tc>
      </w:tr>
      <w:tr w:rsidR="003A69C9" w:rsidRPr="003A69C9" w14:paraId="2F8AC248" w14:textId="77777777" w:rsidTr="003B181D">
        <w:trPr>
          <w:trHeight w:val="630"/>
          <w:jc w:val="center"/>
        </w:trPr>
        <w:tc>
          <w:tcPr>
            <w:tcW w:w="3221" w:type="dxa"/>
            <w:tcBorders>
              <w:top w:val="nil"/>
              <w:left w:val="single" w:sz="4" w:space="0" w:color="auto"/>
              <w:bottom w:val="single" w:sz="4" w:space="0" w:color="auto"/>
              <w:right w:val="single" w:sz="4" w:space="0" w:color="auto"/>
            </w:tcBorders>
            <w:vAlign w:val="center"/>
            <w:hideMark/>
          </w:tcPr>
          <w:p w14:paraId="290EDFD8" w14:textId="77777777" w:rsidR="003A69C9" w:rsidRPr="003A69C9" w:rsidRDefault="003A69C9" w:rsidP="003A69C9">
            <w:pPr>
              <w:spacing w:after="0" w:line="240" w:lineRule="auto"/>
              <w:rPr>
                <w:rFonts w:ascii="Times New Roman" w:eastAsia="Times New Roman" w:hAnsi="Times New Roman" w:cs="Times New Roman"/>
                <w:sz w:val="24"/>
                <w:szCs w:val="24"/>
                <w:lang w:val="hr-HR" w:eastAsia="hr-HR"/>
              </w:rPr>
            </w:pPr>
            <w:r w:rsidRPr="003A69C9">
              <w:rPr>
                <w:rFonts w:ascii="Times New Roman" w:eastAsia="Times New Roman" w:hAnsi="Times New Roman" w:cs="Times New Roman"/>
                <w:sz w:val="24"/>
                <w:szCs w:val="24"/>
                <w:lang w:val="hr-HR" w:eastAsia="hr-HR"/>
              </w:rPr>
              <w:t>Ukupan broj pripadnika sustava civilne zaštite na području JLS-a</w:t>
            </w:r>
          </w:p>
        </w:tc>
        <w:tc>
          <w:tcPr>
            <w:tcW w:w="1256" w:type="dxa"/>
            <w:tcBorders>
              <w:top w:val="nil"/>
              <w:left w:val="nil"/>
              <w:bottom w:val="single" w:sz="4" w:space="0" w:color="auto"/>
              <w:right w:val="single" w:sz="4" w:space="0" w:color="auto"/>
            </w:tcBorders>
            <w:vAlign w:val="center"/>
            <w:hideMark/>
          </w:tcPr>
          <w:p w14:paraId="3AAE1B2A" w14:textId="77777777" w:rsidR="003A69C9" w:rsidRPr="003A69C9" w:rsidRDefault="003A69C9" w:rsidP="003A69C9">
            <w:pPr>
              <w:spacing w:after="0" w:line="240" w:lineRule="auto"/>
              <w:jc w:val="center"/>
              <w:rPr>
                <w:rFonts w:ascii="Times New Roman" w:eastAsia="Times New Roman" w:hAnsi="Times New Roman" w:cs="Times New Roman"/>
                <w:sz w:val="24"/>
                <w:szCs w:val="24"/>
                <w:lang w:val="hr-HR" w:eastAsia="hr-HR"/>
              </w:rPr>
            </w:pPr>
            <w:r w:rsidRPr="003A69C9">
              <w:rPr>
                <w:rFonts w:ascii="Times New Roman" w:eastAsia="Times New Roman" w:hAnsi="Times New Roman" w:cs="Times New Roman"/>
                <w:sz w:val="24"/>
                <w:szCs w:val="24"/>
                <w:lang w:val="hr-HR" w:eastAsia="hr-HR"/>
              </w:rPr>
              <w:t>23</w:t>
            </w:r>
          </w:p>
        </w:tc>
        <w:tc>
          <w:tcPr>
            <w:tcW w:w="1211" w:type="dxa"/>
            <w:tcBorders>
              <w:top w:val="nil"/>
              <w:left w:val="nil"/>
              <w:bottom w:val="single" w:sz="4" w:space="0" w:color="auto"/>
              <w:right w:val="single" w:sz="4" w:space="0" w:color="auto"/>
            </w:tcBorders>
            <w:vAlign w:val="center"/>
            <w:hideMark/>
          </w:tcPr>
          <w:p w14:paraId="4454EEDA" w14:textId="77777777" w:rsidR="003A69C9" w:rsidRPr="003A69C9" w:rsidRDefault="003A69C9" w:rsidP="003A69C9">
            <w:pPr>
              <w:spacing w:after="0" w:line="240" w:lineRule="auto"/>
              <w:jc w:val="center"/>
              <w:rPr>
                <w:rFonts w:ascii="Times New Roman" w:eastAsia="Times New Roman" w:hAnsi="Times New Roman" w:cs="Times New Roman"/>
                <w:sz w:val="24"/>
                <w:szCs w:val="24"/>
                <w:lang w:val="hr-HR" w:eastAsia="hr-HR"/>
              </w:rPr>
            </w:pPr>
            <w:r w:rsidRPr="003A69C9">
              <w:rPr>
                <w:rFonts w:ascii="Times New Roman" w:eastAsia="Times New Roman" w:hAnsi="Times New Roman" w:cs="Times New Roman"/>
                <w:sz w:val="24"/>
                <w:szCs w:val="24"/>
                <w:lang w:val="hr-HR" w:eastAsia="hr-HR"/>
              </w:rPr>
              <w:t>23</w:t>
            </w:r>
          </w:p>
        </w:tc>
        <w:tc>
          <w:tcPr>
            <w:tcW w:w="1211" w:type="dxa"/>
            <w:tcBorders>
              <w:top w:val="nil"/>
              <w:left w:val="nil"/>
              <w:bottom w:val="single" w:sz="4" w:space="0" w:color="auto"/>
              <w:right w:val="single" w:sz="4" w:space="0" w:color="auto"/>
            </w:tcBorders>
            <w:vAlign w:val="center"/>
            <w:hideMark/>
          </w:tcPr>
          <w:p w14:paraId="095BFDCF" w14:textId="77777777" w:rsidR="003A69C9" w:rsidRPr="003A69C9" w:rsidRDefault="003A69C9" w:rsidP="003A69C9">
            <w:pPr>
              <w:spacing w:after="0" w:line="240" w:lineRule="auto"/>
              <w:jc w:val="center"/>
              <w:rPr>
                <w:rFonts w:ascii="Times New Roman" w:eastAsia="Times New Roman" w:hAnsi="Times New Roman" w:cs="Times New Roman"/>
                <w:sz w:val="24"/>
                <w:szCs w:val="24"/>
                <w:lang w:val="hr-HR" w:eastAsia="hr-HR"/>
              </w:rPr>
            </w:pPr>
            <w:r w:rsidRPr="003A69C9">
              <w:rPr>
                <w:rFonts w:ascii="Times New Roman" w:eastAsia="Times New Roman" w:hAnsi="Times New Roman" w:cs="Times New Roman"/>
                <w:sz w:val="24"/>
                <w:szCs w:val="24"/>
                <w:lang w:val="hr-HR" w:eastAsia="hr-HR"/>
              </w:rPr>
              <w:t>23</w:t>
            </w:r>
          </w:p>
        </w:tc>
        <w:tc>
          <w:tcPr>
            <w:tcW w:w="1211" w:type="dxa"/>
            <w:tcBorders>
              <w:top w:val="nil"/>
              <w:left w:val="nil"/>
              <w:bottom w:val="single" w:sz="4" w:space="0" w:color="auto"/>
              <w:right w:val="single" w:sz="4" w:space="0" w:color="auto"/>
            </w:tcBorders>
            <w:vAlign w:val="center"/>
            <w:hideMark/>
          </w:tcPr>
          <w:p w14:paraId="2924B528" w14:textId="77777777" w:rsidR="003A69C9" w:rsidRPr="003A69C9" w:rsidRDefault="003A69C9" w:rsidP="003A69C9">
            <w:pPr>
              <w:spacing w:after="0" w:line="240" w:lineRule="auto"/>
              <w:jc w:val="center"/>
              <w:rPr>
                <w:rFonts w:ascii="Times New Roman" w:eastAsia="Times New Roman" w:hAnsi="Times New Roman" w:cs="Times New Roman"/>
                <w:sz w:val="24"/>
                <w:szCs w:val="24"/>
                <w:lang w:val="hr-HR" w:eastAsia="hr-HR"/>
              </w:rPr>
            </w:pPr>
            <w:r w:rsidRPr="003A69C9">
              <w:rPr>
                <w:rFonts w:ascii="Times New Roman" w:eastAsia="Times New Roman" w:hAnsi="Times New Roman" w:cs="Times New Roman"/>
                <w:sz w:val="24"/>
                <w:szCs w:val="24"/>
                <w:lang w:val="hr-HR" w:eastAsia="hr-HR"/>
              </w:rPr>
              <w:t>23</w:t>
            </w:r>
          </w:p>
        </w:tc>
        <w:tc>
          <w:tcPr>
            <w:tcW w:w="1211" w:type="dxa"/>
            <w:tcBorders>
              <w:top w:val="nil"/>
              <w:left w:val="nil"/>
              <w:bottom w:val="single" w:sz="4" w:space="0" w:color="auto"/>
              <w:right w:val="single" w:sz="4" w:space="0" w:color="auto"/>
            </w:tcBorders>
            <w:vAlign w:val="center"/>
            <w:hideMark/>
          </w:tcPr>
          <w:p w14:paraId="004699E6" w14:textId="77777777" w:rsidR="003A69C9" w:rsidRPr="003A69C9" w:rsidRDefault="003A69C9" w:rsidP="003A69C9">
            <w:pPr>
              <w:spacing w:after="0" w:line="240" w:lineRule="auto"/>
              <w:jc w:val="center"/>
              <w:rPr>
                <w:rFonts w:ascii="Times New Roman" w:eastAsia="Times New Roman" w:hAnsi="Times New Roman" w:cs="Times New Roman"/>
                <w:sz w:val="24"/>
                <w:szCs w:val="24"/>
                <w:lang w:val="hr-HR" w:eastAsia="hr-HR"/>
              </w:rPr>
            </w:pPr>
            <w:r w:rsidRPr="003A69C9">
              <w:rPr>
                <w:rFonts w:ascii="Times New Roman" w:eastAsia="Times New Roman" w:hAnsi="Times New Roman" w:cs="Times New Roman"/>
                <w:sz w:val="24"/>
                <w:szCs w:val="24"/>
                <w:lang w:val="hr-HR" w:eastAsia="hr-HR"/>
              </w:rPr>
              <w:t>23</w:t>
            </w:r>
          </w:p>
        </w:tc>
      </w:tr>
    </w:tbl>
    <w:p w14:paraId="6E3C38C7" w14:textId="77777777" w:rsidR="00972D3C" w:rsidRDefault="00972D3C" w:rsidP="00972D3C">
      <w:pPr>
        <w:spacing w:after="0" w:line="276" w:lineRule="auto"/>
        <w:jc w:val="both"/>
        <w:rPr>
          <w:rFonts w:ascii="Times New Roman" w:eastAsia="Times New Roman" w:hAnsi="Times New Roman" w:cs="Times New Roman"/>
          <w:sz w:val="24"/>
          <w:szCs w:val="24"/>
          <w:lang w:val="hr-HR"/>
        </w:rPr>
        <w:sectPr w:rsidR="00972D3C" w:rsidSect="00DA73C0">
          <w:pgSz w:w="12240" w:h="15840"/>
          <w:pgMar w:top="1440" w:right="1440" w:bottom="1440" w:left="1440" w:header="720" w:footer="720" w:gutter="0"/>
          <w:cols w:space="720"/>
          <w:docGrid w:linePitch="360"/>
        </w:sectPr>
      </w:pPr>
    </w:p>
    <w:p w14:paraId="6BDF909F" w14:textId="18D9812C" w:rsidR="00E96530" w:rsidRDefault="00E96530" w:rsidP="00E96530">
      <w:pPr>
        <w:spacing w:line="276" w:lineRule="auto"/>
        <w:jc w:val="both"/>
        <w:rPr>
          <w:rFonts w:ascii="Times New Roman" w:eastAsia="Times New Roman" w:hAnsi="Times New Roman" w:cs="Times New Roman"/>
          <w:sz w:val="24"/>
          <w:szCs w:val="24"/>
          <w:lang w:val="hr-HR"/>
        </w:rPr>
      </w:pPr>
      <w:r w:rsidRPr="00E96530">
        <w:rPr>
          <w:rFonts w:ascii="Times New Roman" w:eastAsia="Times New Roman" w:hAnsi="Times New Roman" w:cs="Times New Roman"/>
          <w:sz w:val="24"/>
          <w:szCs w:val="24"/>
          <w:lang w:val="hr-HR"/>
        </w:rPr>
        <w:lastRenderedPageBreak/>
        <w:t xml:space="preserve">Mjera </w:t>
      </w:r>
      <w:r w:rsidR="00F11FF8" w:rsidRPr="00F11FF8">
        <w:rPr>
          <w:rFonts w:ascii="Times New Roman" w:eastAsia="Times New Roman" w:hAnsi="Times New Roman" w:cs="Times New Roman"/>
          <w:b/>
          <w:bCs/>
          <w:sz w:val="24"/>
          <w:szCs w:val="24"/>
          <w:lang w:val="hr-HR"/>
        </w:rPr>
        <w:t xml:space="preserve">Lokalna uprava i administracija </w:t>
      </w:r>
      <w:r w:rsidR="00F11FF8" w:rsidRPr="00F11FF8">
        <w:rPr>
          <w:rFonts w:ascii="Times New Roman" w:eastAsia="Times New Roman" w:hAnsi="Times New Roman" w:cs="Times New Roman"/>
          <w:sz w:val="24"/>
          <w:szCs w:val="24"/>
          <w:lang w:val="hr-HR"/>
        </w:rPr>
        <w:t>mjera je koja obuhvaća aktivnosti djelatnost izvršnog i predstavničkog tijela, informiranje i odnosi s javnošću, tekuće donacije političkim strankama, financiranje obilježavanja Dana općine, proračunska zaliha, lokalni izbori, manifestacije, administracija JUO te tekućih projekata održavanj</w:t>
      </w:r>
      <w:r>
        <w:rPr>
          <w:rFonts w:ascii="Times New Roman" w:eastAsia="Times New Roman" w:hAnsi="Times New Roman" w:cs="Times New Roman"/>
          <w:sz w:val="24"/>
          <w:szCs w:val="24"/>
          <w:lang w:val="hr-HR"/>
        </w:rPr>
        <w:t>a</w:t>
      </w:r>
      <w:r w:rsidR="00F11FF8" w:rsidRPr="00F11FF8">
        <w:rPr>
          <w:rFonts w:ascii="Times New Roman" w:eastAsia="Times New Roman" w:hAnsi="Times New Roman" w:cs="Times New Roman"/>
          <w:sz w:val="24"/>
          <w:szCs w:val="24"/>
          <w:lang w:val="hr-HR"/>
        </w:rPr>
        <w:t>.</w:t>
      </w:r>
    </w:p>
    <w:p w14:paraId="6BA31C8E" w14:textId="77777777" w:rsidR="009169A2" w:rsidRDefault="009169A2" w:rsidP="009169A2">
      <w:pPr>
        <w:spacing w:after="0" w:line="276" w:lineRule="auto"/>
        <w:jc w:val="both"/>
        <w:rPr>
          <w:rFonts w:ascii="Times New Roman" w:eastAsia="Times New Roman" w:hAnsi="Times New Roman" w:cs="Times New Roman"/>
          <w:sz w:val="24"/>
          <w:szCs w:val="24"/>
          <w:lang w:val="hr-HR"/>
        </w:rPr>
      </w:pPr>
      <w:r w:rsidRPr="00B92720">
        <w:rPr>
          <w:rFonts w:ascii="Times New Roman" w:eastAsia="Times New Roman" w:hAnsi="Times New Roman" w:cs="Times New Roman"/>
          <w:sz w:val="24"/>
          <w:szCs w:val="24"/>
          <w:lang w:val="hr-HR"/>
        </w:rPr>
        <w:t>Rok postignuća aktivnosti je do 15. prosinca svake godine u periodu 2026. do 2029., s konačnim rokom za provedbu mjere u prosincu 2029. godine.</w:t>
      </w:r>
    </w:p>
    <w:p w14:paraId="796B9421" w14:textId="77777777" w:rsidR="00E96530" w:rsidRPr="00F11FF8" w:rsidRDefault="00E96530" w:rsidP="00F11FF8">
      <w:pPr>
        <w:spacing w:after="0" w:line="276" w:lineRule="auto"/>
        <w:jc w:val="both"/>
        <w:rPr>
          <w:rFonts w:ascii="Times New Roman" w:eastAsia="Times New Roman" w:hAnsi="Times New Roman" w:cs="Times New Roman"/>
          <w:sz w:val="24"/>
          <w:szCs w:val="24"/>
          <w:lang w:val="hr-HR"/>
        </w:rPr>
      </w:pPr>
    </w:p>
    <w:tbl>
      <w:tblPr>
        <w:tblW w:w="9321" w:type="dxa"/>
        <w:jc w:val="center"/>
        <w:tblLook w:val="04A0" w:firstRow="1" w:lastRow="0" w:firstColumn="1" w:lastColumn="0" w:noHBand="0" w:noVBand="1"/>
      </w:tblPr>
      <w:tblGrid>
        <w:gridCol w:w="3021"/>
        <w:gridCol w:w="1260"/>
        <w:gridCol w:w="1260"/>
        <w:gridCol w:w="1260"/>
        <w:gridCol w:w="1260"/>
        <w:gridCol w:w="1260"/>
      </w:tblGrid>
      <w:tr w:rsidR="00E96530" w:rsidRPr="00E96530" w14:paraId="00CBF8EC" w14:textId="77777777" w:rsidTr="008B31C8">
        <w:trPr>
          <w:trHeight w:val="315"/>
          <w:jc w:val="center"/>
        </w:trPr>
        <w:tc>
          <w:tcPr>
            <w:tcW w:w="3021"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3C2F15C8" w14:textId="77777777" w:rsidR="00E96530" w:rsidRPr="00E96530" w:rsidRDefault="00E96530" w:rsidP="00E96530">
            <w:pPr>
              <w:spacing w:after="0" w:line="240" w:lineRule="auto"/>
              <w:rPr>
                <w:rFonts w:ascii="Times New Roman" w:eastAsia="Times New Roman" w:hAnsi="Times New Roman" w:cs="Times New Roman"/>
                <w:b/>
                <w:bCs/>
                <w:sz w:val="24"/>
                <w:szCs w:val="24"/>
                <w:lang w:val="hr-HR" w:eastAsia="hr-HR"/>
              </w:rPr>
            </w:pPr>
            <w:r w:rsidRPr="00E96530">
              <w:rPr>
                <w:rFonts w:ascii="Times New Roman" w:eastAsia="Times New Roman" w:hAnsi="Times New Roman" w:cs="Times New Roman"/>
                <w:b/>
                <w:bCs/>
                <w:sz w:val="24"/>
                <w:szCs w:val="24"/>
                <w:lang w:val="hr-HR" w:eastAsia="hr-HR"/>
              </w:rPr>
              <w:t>Pokazatelj rezultata</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75635D63" w14:textId="77777777" w:rsidR="00E96530" w:rsidRPr="00E96530" w:rsidRDefault="00E96530" w:rsidP="00E96530">
            <w:pPr>
              <w:spacing w:after="0" w:line="240" w:lineRule="auto"/>
              <w:jc w:val="center"/>
              <w:rPr>
                <w:rFonts w:ascii="Times New Roman" w:eastAsia="Times New Roman" w:hAnsi="Times New Roman" w:cs="Times New Roman"/>
                <w:b/>
                <w:bCs/>
                <w:sz w:val="24"/>
                <w:szCs w:val="24"/>
                <w:lang w:val="hr-HR" w:eastAsia="hr-HR"/>
              </w:rPr>
            </w:pPr>
            <w:r w:rsidRPr="00E96530">
              <w:rPr>
                <w:rFonts w:ascii="Times New Roman" w:eastAsia="Times New Roman" w:hAnsi="Times New Roman" w:cs="Times New Roman"/>
                <w:b/>
                <w:bCs/>
                <w:sz w:val="24"/>
                <w:szCs w:val="24"/>
                <w:lang w:val="hr-HR" w:eastAsia="hr-HR"/>
              </w:rPr>
              <w:t>Početna vrijednost</w:t>
            </w:r>
          </w:p>
        </w:tc>
        <w:tc>
          <w:tcPr>
            <w:tcW w:w="5040" w:type="dxa"/>
            <w:gridSpan w:val="4"/>
            <w:tcBorders>
              <w:top w:val="single" w:sz="4" w:space="0" w:color="auto"/>
              <w:left w:val="nil"/>
              <w:bottom w:val="single" w:sz="4" w:space="0" w:color="auto"/>
              <w:right w:val="single" w:sz="4" w:space="0" w:color="auto"/>
            </w:tcBorders>
            <w:shd w:val="clear" w:color="000000" w:fill="C5D9F1"/>
            <w:vAlign w:val="center"/>
            <w:hideMark/>
          </w:tcPr>
          <w:p w14:paraId="0002A6F7" w14:textId="77777777" w:rsidR="00E96530" w:rsidRPr="00E96530" w:rsidRDefault="00E96530" w:rsidP="00E96530">
            <w:pPr>
              <w:spacing w:after="0" w:line="240" w:lineRule="auto"/>
              <w:jc w:val="center"/>
              <w:rPr>
                <w:rFonts w:ascii="Times New Roman" w:eastAsia="Times New Roman" w:hAnsi="Times New Roman" w:cs="Times New Roman"/>
                <w:b/>
                <w:bCs/>
                <w:sz w:val="24"/>
                <w:szCs w:val="24"/>
                <w:lang w:val="hr-HR" w:eastAsia="hr-HR"/>
              </w:rPr>
            </w:pPr>
            <w:r w:rsidRPr="00E96530">
              <w:rPr>
                <w:rFonts w:ascii="Times New Roman" w:eastAsia="Times New Roman" w:hAnsi="Times New Roman" w:cs="Times New Roman"/>
                <w:b/>
                <w:bCs/>
                <w:sz w:val="24"/>
                <w:szCs w:val="24"/>
                <w:lang w:val="hr-HR" w:eastAsia="hr-HR"/>
              </w:rPr>
              <w:t>Ciljne vrijednosti</w:t>
            </w:r>
          </w:p>
        </w:tc>
      </w:tr>
      <w:tr w:rsidR="00E96530" w:rsidRPr="00E96530" w14:paraId="0F740F16" w14:textId="77777777" w:rsidTr="008B31C8">
        <w:trPr>
          <w:trHeight w:val="315"/>
          <w:jc w:val="center"/>
        </w:trPr>
        <w:tc>
          <w:tcPr>
            <w:tcW w:w="3021" w:type="dxa"/>
            <w:vMerge/>
            <w:tcBorders>
              <w:top w:val="single" w:sz="4" w:space="0" w:color="auto"/>
              <w:left w:val="single" w:sz="4" w:space="0" w:color="auto"/>
              <w:bottom w:val="single" w:sz="4" w:space="0" w:color="auto"/>
              <w:right w:val="single" w:sz="4" w:space="0" w:color="auto"/>
            </w:tcBorders>
            <w:vAlign w:val="center"/>
            <w:hideMark/>
          </w:tcPr>
          <w:p w14:paraId="2C192923" w14:textId="77777777" w:rsidR="00E96530" w:rsidRPr="00E96530" w:rsidRDefault="00E96530" w:rsidP="00E96530">
            <w:pPr>
              <w:spacing w:after="0" w:line="240" w:lineRule="auto"/>
              <w:rPr>
                <w:rFonts w:ascii="Times New Roman" w:eastAsia="Times New Roman" w:hAnsi="Times New Roman" w:cs="Times New Roman"/>
                <w:b/>
                <w:bCs/>
                <w:sz w:val="24"/>
                <w:szCs w:val="24"/>
                <w:lang w:val="hr-HR" w:eastAsia="hr-HR"/>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C4BFC40" w14:textId="77777777" w:rsidR="00E96530" w:rsidRPr="00E96530" w:rsidRDefault="00E96530" w:rsidP="00E96530">
            <w:pPr>
              <w:spacing w:after="0" w:line="240" w:lineRule="auto"/>
              <w:rPr>
                <w:rFonts w:ascii="Times New Roman" w:eastAsia="Times New Roman" w:hAnsi="Times New Roman" w:cs="Times New Roman"/>
                <w:b/>
                <w:bCs/>
                <w:sz w:val="24"/>
                <w:szCs w:val="24"/>
                <w:lang w:val="hr-HR" w:eastAsia="hr-HR"/>
              </w:rPr>
            </w:pPr>
          </w:p>
        </w:tc>
        <w:tc>
          <w:tcPr>
            <w:tcW w:w="1260" w:type="dxa"/>
            <w:tcBorders>
              <w:top w:val="nil"/>
              <w:left w:val="nil"/>
              <w:bottom w:val="single" w:sz="4" w:space="0" w:color="auto"/>
              <w:right w:val="single" w:sz="4" w:space="0" w:color="auto"/>
            </w:tcBorders>
            <w:shd w:val="clear" w:color="000000" w:fill="C5D9F1"/>
            <w:vAlign w:val="center"/>
            <w:hideMark/>
          </w:tcPr>
          <w:p w14:paraId="6A191BFF" w14:textId="77777777" w:rsidR="00E96530" w:rsidRPr="00E96530" w:rsidRDefault="00E96530" w:rsidP="00E96530">
            <w:pPr>
              <w:spacing w:after="0" w:line="240" w:lineRule="auto"/>
              <w:jc w:val="center"/>
              <w:rPr>
                <w:rFonts w:ascii="Times New Roman" w:eastAsia="Times New Roman" w:hAnsi="Times New Roman" w:cs="Times New Roman"/>
                <w:b/>
                <w:bCs/>
                <w:sz w:val="24"/>
                <w:szCs w:val="24"/>
                <w:lang w:val="hr-HR" w:eastAsia="hr-HR"/>
              </w:rPr>
            </w:pPr>
            <w:r w:rsidRPr="00E96530">
              <w:rPr>
                <w:rFonts w:ascii="Times New Roman" w:eastAsia="Times New Roman" w:hAnsi="Times New Roman" w:cs="Times New Roman"/>
                <w:b/>
                <w:bCs/>
                <w:sz w:val="24"/>
                <w:szCs w:val="24"/>
                <w:lang w:val="hr-HR" w:eastAsia="hr-HR"/>
              </w:rPr>
              <w:t>2026.</w:t>
            </w:r>
          </w:p>
        </w:tc>
        <w:tc>
          <w:tcPr>
            <w:tcW w:w="1260" w:type="dxa"/>
            <w:tcBorders>
              <w:top w:val="nil"/>
              <w:left w:val="nil"/>
              <w:bottom w:val="single" w:sz="4" w:space="0" w:color="auto"/>
              <w:right w:val="single" w:sz="4" w:space="0" w:color="auto"/>
            </w:tcBorders>
            <w:shd w:val="clear" w:color="000000" w:fill="C5D9F1"/>
            <w:vAlign w:val="center"/>
            <w:hideMark/>
          </w:tcPr>
          <w:p w14:paraId="6053E7A4" w14:textId="77777777" w:rsidR="00E96530" w:rsidRPr="00E96530" w:rsidRDefault="00E96530" w:rsidP="00E96530">
            <w:pPr>
              <w:spacing w:after="0" w:line="240" w:lineRule="auto"/>
              <w:jc w:val="center"/>
              <w:rPr>
                <w:rFonts w:ascii="Times New Roman" w:eastAsia="Times New Roman" w:hAnsi="Times New Roman" w:cs="Times New Roman"/>
                <w:b/>
                <w:bCs/>
                <w:sz w:val="24"/>
                <w:szCs w:val="24"/>
                <w:lang w:val="hr-HR" w:eastAsia="hr-HR"/>
              </w:rPr>
            </w:pPr>
            <w:r w:rsidRPr="00E96530">
              <w:rPr>
                <w:rFonts w:ascii="Times New Roman" w:eastAsia="Times New Roman" w:hAnsi="Times New Roman" w:cs="Times New Roman"/>
                <w:b/>
                <w:bCs/>
                <w:sz w:val="24"/>
                <w:szCs w:val="24"/>
                <w:lang w:val="hr-HR" w:eastAsia="hr-HR"/>
              </w:rPr>
              <w:t>2027.</w:t>
            </w:r>
          </w:p>
        </w:tc>
        <w:tc>
          <w:tcPr>
            <w:tcW w:w="1260" w:type="dxa"/>
            <w:tcBorders>
              <w:top w:val="nil"/>
              <w:left w:val="nil"/>
              <w:bottom w:val="single" w:sz="4" w:space="0" w:color="auto"/>
              <w:right w:val="single" w:sz="4" w:space="0" w:color="auto"/>
            </w:tcBorders>
            <w:shd w:val="clear" w:color="000000" w:fill="C5D9F1"/>
            <w:vAlign w:val="center"/>
            <w:hideMark/>
          </w:tcPr>
          <w:p w14:paraId="0DEA6EE6" w14:textId="77777777" w:rsidR="00E96530" w:rsidRPr="00E96530" w:rsidRDefault="00E96530" w:rsidP="00E96530">
            <w:pPr>
              <w:spacing w:after="0" w:line="240" w:lineRule="auto"/>
              <w:jc w:val="center"/>
              <w:rPr>
                <w:rFonts w:ascii="Times New Roman" w:eastAsia="Times New Roman" w:hAnsi="Times New Roman" w:cs="Times New Roman"/>
                <w:b/>
                <w:bCs/>
                <w:sz w:val="24"/>
                <w:szCs w:val="24"/>
                <w:lang w:val="hr-HR" w:eastAsia="hr-HR"/>
              </w:rPr>
            </w:pPr>
            <w:r w:rsidRPr="00E96530">
              <w:rPr>
                <w:rFonts w:ascii="Times New Roman" w:eastAsia="Times New Roman" w:hAnsi="Times New Roman" w:cs="Times New Roman"/>
                <w:b/>
                <w:bCs/>
                <w:sz w:val="24"/>
                <w:szCs w:val="24"/>
                <w:lang w:val="hr-HR" w:eastAsia="hr-HR"/>
              </w:rPr>
              <w:t>2028.</w:t>
            </w:r>
          </w:p>
        </w:tc>
        <w:tc>
          <w:tcPr>
            <w:tcW w:w="1260" w:type="dxa"/>
            <w:tcBorders>
              <w:top w:val="nil"/>
              <w:left w:val="nil"/>
              <w:bottom w:val="single" w:sz="4" w:space="0" w:color="auto"/>
              <w:right w:val="single" w:sz="4" w:space="0" w:color="auto"/>
            </w:tcBorders>
            <w:shd w:val="clear" w:color="000000" w:fill="C5D9F1"/>
            <w:vAlign w:val="center"/>
            <w:hideMark/>
          </w:tcPr>
          <w:p w14:paraId="75AD2BBE" w14:textId="77777777" w:rsidR="00E96530" w:rsidRPr="00E96530" w:rsidRDefault="00E96530" w:rsidP="00E96530">
            <w:pPr>
              <w:spacing w:after="0" w:line="240" w:lineRule="auto"/>
              <w:jc w:val="center"/>
              <w:rPr>
                <w:rFonts w:ascii="Times New Roman" w:eastAsia="Times New Roman" w:hAnsi="Times New Roman" w:cs="Times New Roman"/>
                <w:b/>
                <w:bCs/>
                <w:sz w:val="24"/>
                <w:szCs w:val="24"/>
                <w:lang w:val="hr-HR" w:eastAsia="hr-HR"/>
              </w:rPr>
            </w:pPr>
            <w:r w:rsidRPr="00E96530">
              <w:rPr>
                <w:rFonts w:ascii="Times New Roman" w:eastAsia="Times New Roman" w:hAnsi="Times New Roman" w:cs="Times New Roman"/>
                <w:b/>
                <w:bCs/>
                <w:sz w:val="24"/>
                <w:szCs w:val="24"/>
                <w:lang w:val="hr-HR" w:eastAsia="hr-HR"/>
              </w:rPr>
              <w:t>2029.</w:t>
            </w:r>
          </w:p>
        </w:tc>
      </w:tr>
      <w:tr w:rsidR="00E96530" w:rsidRPr="00E96530" w14:paraId="0E8C67B4" w14:textId="77777777" w:rsidTr="008B31C8">
        <w:trPr>
          <w:trHeight w:val="630"/>
          <w:jc w:val="center"/>
        </w:trPr>
        <w:tc>
          <w:tcPr>
            <w:tcW w:w="3021" w:type="dxa"/>
            <w:tcBorders>
              <w:top w:val="nil"/>
              <w:left w:val="single" w:sz="4" w:space="0" w:color="auto"/>
              <w:bottom w:val="single" w:sz="4" w:space="0" w:color="auto"/>
              <w:right w:val="single" w:sz="4" w:space="0" w:color="auto"/>
            </w:tcBorders>
            <w:vAlign w:val="center"/>
            <w:hideMark/>
          </w:tcPr>
          <w:p w14:paraId="72738A98" w14:textId="77777777" w:rsidR="00E96530" w:rsidRPr="00E96530" w:rsidRDefault="00E96530" w:rsidP="00E96530">
            <w:pPr>
              <w:spacing w:after="0" w:line="240" w:lineRule="auto"/>
              <w:rPr>
                <w:rFonts w:ascii="Times New Roman" w:eastAsia="Times New Roman" w:hAnsi="Times New Roman" w:cs="Times New Roman"/>
                <w:sz w:val="24"/>
                <w:szCs w:val="24"/>
                <w:lang w:val="hr-HR" w:eastAsia="hr-HR"/>
              </w:rPr>
            </w:pPr>
            <w:r w:rsidRPr="00E96530">
              <w:rPr>
                <w:rFonts w:ascii="Times New Roman" w:eastAsia="Times New Roman" w:hAnsi="Times New Roman" w:cs="Times New Roman"/>
                <w:sz w:val="24"/>
                <w:szCs w:val="24"/>
                <w:lang w:val="hr-HR" w:eastAsia="hr-HR"/>
              </w:rPr>
              <w:t>Broj educiranih zaposlenika samoupravne jedinice</w:t>
            </w:r>
          </w:p>
        </w:tc>
        <w:tc>
          <w:tcPr>
            <w:tcW w:w="1260" w:type="dxa"/>
            <w:tcBorders>
              <w:top w:val="nil"/>
              <w:left w:val="nil"/>
              <w:bottom w:val="single" w:sz="4" w:space="0" w:color="auto"/>
              <w:right w:val="single" w:sz="4" w:space="0" w:color="auto"/>
            </w:tcBorders>
            <w:vAlign w:val="center"/>
            <w:hideMark/>
          </w:tcPr>
          <w:p w14:paraId="5598CD9F" w14:textId="77777777" w:rsidR="00E96530" w:rsidRPr="00E96530" w:rsidRDefault="00E96530" w:rsidP="00E96530">
            <w:pPr>
              <w:spacing w:after="0" w:line="240" w:lineRule="auto"/>
              <w:jc w:val="center"/>
              <w:rPr>
                <w:rFonts w:ascii="Times New Roman" w:eastAsia="Times New Roman" w:hAnsi="Times New Roman" w:cs="Times New Roman"/>
                <w:sz w:val="24"/>
                <w:szCs w:val="24"/>
                <w:lang w:val="hr-HR" w:eastAsia="hr-HR"/>
              </w:rPr>
            </w:pPr>
            <w:r w:rsidRPr="00E96530">
              <w:rPr>
                <w:rFonts w:ascii="Times New Roman" w:eastAsia="Times New Roman" w:hAnsi="Times New Roman" w:cs="Times New Roman"/>
                <w:sz w:val="24"/>
                <w:szCs w:val="24"/>
                <w:lang w:val="hr-HR" w:eastAsia="hr-HR"/>
              </w:rPr>
              <w:t>4</w:t>
            </w:r>
          </w:p>
        </w:tc>
        <w:tc>
          <w:tcPr>
            <w:tcW w:w="1260" w:type="dxa"/>
            <w:tcBorders>
              <w:top w:val="nil"/>
              <w:left w:val="nil"/>
              <w:bottom w:val="single" w:sz="4" w:space="0" w:color="auto"/>
              <w:right w:val="single" w:sz="4" w:space="0" w:color="auto"/>
            </w:tcBorders>
            <w:vAlign w:val="center"/>
            <w:hideMark/>
          </w:tcPr>
          <w:p w14:paraId="621535E2" w14:textId="77777777" w:rsidR="00E96530" w:rsidRPr="00E96530" w:rsidRDefault="00E96530" w:rsidP="00E96530">
            <w:pPr>
              <w:spacing w:after="0" w:line="240" w:lineRule="auto"/>
              <w:jc w:val="center"/>
              <w:rPr>
                <w:rFonts w:ascii="Times New Roman" w:eastAsia="Times New Roman" w:hAnsi="Times New Roman" w:cs="Times New Roman"/>
                <w:sz w:val="24"/>
                <w:szCs w:val="24"/>
                <w:lang w:val="hr-HR" w:eastAsia="hr-HR"/>
              </w:rPr>
            </w:pPr>
            <w:r w:rsidRPr="00E96530">
              <w:rPr>
                <w:rFonts w:ascii="Times New Roman" w:eastAsia="Times New Roman" w:hAnsi="Times New Roman" w:cs="Times New Roman"/>
                <w:sz w:val="24"/>
                <w:szCs w:val="24"/>
                <w:lang w:val="hr-HR" w:eastAsia="hr-HR"/>
              </w:rPr>
              <w:t>5</w:t>
            </w:r>
          </w:p>
        </w:tc>
        <w:tc>
          <w:tcPr>
            <w:tcW w:w="1260" w:type="dxa"/>
            <w:tcBorders>
              <w:top w:val="nil"/>
              <w:left w:val="nil"/>
              <w:bottom w:val="single" w:sz="4" w:space="0" w:color="auto"/>
              <w:right w:val="single" w:sz="4" w:space="0" w:color="auto"/>
            </w:tcBorders>
            <w:vAlign w:val="center"/>
            <w:hideMark/>
          </w:tcPr>
          <w:p w14:paraId="62C1193C" w14:textId="77777777" w:rsidR="00E96530" w:rsidRPr="00E96530" w:rsidRDefault="00E96530" w:rsidP="00E96530">
            <w:pPr>
              <w:spacing w:after="0" w:line="240" w:lineRule="auto"/>
              <w:jc w:val="center"/>
              <w:rPr>
                <w:rFonts w:ascii="Times New Roman" w:eastAsia="Times New Roman" w:hAnsi="Times New Roman" w:cs="Times New Roman"/>
                <w:sz w:val="24"/>
                <w:szCs w:val="24"/>
                <w:lang w:val="hr-HR" w:eastAsia="hr-HR"/>
              </w:rPr>
            </w:pPr>
            <w:r w:rsidRPr="00E96530">
              <w:rPr>
                <w:rFonts w:ascii="Times New Roman" w:eastAsia="Times New Roman" w:hAnsi="Times New Roman" w:cs="Times New Roman"/>
                <w:sz w:val="24"/>
                <w:szCs w:val="24"/>
                <w:lang w:val="hr-HR" w:eastAsia="hr-HR"/>
              </w:rPr>
              <w:t>5</w:t>
            </w:r>
          </w:p>
        </w:tc>
        <w:tc>
          <w:tcPr>
            <w:tcW w:w="1260" w:type="dxa"/>
            <w:tcBorders>
              <w:top w:val="nil"/>
              <w:left w:val="nil"/>
              <w:bottom w:val="single" w:sz="4" w:space="0" w:color="auto"/>
              <w:right w:val="single" w:sz="4" w:space="0" w:color="auto"/>
            </w:tcBorders>
            <w:vAlign w:val="center"/>
            <w:hideMark/>
          </w:tcPr>
          <w:p w14:paraId="24F1EF7C" w14:textId="77777777" w:rsidR="00E96530" w:rsidRPr="00E96530" w:rsidRDefault="00E96530" w:rsidP="00E96530">
            <w:pPr>
              <w:spacing w:after="0" w:line="240" w:lineRule="auto"/>
              <w:jc w:val="center"/>
              <w:rPr>
                <w:rFonts w:ascii="Times New Roman" w:eastAsia="Times New Roman" w:hAnsi="Times New Roman" w:cs="Times New Roman"/>
                <w:sz w:val="24"/>
                <w:szCs w:val="24"/>
                <w:lang w:val="hr-HR" w:eastAsia="hr-HR"/>
              </w:rPr>
            </w:pPr>
            <w:r w:rsidRPr="00E96530">
              <w:rPr>
                <w:rFonts w:ascii="Times New Roman" w:eastAsia="Times New Roman" w:hAnsi="Times New Roman" w:cs="Times New Roman"/>
                <w:sz w:val="24"/>
                <w:szCs w:val="24"/>
                <w:lang w:val="hr-HR" w:eastAsia="hr-HR"/>
              </w:rPr>
              <w:t>5</w:t>
            </w:r>
          </w:p>
        </w:tc>
        <w:tc>
          <w:tcPr>
            <w:tcW w:w="1260" w:type="dxa"/>
            <w:tcBorders>
              <w:top w:val="nil"/>
              <w:left w:val="nil"/>
              <w:bottom w:val="single" w:sz="4" w:space="0" w:color="auto"/>
              <w:right w:val="single" w:sz="4" w:space="0" w:color="auto"/>
            </w:tcBorders>
            <w:vAlign w:val="center"/>
            <w:hideMark/>
          </w:tcPr>
          <w:p w14:paraId="707D35F8" w14:textId="77777777" w:rsidR="00E96530" w:rsidRPr="00E96530" w:rsidRDefault="00E96530" w:rsidP="00E96530">
            <w:pPr>
              <w:spacing w:after="0" w:line="240" w:lineRule="auto"/>
              <w:jc w:val="center"/>
              <w:rPr>
                <w:rFonts w:ascii="Times New Roman" w:eastAsia="Times New Roman" w:hAnsi="Times New Roman" w:cs="Times New Roman"/>
                <w:sz w:val="24"/>
                <w:szCs w:val="24"/>
                <w:lang w:val="hr-HR" w:eastAsia="hr-HR"/>
              </w:rPr>
            </w:pPr>
            <w:r w:rsidRPr="00E96530">
              <w:rPr>
                <w:rFonts w:ascii="Times New Roman" w:eastAsia="Times New Roman" w:hAnsi="Times New Roman" w:cs="Times New Roman"/>
                <w:sz w:val="24"/>
                <w:szCs w:val="24"/>
                <w:lang w:val="hr-HR" w:eastAsia="hr-HR"/>
              </w:rPr>
              <w:t>5</w:t>
            </w:r>
          </w:p>
        </w:tc>
      </w:tr>
      <w:tr w:rsidR="00E96530" w:rsidRPr="00E96530" w14:paraId="1AB8A25C" w14:textId="77777777" w:rsidTr="008B31C8">
        <w:trPr>
          <w:trHeight w:val="630"/>
          <w:jc w:val="center"/>
        </w:trPr>
        <w:tc>
          <w:tcPr>
            <w:tcW w:w="3021" w:type="dxa"/>
            <w:tcBorders>
              <w:top w:val="nil"/>
              <w:left w:val="single" w:sz="4" w:space="0" w:color="auto"/>
              <w:bottom w:val="single" w:sz="4" w:space="0" w:color="auto"/>
              <w:right w:val="single" w:sz="4" w:space="0" w:color="auto"/>
            </w:tcBorders>
            <w:vAlign w:val="center"/>
            <w:hideMark/>
          </w:tcPr>
          <w:p w14:paraId="3B731A90" w14:textId="77777777" w:rsidR="00E96530" w:rsidRPr="00E96530" w:rsidRDefault="00E96530" w:rsidP="00E96530">
            <w:pPr>
              <w:spacing w:after="0" w:line="240" w:lineRule="auto"/>
              <w:rPr>
                <w:rFonts w:ascii="Times New Roman" w:eastAsia="Times New Roman" w:hAnsi="Times New Roman" w:cs="Times New Roman"/>
                <w:sz w:val="24"/>
                <w:szCs w:val="24"/>
                <w:lang w:val="hr-HR" w:eastAsia="hr-HR"/>
              </w:rPr>
            </w:pPr>
            <w:r w:rsidRPr="00E96530">
              <w:rPr>
                <w:rFonts w:ascii="Times New Roman" w:eastAsia="Times New Roman" w:hAnsi="Times New Roman" w:cs="Times New Roman"/>
                <w:sz w:val="24"/>
                <w:szCs w:val="24"/>
                <w:lang w:val="hr-HR" w:eastAsia="hr-HR"/>
              </w:rPr>
              <w:t>Broj održanih sjednica Općinskog vijeća</w:t>
            </w:r>
          </w:p>
        </w:tc>
        <w:tc>
          <w:tcPr>
            <w:tcW w:w="1260" w:type="dxa"/>
            <w:tcBorders>
              <w:top w:val="nil"/>
              <w:left w:val="nil"/>
              <w:bottom w:val="single" w:sz="4" w:space="0" w:color="auto"/>
              <w:right w:val="single" w:sz="4" w:space="0" w:color="auto"/>
            </w:tcBorders>
            <w:vAlign w:val="center"/>
            <w:hideMark/>
          </w:tcPr>
          <w:p w14:paraId="49CEECAA" w14:textId="77777777" w:rsidR="00E96530" w:rsidRPr="00E96530" w:rsidRDefault="00E96530" w:rsidP="00E96530">
            <w:pPr>
              <w:spacing w:after="0" w:line="240" w:lineRule="auto"/>
              <w:jc w:val="center"/>
              <w:rPr>
                <w:rFonts w:ascii="Times New Roman" w:eastAsia="Times New Roman" w:hAnsi="Times New Roman" w:cs="Times New Roman"/>
                <w:sz w:val="24"/>
                <w:szCs w:val="24"/>
                <w:lang w:val="hr-HR" w:eastAsia="hr-HR"/>
              </w:rPr>
            </w:pPr>
            <w:r w:rsidRPr="00E96530">
              <w:rPr>
                <w:rFonts w:ascii="Times New Roman" w:eastAsia="Times New Roman" w:hAnsi="Times New Roman" w:cs="Times New Roman"/>
                <w:sz w:val="24"/>
                <w:szCs w:val="24"/>
                <w:lang w:val="hr-HR" w:eastAsia="hr-HR"/>
              </w:rPr>
              <w:t>0</w:t>
            </w:r>
          </w:p>
        </w:tc>
        <w:tc>
          <w:tcPr>
            <w:tcW w:w="1260" w:type="dxa"/>
            <w:tcBorders>
              <w:top w:val="nil"/>
              <w:left w:val="nil"/>
              <w:bottom w:val="single" w:sz="4" w:space="0" w:color="auto"/>
              <w:right w:val="single" w:sz="4" w:space="0" w:color="auto"/>
            </w:tcBorders>
            <w:vAlign w:val="center"/>
            <w:hideMark/>
          </w:tcPr>
          <w:p w14:paraId="225A143F" w14:textId="77777777" w:rsidR="00E96530" w:rsidRPr="00E96530" w:rsidRDefault="00E96530" w:rsidP="00E96530">
            <w:pPr>
              <w:spacing w:after="0" w:line="240" w:lineRule="auto"/>
              <w:jc w:val="center"/>
              <w:rPr>
                <w:rFonts w:ascii="Times New Roman" w:eastAsia="Times New Roman" w:hAnsi="Times New Roman" w:cs="Times New Roman"/>
                <w:sz w:val="24"/>
                <w:szCs w:val="24"/>
                <w:lang w:val="hr-HR" w:eastAsia="hr-HR"/>
              </w:rPr>
            </w:pPr>
            <w:r w:rsidRPr="00E96530">
              <w:rPr>
                <w:rFonts w:ascii="Times New Roman" w:eastAsia="Times New Roman" w:hAnsi="Times New Roman" w:cs="Times New Roman"/>
                <w:sz w:val="24"/>
                <w:szCs w:val="24"/>
                <w:lang w:val="hr-HR" w:eastAsia="hr-HR"/>
              </w:rPr>
              <w:t>4</w:t>
            </w:r>
          </w:p>
        </w:tc>
        <w:tc>
          <w:tcPr>
            <w:tcW w:w="1260" w:type="dxa"/>
            <w:tcBorders>
              <w:top w:val="nil"/>
              <w:left w:val="nil"/>
              <w:bottom w:val="single" w:sz="4" w:space="0" w:color="auto"/>
              <w:right w:val="single" w:sz="4" w:space="0" w:color="auto"/>
            </w:tcBorders>
            <w:vAlign w:val="center"/>
            <w:hideMark/>
          </w:tcPr>
          <w:p w14:paraId="74C76A3C" w14:textId="77777777" w:rsidR="00E96530" w:rsidRPr="00E96530" w:rsidRDefault="00E96530" w:rsidP="00E96530">
            <w:pPr>
              <w:spacing w:after="0" w:line="240" w:lineRule="auto"/>
              <w:jc w:val="center"/>
              <w:rPr>
                <w:rFonts w:ascii="Times New Roman" w:eastAsia="Times New Roman" w:hAnsi="Times New Roman" w:cs="Times New Roman"/>
                <w:sz w:val="24"/>
                <w:szCs w:val="24"/>
                <w:lang w:val="hr-HR" w:eastAsia="hr-HR"/>
              </w:rPr>
            </w:pPr>
            <w:r w:rsidRPr="00E96530">
              <w:rPr>
                <w:rFonts w:ascii="Times New Roman" w:eastAsia="Times New Roman" w:hAnsi="Times New Roman" w:cs="Times New Roman"/>
                <w:sz w:val="24"/>
                <w:szCs w:val="24"/>
                <w:lang w:val="hr-HR" w:eastAsia="hr-HR"/>
              </w:rPr>
              <w:t>4</w:t>
            </w:r>
          </w:p>
        </w:tc>
        <w:tc>
          <w:tcPr>
            <w:tcW w:w="1260" w:type="dxa"/>
            <w:tcBorders>
              <w:top w:val="nil"/>
              <w:left w:val="nil"/>
              <w:bottom w:val="single" w:sz="4" w:space="0" w:color="auto"/>
              <w:right w:val="single" w:sz="4" w:space="0" w:color="auto"/>
            </w:tcBorders>
            <w:vAlign w:val="center"/>
            <w:hideMark/>
          </w:tcPr>
          <w:p w14:paraId="2143663A" w14:textId="77777777" w:rsidR="00E96530" w:rsidRPr="00E96530" w:rsidRDefault="00E96530" w:rsidP="00E96530">
            <w:pPr>
              <w:spacing w:after="0" w:line="240" w:lineRule="auto"/>
              <w:jc w:val="center"/>
              <w:rPr>
                <w:rFonts w:ascii="Times New Roman" w:eastAsia="Times New Roman" w:hAnsi="Times New Roman" w:cs="Times New Roman"/>
                <w:sz w:val="24"/>
                <w:szCs w:val="24"/>
                <w:lang w:val="hr-HR" w:eastAsia="hr-HR"/>
              </w:rPr>
            </w:pPr>
            <w:r w:rsidRPr="00E96530">
              <w:rPr>
                <w:rFonts w:ascii="Times New Roman" w:eastAsia="Times New Roman" w:hAnsi="Times New Roman" w:cs="Times New Roman"/>
                <w:sz w:val="24"/>
                <w:szCs w:val="24"/>
                <w:lang w:val="hr-HR" w:eastAsia="hr-HR"/>
              </w:rPr>
              <w:t>4</w:t>
            </w:r>
          </w:p>
        </w:tc>
        <w:tc>
          <w:tcPr>
            <w:tcW w:w="1260" w:type="dxa"/>
            <w:tcBorders>
              <w:top w:val="nil"/>
              <w:left w:val="nil"/>
              <w:bottom w:val="single" w:sz="4" w:space="0" w:color="auto"/>
              <w:right w:val="single" w:sz="4" w:space="0" w:color="auto"/>
            </w:tcBorders>
            <w:vAlign w:val="center"/>
            <w:hideMark/>
          </w:tcPr>
          <w:p w14:paraId="31B57E3C" w14:textId="77777777" w:rsidR="00E96530" w:rsidRPr="00E96530" w:rsidRDefault="00E96530" w:rsidP="00E96530">
            <w:pPr>
              <w:spacing w:after="0" w:line="240" w:lineRule="auto"/>
              <w:jc w:val="center"/>
              <w:rPr>
                <w:rFonts w:ascii="Times New Roman" w:eastAsia="Times New Roman" w:hAnsi="Times New Roman" w:cs="Times New Roman"/>
                <w:sz w:val="24"/>
                <w:szCs w:val="24"/>
                <w:lang w:val="hr-HR" w:eastAsia="hr-HR"/>
              </w:rPr>
            </w:pPr>
            <w:r w:rsidRPr="00E96530">
              <w:rPr>
                <w:rFonts w:ascii="Times New Roman" w:eastAsia="Times New Roman" w:hAnsi="Times New Roman" w:cs="Times New Roman"/>
                <w:sz w:val="24"/>
                <w:szCs w:val="24"/>
                <w:lang w:val="hr-HR" w:eastAsia="hr-HR"/>
              </w:rPr>
              <w:t>4</w:t>
            </w:r>
          </w:p>
        </w:tc>
      </w:tr>
    </w:tbl>
    <w:p w14:paraId="03E41F03" w14:textId="2A4A8BAB" w:rsidR="007C219D" w:rsidRDefault="007C219D" w:rsidP="007C219D">
      <w:pPr>
        <w:pBdr>
          <w:bottom w:val="single" w:sz="6" w:space="1" w:color="auto"/>
        </w:pBdr>
        <w:spacing w:after="0"/>
        <w:jc w:val="both"/>
        <w:rPr>
          <w:rFonts w:ascii="Times New Roman" w:eastAsia="Times New Roman" w:hAnsi="Times New Roman" w:cs="Times New Roman"/>
          <w:sz w:val="24"/>
          <w:szCs w:val="24"/>
          <w:lang w:val="hr-HR"/>
        </w:rPr>
      </w:pPr>
    </w:p>
    <w:p w14:paraId="2254CD09" w14:textId="77777777" w:rsidR="00312F33" w:rsidRDefault="00312F33" w:rsidP="007C219D">
      <w:pPr>
        <w:spacing w:after="0"/>
        <w:jc w:val="both"/>
        <w:rPr>
          <w:rFonts w:ascii="Times New Roman" w:eastAsia="Times New Roman" w:hAnsi="Times New Roman" w:cs="Times New Roman"/>
          <w:sz w:val="24"/>
          <w:szCs w:val="24"/>
          <w:lang w:val="hr-HR"/>
        </w:rPr>
      </w:pPr>
    </w:p>
    <w:p w14:paraId="7C122394" w14:textId="645DF746" w:rsidR="00E96530" w:rsidRDefault="00E96530" w:rsidP="00E96530">
      <w:pPr>
        <w:jc w:val="both"/>
        <w:rPr>
          <w:rFonts w:ascii="Times New Roman" w:eastAsia="Times New Roman" w:hAnsi="Times New Roman" w:cs="Times New Roman"/>
          <w:sz w:val="24"/>
          <w:szCs w:val="24"/>
          <w:lang w:val="hr-HR"/>
        </w:rPr>
      </w:pPr>
      <w:r w:rsidRPr="00E96530">
        <w:rPr>
          <w:rFonts w:ascii="Times New Roman" w:eastAsia="Times New Roman" w:hAnsi="Times New Roman" w:cs="Times New Roman"/>
          <w:sz w:val="24"/>
          <w:szCs w:val="24"/>
          <w:lang w:val="hr-HR"/>
        </w:rPr>
        <w:t xml:space="preserve">Mjera </w:t>
      </w:r>
      <w:r w:rsidRPr="00E96530">
        <w:rPr>
          <w:rFonts w:ascii="Times New Roman" w:eastAsia="Times New Roman" w:hAnsi="Times New Roman" w:cs="Times New Roman"/>
          <w:b/>
          <w:bCs/>
          <w:sz w:val="24"/>
          <w:szCs w:val="24"/>
          <w:lang w:val="hr-HR"/>
        </w:rPr>
        <w:t xml:space="preserve">Komunalno gospodarstvo </w:t>
      </w:r>
      <w:r w:rsidRPr="00E96530">
        <w:rPr>
          <w:rFonts w:ascii="Times New Roman" w:eastAsia="Times New Roman" w:hAnsi="Times New Roman" w:cs="Times New Roman"/>
          <w:sz w:val="24"/>
          <w:szCs w:val="24"/>
          <w:lang w:val="hr-HR"/>
        </w:rPr>
        <w:t>obuhvaća aktivnosti godišnje održavanje nerazvrstanih cesta, održavanje javnih zelenih površina, održavanje javne rasvjete, održavanje groblja, održavanje čistoće javnih površina, deratizacija i dezinsekcija, veterinarske usluge i održavanje građevina i uređaja javne namjene.</w:t>
      </w:r>
    </w:p>
    <w:p w14:paraId="6B8B7728" w14:textId="77777777" w:rsidR="009169A2" w:rsidRDefault="009169A2" w:rsidP="009169A2">
      <w:pPr>
        <w:spacing w:after="0" w:line="276" w:lineRule="auto"/>
        <w:jc w:val="both"/>
        <w:rPr>
          <w:rFonts w:ascii="Times New Roman" w:eastAsia="Times New Roman" w:hAnsi="Times New Roman" w:cs="Times New Roman"/>
          <w:sz w:val="24"/>
          <w:szCs w:val="24"/>
          <w:lang w:val="hr-HR"/>
        </w:rPr>
      </w:pPr>
      <w:r w:rsidRPr="00B92720">
        <w:rPr>
          <w:rFonts w:ascii="Times New Roman" w:eastAsia="Times New Roman" w:hAnsi="Times New Roman" w:cs="Times New Roman"/>
          <w:sz w:val="24"/>
          <w:szCs w:val="24"/>
          <w:lang w:val="hr-HR"/>
        </w:rPr>
        <w:t>Rok postignuća aktivnosti je do 15. prosinca svake godine u periodu 2026. do 2029., s konačnim rokom za provedbu mjere u prosincu 2029. godine.</w:t>
      </w:r>
    </w:p>
    <w:p w14:paraId="289EACAD" w14:textId="77777777" w:rsidR="00E96530" w:rsidRDefault="00E96530" w:rsidP="009169A2">
      <w:pPr>
        <w:spacing w:after="0" w:line="276" w:lineRule="auto"/>
        <w:jc w:val="both"/>
        <w:rPr>
          <w:rFonts w:ascii="Times New Roman" w:eastAsia="Times New Roman" w:hAnsi="Times New Roman" w:cs="Times New Roman"/>
          <w:sz w:val="24"/>
          <w:szCs w:val="24"/>
          <w:lang w:val="hr-HR"/>
        </w:rPr>
      </w:pPr>
    </w:p>
    <w:tbl>
      <w:tblPr>
        <w:tblW w:w="9351" w:type="dxa"/>
        <w:tblLook w:val="04A0" w:firstRow="1" w:lastRow="0" w:firstColumn="1" w:lastColumn="0" w:noHBand="0" w:noVBand="1"/>
      </w:tblPr>
      <w:tblGrid>
        <w:gridCol w:w="3300"/>
        <w:gridCol w:w="1260"/>
        <w:gridCol w:w="1260"/>
        <w:gridCol w:w="1260"/>
        <w:gridCol w:w="1260"/>
        <w:gridCol w:w="1011"/>
      </w:tblGrid>
      <w:tr w:rsidR="009169A2" w:rsidRPr="009169A2" w14:paraId="3858FD51" w14:textId="77777777" w:rsidTr="00FB0908">
        <w:trPr>
          <w:trHeight w:val="315"/>
        </w:trPr>
        <w:tc>
          <w:tcPr>
            <w:tcW w:w="330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0DC340ED" w14:textId="77777777" w:rsidR="009169A2" w:rsidRPr="009169A2" w:rsidRDefault="009169A2" w:rsidP="009169A2">
            <w:pPr>
              <w:spacing w:after="0" w:line="240" w:lineRule="auto"/>
              <w:rPr>
                <w:rFonts w:ascii="Times New Roman" w:eastAsia="Times New Roman" w:hAnsi="Times New Roman" w:cs="Times New Roman"/>
                <w:b/>
                <w:bCs/>
                <w:sz w:val="24"/>
                <w:szCs w:val="24"/>
                <w:lang w:val="hr-HR" w:eastAsia="hr-HR"/>
              </w:rPr>
            </w:pPr>
            <w:r w:rsidRPr="009169A2">
              <w:rPr>
                <w:rFonts w:ascii="Times New Roman" w:eastAsia="Times New Roman" w:hAnsi="Times New Roman" w:cs="Times New Roman"/>
                <w:b/>
                <w:bCs/>
                <w:sz w:val="24"/>
                <w:szCs w:val="24"/>
                <w:lang w:val="hr-HR" w:eastAsia="hr-HR"/>
              </w:rPr>
              <w:t>Pokazatelj rezultata</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169E6A8A" w14:textId="77777777" w:rsidR="009169A2" w:rsidRPr="009169A2" w:rsidRDefault="009169A2" w:rsidP="009169A2">
            <w:pPr>
              <w:spacing w:after="0" w:line="240" w:lineRule="auto"/>
              <w:jc w:val="center"/>
              <w:rPr>
                <w:rFonts w:ascii="Times New Roman" w:eastAsia="Times New Roman" w:hAnsi="Times New Roman" w:cs="Times New Roman"/>
                <w:b/>
                <w:bCs/>
                <w:sz w:val="24"/>
                <w:szCs w:val="24"/>
                <w:lang w:val="hr-HR" w:eastAsia="hr-HR"/>
              </w:rPr>
            </w:pPr>
            <w:r w:rsidRPr="009169A2">
              <w:rPr>
                <w:rFonts w:ascii="Times New Roman" w:eastAsia="Times New Roman" w:hAnsi="Times New Roman" w:cs="Times New Roman"/>
                <w:b/>
                <w:bCs/>
                <w:sz w:val="24"/>
                <w:szCs w:val="24"/>
                <w:lang w:val="hr-HR" w:eastAsia="hr-HR"/>
              </w:rPr>
              <w:t>Početna vrijednost</w:t>
            </w:r>
          </w:p>
        </w:tc>
        <w:tc>
          <w:tcPr>
            <w:tcW w:w="4791" w:type="dxa"/>
            <w:gridSpan w:val="4"/>
            <w:tcBorders>
              <w:top w:val="single" w:sz="4" w:space="0" w:color="auto"/>
              <w:left w:val="nil"/>
              <w:bottom w:val="single" w:sz="4" w:space="0" w:color="auto"/>
              <w:right w:val="single" w:sz="4" w:space="0" w:color="auto"/>
            </w:tcBorders>
            <w:shd w:val="clear" w:color="000000" w:fill="C5D9F1"/>
            <w:vAlign w:val="center"/>
            <w:hideMark/>
          </w:tcPr>
          <w:p w14:paraId="5669EA93" w14:textId="77777777" w:rsidR="009169A2" w:rsidRPr="009169A2" w:rsidRDefault="009169A2" w:rsidP="009169A2">
            <w:pPr>
              <w:spacing w:after="0" w:line="240" w:lineRule="auto"/>
              <w:jc w:val="center"/>
              <w:rPr>
                <w:rFonts w:ascii="Times New Roman" w:eastAsia="Times New Roman" w:hAnsi="Times New Roman" w:cs="Times New Roman"/>
                <w:b/>
                <w:bCs/>
                <w:sz w:val="24"/>
                <w:szCs w:val="24"/>
                <w:lang w:val="hr-HR" w:eastAsia="hr-HR"/>
              </w:rPr>
            </w:pPr>
            <w:r w:rsidRPr="009169A2">
              <w:rPr>
                <w:rFonts w:ascii="Times New Roman" w:eastAsia="Times New Roman" w:hAnsi="Times New Roman" w:cs="Times New Roman"/>
                <w:b/>
                <w:bCs/>
                <w:sz w:val="24"/>
                <w:szCs w:val="24"/>
                <w:lang w:val="hr-HR" w:eastAsia="hr-HR"/>
              </w:rPr>
              <w:t>Ciljne vrijednosti</w:t>
            </w:r>
          </w:p>
        </w:tc>
      </w:tr>
      <w:tr w:rsidR="009169A2" w:rsidRPr="009169A2" w14:paraId="7DAA04CE" w14:textId="77777777" w:rsidTr="00FB0908">
        <w:trPr>
          <w:trHeight w:val="315"/>
        </w:trPr>
        <w:tc>
          <w:tcPr>
            <w:tcW w:w="3300" w:type="dxa"/>
            <w:vMerge/>
            <w:tcBorders>
              <w:top w:val="single" w:sz="4" w:space="0" w:color="auto"/>
              <w:left w:val="single" w:sz="4" w:space="0" w:color="auto"/>
              <w:bottom w:val="single" w:sz="4" w:space="0" w:color="auto"/>
              <w:right w:val="single" w:sz="4" w:space="0" w:color="auto"/>
            </w:tcBorders>
            <w:vAlign w:val="center"/>
            <w:hideMark/>
          </w:tcPr>
          <w:p w14:paraId="48FAE631" w14:textId="77777777" w:rsidR="009169A2" w:rsidRPr="009169A2" w:rsidRDefault="009169A2" w:rsidP="009169A2">
            <w:pPr>
              <w:spacing w:after="0" w:line="240" w:lineRule="auto"/>
              <w:rPr>
                <w:rFonts w:ascii="Times New Roman" w:eastAsia="Times New Roman" w:hAnsi="Times New Roman" w:cs="Times New Roman"/>
                <w:b/>
                <w:bCs/>
                <w:sz w:val="24"/>
                <w:szCs w:val="24"/>
                <w:lang w:val="hr-HR" w:eastAsia="hr-HR"/>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C5DB081" w14:textId="77777777" w:rsidR="009169A2" w:rsidRPr="009169A2" w:rsidRDefault="009169A2" w:rsidP="009169A2">
            <w:pPr>
              <w:spacing w:after="0" w:line="240" w:lineRule="auto"/>
              <w:rPr>
                <w:rFonts w:ascii="Times New Roman" w:eastAsia="Times New Roman" w:hAnsi="Times New Roman" w:cs="Times New Roman"/>
                <w:b/>
                <w:bCs/>
                <w:sz w:val="24"/>
                <w:szCs w:val="24"/>
                <w:lang w:val="hr-HR" w:eastAsia="hr-HR"/>
              </w:rPr>
            </w:pPr>
          </w:p>
        </w:tc>
        <w:tc>
          <w:tcPr>
            <w:tcW w:w="1260" w:type="dxa"/>
            <w:tcBorders>
              <w:top w:val="nil"/>
              <w:left w:val="nil"/>
              <w:bottom w:val="single" w:sz="4" w:space="0" w:color="auto"/>
              <w:right w:val="single" w:sz="4" w:space="0" w:color="auto"/>
            </w:tcBorders>
            <w:shd w:val="clear" w:color="000000" w:fill="C5D9F1"/>
            <w:vAlign w:val="center"/>
            <w:hideMark/>
          </w:tcPr>
          <w:p w14:paraId="11492261" w14:textId="77777777" w:rsidR="009169A2" w:rsidRPr="009169A2" w:rsidRDefault="009169A2" w:rsidP="009169A2">
            <w:pPr>
              <w:spacing w:after="0" w:line="240" w:lineRule="auto"/>
              <w:jc w:val="center"/>
              <w:rPr>
                <w:rFonts w:ascii="Times New Roman" w:eastAsia="Times New Roman" w:hAnsi="Times New Roman" w:cs="Times New Roman"/>
                <w:b/>
                <w:bCs/>
                <w:sz w:val="24"/>
                <w:szCs w:val="24"/>
                <w:lang w:val="hr-HR" w:eastAsia="hr-HR"/>
              </w:rPr>
            </w:pPr>
            <w:r w:rsidRPr="009169A2">
              <w:rPr>
                <w:rFonts w:ascii="Times New Roman" w:eastAsia="Times New Roman" w:hAnsi="Times New Roman" w:cs="Times New Roman"/>
                <w:b/>
                <w:bCs/>
                <w:sz w:val="24"/>
                <w:szCs w:val="24"/>
                <w:lang w:val="hr-HR" w:eastAsia="hr-HR"/>
              </w:rPr>
              <w:t>2026.</w:t>
            </w:r>
          </w:p>
        </w:tc>
        <w:tc>
          <w:tcPr>
            <w:tcW w:w="1260" w:type="dxa"/>
            <w:tcBorders>
              <w:top w:val="nil"/>
              <w:left w:val="nil"/>
              <w:bottom w:val="single" w:sz="4" w:space="0" w:color="auto"/>
              <w:right w:val="single" w:sz="4" w:space="0" w:color="auto"/>
            </w:tcBorders>
            <w:shd w:val="clear" w:color="000000" w:fill="C5D9F1"/>
            <w:vAlign w:val="center"/>
            <w:hideMark/>
          </w:tcPr>
          <w:p w14:paraId="3DB88ABA" w14:textId="77777777" w:rsidR="009169A2" w:rsidRPr="009169A2" w:rsidRDefault="009169A2" w:rsidP="009169A2">
            <w:pPr>
              <w:spacing w:after="0" w:line="240" w:lineRule="auto"/>
              <w:jc w:val="center"/>
              <w:rPr>
                <w:rFonts w:ascii="Times New Roman" w:eastAsia="Times New Roman" w:hAnsi="Times New Roman" w:cs="Times New Roman"/>
                <w:b/>
                <w:bCs/>
                <w:sz w:val="24"/>
                <w:szCs w:val="24"/>
                <w:lang w:val="hr-HR" w:eastAsia="hr-HR"/>
              </w:rPr>
            </w:pPr>
            <w:r w:rsidRPr="009169A2">
              <w:rPr>
                <w:rFonts w:ascii="Times New Roman" w:eastAsia="Times New Roman" w:hAnsi="Times New Roman" w:cs="Times New Roman"/>
                <w:b/>
                <w:bCs/>
                <w:sz w:val="24"/>
                <w:szCs w:val="24"/>
                <w:lang w:val="hr-HR" w:eastAsia="hr-HR"/>
              </w:rPr>
              <w:t>2027.</w:t>
            </w:r>
          </w:p>
        </w:tc>
        <w:tc>
          <w:tcPr>
            <w:tcW w:w="1260" w:type="dxa"/>
            <w:tcBorders>
              <w:top w:val="nil"/>
              <w:left w:val="nil"/>
              <w:bottom w:val="single" w:sz="4" w:space="0" w:color="auto"/>
              <w:right w:val="single" w:sz="4" w:space="0" w:color="auto"/>
            </w:tcBorders>
            <w:shd w:val="clear" w:color="000000" w:fill="C5D9F1"/>
            <w:vAlign w:val="center"/>
            <w:hideMark/>
          </w:tcPr>
          <w:p w14:paraId="6BAED0D8" w14:textId="77777777" w:rsidR="009169A2" w:rsidRPr="009169A2" w:rsidRDefault="009169A2" w:rsidP="009169A2">
            <w:pPr>
              <w:spacing w:after="0" w:line="240" w:lineRule="auto"/>
              <w:jc w:val="center"/>
              <w:rPr>
                <w:rFonts w:ascii="Times New Roman" w:eastAsia="Times New Roman" w:hAnsi="Times New Roman" w:cs="Times New Roman"/>
                <w:b/>
                <w:bCs/>
                <w:sz w:val="24"/>
                <w:szCs w:val="24"/>
                <w:lang w:val="hr-HR" w:eastAsia="hr-HR"/>
              </w:rPr>
            </w:pPr>
            <w:r w:rsidRPr="009169A2">
              <w:rPr>
                <w:rFonts w:ascii="Times New Roman" w:eastAsia="Times New Roman" w:hAnsi="Times New Roman" w:cs="Times New Roman"/>
                <w:b/>
                <w:bCs/>
                <w:sz w:val="24"/>
                <w:szCs w:val="24"/>
                <w:lang w:val="hr-HR" w:eastAsia="hr-HR"/>
              </w:rPr>
              <w:t>2028.</w:t>
            </w:r>
          </w:p>
        </w:tc>
        <w:tc>
          <w:tcPr>
            <w:tcW w:w="1011" w:type="dxa"/>
            <w:tcBorders>
              <w:top w:val="nil"/>
              <w:left w:val="nil"/>
              <w:bottom w:val="single" w:sz="4" w:space="0" w:color="auto"/>
              <w:right w:val="single" w:sz="4" w:space="0" w:color="auto"/>
            </w:tcBorders>
            <w:shd w:val="clear" w:color="000000" w:fill="C5D9F1"/>
            <w:vAlign w:val="center"/>
            <w:hideMark/>
          </w:tcPr>
          <w:p w14:paraId="2C8ECF0E" w14:textId="77777777" w:rsidR="009169A2" w:rsidRPr="009169A2" w:rsidRDefault="009169A2" w:rsidP="009169A2">
            <w:pPr>
              <w:spacing w:after="0" w:line="240" w:lineRule="auto"/>
              <w:jc w:val="center"/>
              <w:rPr>
                <w:rFonts w:ascii="Times New Roman" w:eastAsia="Times New Roman" w:hAnsi="Times New Roman" w:cs="Times New Roman"/>
                <w:b/>
                <w:bCs/>
                <w:sz w:val="24"/>
                <w:szCs w:val="24"/>
                <w:lang w:val="hr-HR" w:eastAsia="hr-HR"/>
              </w:rPr>
            </w:pPr>
            <w:r w:rsidRPr="009169A2">
              <w:rPr>
                <w:rFonts w:ascii="Times New Roman" w:eastAsia="Times New Roman" w:hAnsi="Times New Roman" w:cs="Times New Roman"/>
                <w:b/>
                <w:bCs/>
                <w:sz w:val="24"/>
                <w:szCs w:val="24"/>
                <w:lang w:val="hr-HR" w:eastAsia="hr-HR"/>
              </w:rPr>
              <w:t>2029.</w:t>
            </w:r>
          </w:p>
        </w:tc>
      </w:tr>
      <w:tr w:rsidR="009169A2" w:rsidRPr="009169A2" w14:paraId="03A9B435" w14:textId="77777777" w:rsidTr="00FB0908">
        <w:trPr>
          <w:trHeight w:val="630"/>
        </w:trPr>
        <w:tc>
          <w:tcPr>
            <w:tcW w:w="3300" w:type="dxa"/>
            <w:tcBorders>
              <w:top w:val="nil"/>
              <w:left w:val="single" w:sz="4" w:space="0" w:color="auto"/>
              <w:bottom w:val="single" w:sz="4" w:space="0" w:color="auto"/>
              <w:right w:val="single" w:sz="4" w:space="0" w:color="auto"/>
            </w:tcBorders>
            <w:vAlign w:val="center"/>
            <w:hideMark/>
          </w:tcPr>
          <w:p w14:paraId="7E873FEE" w14:textId="77777777" w:rsidR="009169A2" w:rsidRPr="009169A2" w:rsidRDefault="009169A2" w:rsidP="009169A2">
            <w:pPr>
              <w:spacing w:after="0" w:line="240" w:lineRule="auto"/>
              <w:rPr>
                <w:rFonts w:ascii="Times New Roman" w:eastAsia="Times New Roman" w:hAnsi="Times New Roman" w:cs="Times New Roman"/>
                <w:sz w:val="24"/>
                <w:szCs w:val="24"/>
                <w:lang w:val="hr-HR" w:eastAsia="hr-HR"/>
              </w:rPr>
            </w:pPr>
            <w:r w:rsidRPr="009169A2">
              <w:rPr>
                <w:rFonts w:ascii="Times New Roman" w:eastAsia="Times New Roman" w:hAnsi="Times New Roman" w:cs="Times New Roman"/>
                <w:sz w:val="24"/>
                <w:szCs w:val="24"/>
                <w:lang w:val="hr-HR" w:eastAsia="hr-HR"/>
              </w:rPr>
              <w:t>Održavanje cesta I., II., i III. kategorije u m2</w:t>
            </w:r>
          </w:p>
        </w:tc>
        <w:tc>
          <w:tcPr>
            <w:tcW w:w="1260" w:type="dxa"/>
            <w:tcBorders>
              <w:top w:val="nil"/>
              <w:left w:val="nil"/>
              <w:bottom w:val="single" w:sz="4" w:space="0" w:color="auto"/>
              <w:right w:val="single" w:sz="4" w:space="0" w:color="auto"/>
            </w:tcBorders>
            <w:vAlign w:val="center"/>
            <w:hideMark/>
          </w:tcPr>
          <w:p w14:paraId="25AC7949" w14:textId="77777777" w:rsidR="009169A2" w:rsidRPr="009169A2" w:rsidRDefault="009169A2" w:rsidP="009169A2">
            <w:pPr>
              <w:spacing w:after="0" w:line="240" w:lineRule="auto"/>
              <w:jc w:val="center"/>
              <w:rPr>
                <w:rFonts w:ascii="Times New Roman" w:eastAsia="Times New Roman" w:hAnsi="Times New Roman" w:cs="Times New Roman"/>
                <w:sz w:val="24"/>
                <w:szCs w:val="24"/>
                <w:lang w:val="hr-HR" w:eastAsia="hr-HR"/>
              </w:rPr>
            </w:pPr>
            <w:r w:rsidRPr="009169A2">
              <w:rPr>
                <w:rFonts w:ascii="Times New Roman" w:eastAsia="Times New Roman" w:hAnsi="Times New Roman" w:cs="Times New Roman"/>
                <w:sz w:val="24"/>
                <w:szCs w:val="24"/>
                <w:lang w:val="hr-HR" w:eastAsia="hr-HR"/>
              </w:rPr>
              <w:t>123851</w:t>
            </w:r>
          </w:p>
        </w:tc>
        <w:tc>
          <w:tcPr>
            <w:tcW w:w="1260" w:type="dxa"/>
            <w:tcBorders>
              <w:top w:val="nil"/>
              <w:left w:val="nil"/>
              <w:bottom w:val="single" w:sz="4" w:space="0" w:color="auto"/>
              <w:right w:val="single" w:sz="4" w:space="0" w:color="auto"/>
            </w:tcBorders>
            <w:vAlign w:val="center"/>
            <w:hideMark/>
          </w:tcPr>
          <w:p w14:paraId="64B5A7AE" w14:textId="77777777" w:rsidR="009169A2" w:rsidRPr="009169A2" w:rsidRDefault="009169A2" w:rsidP="009169A2">
            <w:pPr>
              <w:spacing w:after="0" w:line="240" w:lineRule="auto"/>
              <w:jc w:val="center"/>
              <w:rPr>
                <w:rFonts w:ascii="Times New Roman" w:eastAsia="Times New Roman" w:hAnsi="Times New Roman" w:cs="Times New Roman"/>
                <w:sz w:val="24"/>
                <w:szCs w:val="24"/>
                <w:lang w:val="hr-HR" w:eastAsia="hr-HR"/>
              </w:rPr>
            </w:pPr>
            <w:r w:rsidRPr="009169A2">
              <w:rPr>
                <w:rFonts w:ascii="Times New Roman" w:eastAsia="Times New Roman" w:hAnsi="Times New Roman" w:cs="Times New Roman"/>
                <w:sz w:val="24"/>
                <w:szCs w:val="24"/>
                <w:lang w:val="hr-HR" w:eastAsia="hr-HR"/>
              </w:rPr>
              <w:t>123851</w:t>
            </w:r>
          </w:p>
        </w:tc>
        <w:tc>
          <w:tcPr>
            <w:tcW w:w="1260" w:type="dxa"/>
            <w:tcBorders>
              <w:top w:val="nil"/>
              <w:left w:val="nil"/>
              <w:bottom w:val="single" w:sz="4" w:space="0" w:color="auto"/>
              <w:right w:val="single" w:sz="4" w:space="0" w:color="auto"/>
            </w:tcBorders>
            <w:vAlign w:val="center"/>
            <w:hideMark/>
          </w:tcPr>
          <w:p w14:paraId="27EEA6F6" w14:textId="77777777" w:rsidR="009169A2" w:rsidRPr="009169A2" w:rsidRDefault="009169A2" w:rsidP="009169A2">
            <w:pPr>
              <w:spacing w:after="0" w:line="240" w:lineRule="auto"/>
              <w:jc w:val="center"/>
              <w:rPr>
                <w:rFonts w:ascii="Times New Roman" w:eastAsia="Times New Roman" w:hAnsi="Times New Roman" w:cs="Times New Roman"/>
                <w:sz w:val="24"/>
                <w:szCs w:val="24"/>
                <w:lang w:val="hr-HR" w:eastAsia="hr-HR"/>
              </w:rPr>
            </w:pPr>
            <w:r w:rsidRPr="009169A2">
              <w:rPr>
                <w:rFonts w:ascii="Times New Roman" w:eastAsia="Times New Roman" w:hAnsi="Times New Roman" w:cs="Times New Roman"/>
                <w:sz w:val="24"/>
                <w:szCs w:val="24"/>
                <w:lang w:val="hr-HR" w:eastAsia="hr-HR"/>
              </w:rPr>
              <w:t>123851</w:t>
            </w:r>
          </w:p>
        </w:tc>
        <w:tc>
          <w:tcPr>
            <w:tcW w:w="1260" w:type="dxa"/>
            <w:tcBorders>
              <w:top w:val="nil"/>
              <w:left w:val="nil"/>
              <w:bottom w:val="single" w:sz="4" w:space="0" w:color="auto"/>
              <w:right w:val="single" w:sz="4" w:space="0" w:color="auto"/>
            </w:tcBorders>
            <w:vAlign w:val="center"/>
            <w:hideMark/>
          </w:tcPr>
          <w:p w14:paraId="098802AA" w14:textId="77777777" w:rsidR="009169A2" w:rsidRPr="009169A2" w:rsidRDefault="009169A2" w:rsidP="009169A2">
            <w:pPr>
              <w:spacing w:after="0" w:line="240" w:lineRule="auto"/>
              <w:jc w:val="center"/>
              <w:rPr>
                <w:rFonts w:ascii="Times New Roman" w:eastAsia="Times New Roman" w:hAnsi="Times New Roman" w:cs="Times New Roman"/>
                <w:sz w:val="24"/>
                <w:szCs w:val="24"/>
                <w:lang w:val="hr-HR" w:eastAsia="hr-HR"/>
              </w:rPr>
            </w:pPr>
            <w:r w:rsidRPr="009169A2">
              <w:rPr>
                <w:rFonts w:ascii="Times New Roman" w:eastAsia="Times New Roman" w:hAnsi="Times New Roman" w:cs="Times New Roman"/>
                <w:sz w:val="24"/>
                <w:szCs w:val="24"/>
                <w:lang w:val="hr-HR" w:eastAsia="hr-HR"/>
              </w:rPr>
              <w:t>123851</w:t>
            </w:r>
          </w:p>
        </w:tc>
        <w:tc>
          <w:tcPr>
            <w:tcW w:w="1011" w:type="dxa"/>
            <w:tcBorders>
              <w:top w:val="nil"/>
              <w:left w:val="nil"/>
              <w:bottom w:val="single" w:sz="4" w:space="0" w:color="auto"/>
              <w:right w:val="single" w:sz="4" w:space="0" w:color="auto"/>
            </w:tcBorders>
            <w:vAlign w:val="center"/>
            <w:hideMark/>
          </w:tcPr>
          <w:p w14:paraId="41DAD853" w14:textId="77777777" w:rsidR="009169A2" w:rsidRPr="009169A2" w:rsidRDefault="009169A2" w:rsidP="009169A2">
            <w:pPr>
              <w:spacing w:after="0" w:line="240" w:lineRule="auto"/>
              <w:jc w:val="center"/>
              <w:rPr>
                <w:rFonts w:ascii="Times New Roman" w:eastAsia="Times New Roman" w:hAnsi="Times New Roman" w:cs="Times New Roman"/>
                <w:sz w:val="24"/>
                <w:szCs w:val="24"/>
                <w:lang w:val="hr-HR" w:eastAsia="hr-HR"/>
              </w:rPr>
            </w:pPr>
            <w:r w:rsidRPr="009169A2">
              <w:rPr>
                <w:rFonts w:ascii="Times New Roman" w:eastAsia="Times New Roman" w:hAnsi="Times New Roman" w:cs="Times New Roman"/>
                <w:sz w:val="24"/>
                <w:szCs w:val="24"/>
                <w:lang w:val="hr-HR" w:eastAsia="hr-HR"/>
              </w:rPr>
              <w:t>123851</w:t>
            </w:r>
          </w:p>
        </w:tc>
      </w:tr>
      <w:tr w:rsidR="009169A2" w:rsidRPr="009169A2" w14:paraId="31BC9948" w14:textId="77777777" w:rsidTr="00FB0908">
        <w:trPr>
          <w:trHeight w:val="366"/>
        </w:trPr>
        <w:tc>
          <w:tcPr>
            <w:tcW w:w="3300" w:type="dxa"/>
            <w:tcBorders>
              <w:top w:val="nil"/>
              <w:left w:val="single" w:sz="4" w:space="0" w:color="auto"/>
              <w:bottom w:val="single" w:sz="4" w:space="0" w:color="auto"/>
              <w:right w:val="single" w:sz="4" w:space="0" w:color="auto"/>
            </w:tcBorders>
            <w:vAlign w:val="center"/>
            <w:hideMark/>
          </w:tcPr>
          <w:p w14:paraId="207316BE" w14:textId="77777777" w:rsidR="009169A2" w:rsidRPr="009169A2" w:rsidRDefault="009169A2" w:rsidP="009169A2">
            <w:pPr>
              <w:spacing w:after="0" w:line="240" w:lineRule="auto"/>
              <w:rPr>
                <w:rFonts w:ascii="Times New Roman" w:eastAsia="Times New Roman" w:hAnsi="Times New Roman" w:cs="Times New Roman"/>
                <w:sz w:val="24"/>
                <w:szCs w:val="24"/>
                <w:lang w:val="hr-HR" w:eastAsia="hr-HR"/>
              </w:rPr>
            </w:pPr>
            <w:r w:rsidRPr="009169A2">
              <w:rPr>
                <w:rFonts w:ascii="Times New Roman" w:eastAsia="Times New Roman" w:hAnsi="Times New Roman" w:cs="Times New Roman"/>
                <w:sz w:val="24"/>
                <w:szCs w:val="24"/>
                <w:lang w:val="hr-HR" w:eastAsia="hr-HR"/>
              </w:rPr>
              <w:t>Održavanje zelenih otoka</w:t>
            </w:r>
          </w:p>
        </w:tc>
        <w:tc>
          <w:tcPr>
            <w:tcW w:w="1260" w:type="dxa"/>
            <w:tcBorders>
              <w:top w:val="nil"/>
              <w:left w:val="nil"/>
              <w:bottom w:val="single" w:sz="4" w:space="0" w:color="auto"/>
              <w:right w:val="single" w:sz="4" w:space="0" w:color="auto"/>
            </w:tcBorders>
            <w:vAlign w:val="center"/>
            <w:hideMark/>
          </w:tcPr>
          <w:p w14:paraId="7A3C476B" w14:textId="77777777" w:rsidR="009169A2" w:rsidRPr="009169A2" w:rsidRDefault="009169A2" w:rsidP="009169A2">
            <w:pPr>
              <w:spacing w:after="0" w:line="240" w:lineRule="auto"/>
              <w:jc w:val="center"/>
              <w:rPr>
                <w:rFonts w:ascii="Times New Roman" w:eastAsia="Times New Roman" w:hAnsi="Times New Roman" w:cs="Times New Roman"/>
                <w:sz w:val="24"/>
                <w:szCs w:val="24"/>
                <w:lang w:val="hr-HR" w:eastAsia="hr-HR"/>
              </w:rPr>
            </w:pPr>
            <w:r w:rsidRPr="009169A2">
              <w:rPr>
                <w:rFonts w:ascii="Times New Roman" w:eastAsia="Times New Roman" w:hAnsi="Times New Roman" w:cs="Times New Roman"/>
                <w:sz w:val="24"/>
                <w:szCs w:val="24"/>
                <w:lang w:val="hr-HR" w:eastAsia="hr-HR"/>
              </w:rPr>
              <w:t>3</w:t>
            </w:r>
          </w:p>
        </w:tc>
        <w:tc>
          <w:tcPr>
            <w:tcW w:w="1260" w:type="dxa"/>
            <w:tcBorders>
              <w:top w:val="nil"/>
              <w:left w:val="nil"/>
              <w:bottom w:val="single" w:sz="4" w:space="0" w:color="auto"/>
              <w:right w:val="single" w:sz="4" w:space="0" w:color="auto"/>
            </w:tcBorders>
            <w:vAlign w:val="center"/>
            <w:hideMark/>
          </w:tcPr>
          <w:p w14:paraId="758CD040" w14:textId="77777777" w:rsidR="009169A2" w:rsidRPr="009169A2" w:rsidRDefault="009169A2" w:rsidP="009169A2">
            <w:pPr>
              <w:spacing w:after="0" w:line="240" w:lineRule="auto"/>
              <w:jc w:val="center"/>
              <w:rPr>
                <w:rFonts w:ascii="Times New Roman" w:eastAsia="Times New Roman" w:hAnsi="Times New Roman" w:cs="Times New Roman"/>
                <w:sz w:val="24"/>
                <w:szCs w:val="24"/>
                <w:lang w:val="hr-HR" w:eastAsia="hr-HR"/>
              </w:rPr>
            </w:pPr>
            <w:r w:rsidRPr="009169A2">
              <w:rPr>
                <w:rFonts w:ascii="Times New Roman" w:eastAsia="Times New Roman" w:hAnsi="Times New Roman" w:cs="Times New Roman"/>
                <w:sz w:val="24"/>
                <w:szCs w:val="24"/>
                <w:lang w:val="hr-HR" w:eastAsia="hr-HR"/>
              </w:rPr>
              <w:t>3</w:t>
            </w:r>
          </w:p>
        </w:tc>
        <w:tc>
          <w:tcPr>
            <w:tcW w:w="1260" w:type="dxa"/>
            <w:tcBorders>
              <w:top w:val="nil"/>
              <w:left w:val="nil"/>
              <w:bottom w:val="single" w:sz="4" w:space="0" w:color="auto"/>
              <w:right w:val="single" w:sz="4" w:space="0" w:color="auto"/>
            </w:tcBorders>
            <w:vAlign w:val="center"/>
            <w:hideMark/>
          </w:tcPr>
          <w:p w14:paraId="361E152C" w14:textId="77777777" w:rsidR="009169A2" w:rsidRPr="009169A2" w:rsidRDefault="009169A2" w:rsidP="009169A2">
            <w:pPr>
              <w:spacing w:after="0" w:line="240" w:lineRule="auto"/>
              <w:jc w:val="center"/>
              <w:rPr>
                <w:rFonts w:ascii="Times New Roman" w:eastAsia="Times New Roman" w:hAnsi="Times New Roman" w:cs="Times New Roman"/>
                <w:sz w:val="24"/>
                <w:szCs w:val="24"/>
                <w:lang w:val="hr-HR" w:eastAsia="hr-HR"/>
              </w:rPr>
            </w:pPr>
            <w:r w:rsidRPr="009169A2">
              <w:rPr>
                <w:rFonts w:ascii="Times New Roman" w:eastAsia="Times New Roman" w:hAnsi="Times New Roman" w:cs="Times New Roman"/>
                <w:sz w:val="24"/>
                <w:szCs w:val="24"/>
                <w:lang w:val="hr-HR" w:eastAsia="hr-HR"/>
              </w:rPr>
              <w:t>3</w:t>
            </w:r>
          </w:p>
        </w:tc>
        <w:tc>
          <w:tcPr>
            <w:tcW w:w="1260" w:type="dxa"/>
            <w:tcBorders>
              <w:top w:val="nil"/>
              <w:left w:val="nil"/>
              <w:bottom w:val="single" w:sz="4" w:space="0" w:color="auto"/>
              <w:right w:val="single" w:sz="4" w:space="0" w:color="auto"/>
            </w:tcBorders>
            <w:vAlign w:val="center"/>
            <w:hideMark/>
          </w:tcPr>
          <w:p w14:paraId="3B1EFE72" w14:textId="77777777" w:rsidR="009169A2" w:rsidRPr="009169A2" w:rsidRDefault="009169A2" w:rsidP="009169A2">
            <w:pPr>
              <w:spacing w:after="0" w:line="240" w:lineRule="auto"/>
              <w:jc w:val="center"/>
              <w:rPr>
                <w:rFonts w:ascii="Times New Roman" w:eastAsia="Times New Roman" w:hAnsi="Times New Roman" w:cs="Times New Roman"/>
                <w:sz w:val="24"/>
                <w:szCs w:val="24"/>
                <w:lang w:val="hr-HR" w:eastAsia="hr-HR"/>
              </w:rPr>
            </w:pPr>
            <w:r w:rsidRPr="009169A2">
              <w:rPr>
                <w:rFonts w:ascii="Times New Roman" w:eastAsia="Times New Roman" w:hAnsi="Times New Roman" w:cs="Times New Roman"/>
                <w:sz w:val="24"/>
                <w:szCs w:val="24"/>
                <w:lang w:val="hr-HR" w:eastAsia="hr-HR"/>
              </w:rPr>
              <w:t>3</w:t>
            </w:r>
          </w:p>
        </w:tc>
        <w:tc>
          <w:tcPr>
            <w:tcW w:w="1011" w:type="dxa"/>
            <w:tcBorders>
              <w:top w:val="nil"/>
              <w:left w:val="nil"/>
              <w:bottom w:val="single" w:sz="4" w:space="0" w:color="auto"/>
              <w:right w:val="single" w:sz="4" w:space="0" w:color="auto"/>
            </w:tcBorders>
            <w:vAlign w:val="center"/>
            <w:hideMark/>
          </w:tcPr>
          <w:p w14:paraId="2F141D81" w14:textId="77777777" w:rsidR="009169A2" w:rsidRPr="009169A2" w:rsidRDefault="009169A2" w:rsidP="009169A2">
            <w:pPr>
              <w:spacing w:after="0" w:line="240" w:lineRule="auto"/>
              <w:jc w:val="center"/>
              <w:rPr>
                <w:rFonts w:ascii="Times New Roman" w:eastAsia="Times New Roman" w:hAnsi="Times New Roman" w:cs="Times New Roman"/>
                <w:sz w:val="24"/>
                <w:szCs w:val="24"/>
                <w:lang w:val="hr-HR" w:eastAsia="hr-HR"/>
              </w:rPr>
            </w:pPr>
            <w:r w:rsidRPr="009169A2">
              <w:rPr>
                <w:rFonts w:ascii="Times New Roman" w:eastAsia="Times New Roman" w:hAnsi="Times New Roman" w:cs="Times New Roman"/>
                <w:sz w:val="24"/>
                <w:szCs w:val="24"/>
                <w:lang w:val="hr-HR" w:eastAsia="hr-HR"/>
              </w:rPr>
              <w:t>3</w:t>
            </w:r>
          </w:p>
        </w:tc>
      </w:tr>
      <w:tr w:rsidR="009169A2" w:rsidRPr="009169A2" w14:paraId="4E3F8C64" w14:textId="77777777" w:rsidTr="00FB0908">
        <w:trPr>
          <w:trHeight w:val="415"/>
        </w:trPr>
        <w:tc>
          <w:tcPr>
            <w:tcW w:w="3300" w:type="dxa"/>
            <w:tcBorders>
              <w:top w:val="nil"/>
              <w:left w:val="single" w:sz="4" w:space="0" w:color="auto"/>
              <w:bottom w:val="single" w:sz="4" w:space="0" w:color="auto"/>
              <w:right w:val="single" w:sz="4" w:space="0" w:color="auto"/>
            </w:tcBorders>
            <w:vAlign w:val="center"/>
            <w:hideMark/>
          </w:tcPr>
          <w:p w14:paraId="2B513A92" w14:textId="77777777" w:rsidR="009169A2" w:rsidRPr="009169A2" w:rsidRDefault="009169A2" w:rsidP="009169A2">
            <w:pPr>
              <w:spacing w:after="0" w:line="240" w:lineRule="auto"/>
              <w:rPr>
                <w:rFonts w:ascii="Times New Roman" w:eastAsia="Times New Roman" w:hAnsi="Times New Roman" w:cs="Times New Roman"/>
                <w:sz w:val="24"/>
                <w:szCs w:val="24"/>
                <w:lang w:val="hr-HR" w:eastAsia="hr-HR"/>
              </w:rPr>
            </w:pPr>
            <w:r w:rsidRPr="009169A2">
              <w:rPr>
                <w:rFonts w:ascii="Times New Roman" w:eastAsia="Times New Roman" w:hAnsi="Times New Roman" w:cs="Times New Roman"/>
                <w:sz w:val="24"/>
                <w:szCs w:val="24"/>
                <w:lang w:val="hr-HR" w:eastAsia="hr-HR"/>
              </w:rPr>
              <w:t>Održavanje groblja</w:t>
            </w:r>
          </w:p>
        </w:tc>
        <w:tc>
          <w:tcPr>
            <w:tcW w:w="1260" w:type="dxa"/>
            <w:tcBorders>
              <w:top w:val="nil"/>
              <w:left w:val="nil"/>
              <w:bottom w:val="single" w:sz="4" w:space="0" w:color="auto"/>
              <w:right w:val="single" w:sz="4" w:space="0" w:color="auto"/>
            </w:tcBorders>
            <w:vAlign w:val="center"/>
            <w:hideMark/>
          </w:tcPr>
          <w:p w14:paraId="6640BD97" w14:textId="77777777" w:rsidR="009169A2" w:rsidRPr="009169A2" w:rsidRDefault="009169A2" w:rsidP="009169A2">
            <w:pPr>
              <w:spacing w:after="0" w:line="240" w:lineRule="auto"/>
              <w:jc w:val="center"/>
              <w:rPr>
                <w:rFonts w:ascii="Times New Roman" w:eastAsia="Times New Roman" w:hAnsi="Times New Roman" w:cs="Times New Roman"/>
                <w:sz w:val="24"/>
                <w:szCs w:val="24"/>
                <w:lang w:val="hr-HR" w:eastAsia="hr-HR"/>
              </w:rPr>
            </w:pPr>
            <w:r w:rsidRPr="009169A2">
              <w:rPr>
                <w:rFonts w:ascii="Times New Roman" w:eastAsia="Times New Roman" w:hAnsi="Times New Roman" w:cs="Times New Roman"/>
                <w:sz w:val="24"/>
                <w:szCs w:val="24"/>
                <w:lang w:val="hr-HR" w:eastAsia="hr-HR"/>
              </w:rPr>
              <w:t>2</w:t>
            </w:r>
          </w:p>
        </w:tc>
        <w:tc>
          <w:tcPr>
            <w:tcW w:w="1260" w:type="dxa"/>
            <w:tcBorders>
              <w:top w:val="nil"/>
              <w:left w:val="nil"/>
              <w:bottom w:val="single" w:sz="4" w:space="0" w:color="auto"/>
              <w:right w:val="single" w:sz="4" w:space="0" w:color="auto"/>
            </w:tcBorders>
            <w:vAlign w:val="center"/>
            <w:hideMark/>
          </w:tcPr>
          <w:p w14:paraId="5CB63FCB" w14:textId="77777777" w:rsidR="009169A2" w:rsidRPr="009169A2" w:rsidRDefault="009169A2" w:rsidP="009169A2">
            <w:pPr>
              <w:spacing w:after="0" w:line="240" w:lineRule="auto"/>
              <w:jc w:val="center"/>
              <w:rPr>
                <w:rFonts w:ascii="Times New Roman" w:eastAsia="Times New Roman" w:hAnsi="Times New Roman" w:cs="Times New Roman"/>
                <w:sz w:val="24"/>
                <w:szCs w:val="24"/>
                <w:lang w:val="hr-HR" w:eastAsia="hr-HR"/>
              </w:rPr>
            </w:pPr>
            <w:r w:rsidRPr="009169A2">
              <w:rPr>
                <w:rFonts w:ascii="Times New Roman" w:eastAsia="Times New Roman" w:hAnsi="Times New Roman" w:cs="Times New Roman"/>
                <w:sz w:val="24"/>
                <w:szCs w:val="24"/>
                <w:lang w:val="hr-HR" w:eastAsia="hr-HR"/>
              </w:rPr>
              <w:t>2</w:t>
            </w:r>
          </w:p>
        </w:tc>
        <w:tc>
          <w:tcPr>
            <w:tcW w:w="1260" w:type="dxa"/>
            <w:tcBorders>
              <w:top w:val="nil"/>
              <w:left w:val="nil"/>
              <w:bottom w:val="single" w:sz="4" w:space="0" w:color="auto"/>
              <w:right w:val="single" w:sz="4" w:space="0" w:color="auto"/>
            </w:tcBorders>
            <w:vAlign w:val="center"/>
            <w:hideMark/>
          </w:tcPr>
          <w:p w14:paraId="56BA24D6" w14:textId="77777777" w:rsidR="009169A2" w:rsidRPr="009169A2" w:rsidRDefault="009169A2" w:rsidP="009169A2">
            <w:pPr>
              <w:spacing w:after="0" w:line="240" w:lineRule="auto"/>
              <w:jc w:val="center"/>
              <w:rPr>
                <w:rFonts w:ascii="Times New Roman" w:eastAsia="Times New Roman" w:hAnsi="Times New Roman" w:cs="Times New Roman"/>
                <w:sz w:val="24"/>
                <w:szCs w:val="24"/>
                <w:lang w:val="hr-HR" w:eastAsia="hr-HR"/>
              </w:rPr>
            </w:pPr>
            <w:r w:rsidRPr="009169A2">
              <w:rPr>
                <w:rFonts w:ascii="Times New Roman" w:eastAsia="Times New Roman" w:hAnsi="Times New Roman" w:cs="Times New Roman"/>
                <w:sz w:val="24"/>
                <w:szCs w:val="24"/>
                <w:lang w:val="hr-HR" w:eastAsia="hr-HR"/>
              </w:rPr>
              <w:t>2</w:t>
            </w:r>
          </w:p>
        </w:tc>
        <w:tc>
          <w:tcPr>
            <w:tcW w:w="1260" w:type="dxa"/>
            <w:tcBorders>
              <w:top w:val="nil"/>
              <w:left w:val="nil"/>
              <w:bottom w:val="single" w:sz="4" w:space="0" w:color="auto"/>
              <w:right w:val="single" w:sz="4" w:space="0" w:color="auto"/>
            </w:tcBorders>
            <w:vAlign w:val="center"/>
            <w:hideMark/>
          </w:tcPr>
          <w:p w14:paraId="3E241AA1" w14:textId="77777777" w:rsidR="009169A2" w:rsidRPr="009169A2" w:rsidRDefault="009169A2" w:rsidP="009169A2">
            <w:pPr>
              <w:spacing w:after="0" w:line="240" w:lineRule="auto"/>
              <w:jc w:val="center"/>
              <w:rPr>
                <w:rFonts w:ascii="Times New Roman" w:eastAsia="Times New Roman" w:hAnsi="Times New Roman" w:cs="Times New Roman"/>
                <w:sz w:val="24"/>
                <w:szCs w:val="24"/>
                <w:lang w:val="hr-HR" w:eastAsia="hr-HR"/>
              </w:rPr>
            </w:pPr>
            <w:r w:rsidRPr="009169A2">
              <w:rPr>
                <w:rFonts w:ascii="Times New Roman" w:eastAsia="Times New Roman" w:hAnsi="Times New Roman" w:cs="Times New Roman"/>
                <w:sz w:val="24"/>
                <w:szCs w:val="24"/>
                <w:lang w:val="hr-HR" w:eastAsia="hr-HR"/>
              </w:rPr>
              <w:t>2</w:t>
            </w:r>
          </w:p>
        </w:tc>
        <w:tc>
          <w:tcPr>
            <w:tcW w:w="1011" w:type="dxa"/>
            <w:tcBorders>
              <w:top w:val="nil"/>
              <w:left w:val="nil"/>
              <w:bottom w:val="single" w:sz="4" w:space="0" w:color="auto"/>
              <w:right w:val="single" w:sz="4" w:space="0" w:color="auto"/>
            </w:tcBorders>
            <w:vAlign w:val="center"/>
            <w:hideMark/>
          </w:tcPr>
          <w:p w14:paraId="0A1E7A1E" w14:textId="77777777" w:rsidR="009169A2" w:rsidRPr="009169A2" w:rsidRDefault="009169A2" w:rsidP="009169A2">
            <w:pPr>
              <w:spacing w:after="0" w:line="240" w:lineRule="auto"/>
              <w:jc w:val="center"/>
              <w:rPr>
                <w:rFonts w:ascii="Times New Roman" w:eastAsia="Times New Roman" w:hAnsi="Times New Roman" w:cs="Times New Roman"/>
                <w:sz w:val="24"/>
                <w:szCs w:val="24"/>
                <w:lang w:val="hr-HR" w:eastAsia="hr-HR"/>
              </w:rPr>
            </w:pPr>
            <w:r w:rsidRPr="009169A2">
              <w:rPr>
                <w:rFonts w:ascii="Times New Roman" w:eastAsia="Times New Roman" w:hAnsi="Times New Roman" w:cs="Times New Roman"/>
                <w:sz w:val="24"/>
                <w:szCs w:val="24"/>
                <w:lang w:val="hr-HR" w:eastAsia="hr-HR"/>
              </w:rPr>
              <w:t>2</w:t>
            </w:r>
          </w:p>
        </w:tc>
      </w:tr>
    </w:tbl>
    <w:p w14:paraId="72E535A1" w14:textId="77777777" w:rsidR="009169A2" w:rsidRDefault="009169A2" w:rsidP="001F1E99">
      <w:pPr>
        <w:spacing w:line="276" w:lineRule="auto"/>
        <w:jc w:val="both"/>
        <w:rPr>
          <w:rFonts w:ascii="Times New Roman" w:eastAsia="Times New Roman" w:hAnsi="Times New Roman" w:cs="Times New Roman"/>
          <w:sz w:val="24"/>
          <w:szCs w:val="24"/>
          <w:lang w:val="hr-HR"/>
        </w:rPr>
      </w:pPr>
    </w:p>
    <w:p w14:paraId="53472328" w14:textId="77777777" w:rsidR="00F11FF8" w:rsidRDefault="00F11FF8" w:rsidP="001F1E99">
      <w:pPr>
        <w:spacing w:line="276" w:lineRule="auto"/>
        <w:jc w:val="both"/>
        <w:rPr>
          <w:rFonts w:ascii="Times New Roman" w:eastAsia="Times New Roman" w:hAnsi="Times New Roman" w:cs="Times New Roman"/>
          <w:sz w:val="24"/>
          <w:szCs w:val="24"/>
          <w:lang w:val="hr-HR"/>
        </w:rPr>
      </w:pPr>
    </w:p>
    <w:p w14:paraId="570EF184" w14:textId="77777777" w:rsidR="00FC0C33" w:rsidRDefault="00FC0C33" w:rsidP="001F1E99">
      <w:pPr>
        <w:spacing w:line="276" w:lineRule="auto"/>
        <w:jc w:val="both"/>
        <w:rPr>
          <w:rFonts w:ascii="Times New Roman" w:eastAsia="Times New Roman" w:hAnsi="Times New Roman" w:cs="Times New Roman"/>
          <w:sz w:val="24"/>
          <w:szCs w:val="24"/>
          <w:lang w:val="hr-HR"/>
        </w:rPr>
      </w:pPr>
    </w:p>
    <w:p w14:paraId="6FF7B963" w14:textId="77777777" w:rsidR="003A69C9" w:rsidRDefault="003A69C9" w:rsidP="001F1E99">
      <w:pPr>
        <w:spacing w:line="276" w:lineRule="auto"/>
        <w:jc w:val="both"/>
        <w:rPr>
          <w:rFonts w:ascii="Times New Roman" w:eastAsia="Times New Roman" w:hAnsi="Times New Roman" w:cs="Times New Roman"/>
          <w:sz w:val="24"/>
          <w:szCs w:val="24"/>
          <w:lang w:val="hr-HR"/>
        </w:rPr>
      </w:pPr>
    </w:p>
    <w:p w14:paraId="55EBA884" w14:textId="77777777" w:rsidR="003A69C9" w:rsidRPr="00B92720" w:rsidRDefault="003A69C9" w:rsidP="001F1E99">
      <w:pPr>
        <w:spacing w:line="276" w:lineRule="auto"/>
        <w:jc w:val="both"/>
        <w:rPr>
          <w:rFonts w:ascii="Times New Roman" w:eastAsia="Times New Roman" w:hAnsi="Times New Roman" w:cs="Times New Roman"/>
          <w:sz w:val="24"/>
          <w:szCs w:val="24"/>
          <w:lang w:val="hr-HR"/>
        </w:rPr>
        <w:sectPr w:rsidR="003A69C9" w:rsidRPr="00B92720" w:rsidSect="00DA73C0">
          <w:pgSz w:w="12240" w:h="15840"/>
          <w:pgMar w:top="1440" w:right="1440" w:bottom="1440" w:left="1440" w:header="720" w:footer="720" w:gutter="0"/>
          <w:cols w:space="720"/>
          <w:docGrid w:linePitch="360"/>
        </w:sectPr>
      </w:pPr>
    </w:p>
    <w:p w14:paraId="5C6EC1EC" w14:textId="6D0733F1" w:rsidR="004537F5" w:rsidRDefault="00323F0C" w:rsidP="00785261">
      <w:pPr>
        <w:pStyle w:val="Naslov2"/>
        <w:numPr>
          <w:ilvl w:val="1"/>
          <w:numId w:val="3"/>
        </w:numPr>
        <w:spacing w:before="0" w:after="240" w:line="276" w:lineRule="auto"/>
        <w:jc w:val="both"/>
        <w:rPr>
          <w:rStyle w:val="Jakoisticanje"/>
          <w:rFonts w:ascii="Times New Roman" w:hAnsi="Times New Roman" w:cs="Times New Roman"/>
          <w:b/>
          <w:bCs/>
          <w:i w:val="0"/>
          <w:iCs w:val="0"/>
          <w:caps w:val="0"/>
          <w:color w:val="auto"/>
          <w:lang w:val="hr-HR"/>
        </w:rPr>
      </w:pPr>
      <w:bookmarkStart w:id="30" w:name="_Toc210204573"/>
      <w:r w:rsidRPr="00B92720">
        <w:rPr>
          <w:rStyle w:val="Jakoisticanje"/>
          <w:rFonts w:ascii="Times New Roman" w:hAnsi="Times New Roman" w:cs="Times New Roman"/>
          <w:b/>
          <w:bCs/>
          <w:i w:val="0"/>
          <w:iCs w:val="0"/>
          <w:caps w:val="0"/>
          <w:color w:val="auto"/>
          <w:lang w:val="hr-HR"/>
        </w:rPr>
        <w:lastRenderedPageBreak/>
        <w:t xml:space="preserve">Popis projekata </w:t>
      </w:r>
      <w:r w:rsidR="00497C0B" w:rsidRPr="00B92720">
        <w:rPr>
          <w:rStyle w:val="Jakoisticanje"/>
          <w:rFonts w:ascii="Times New Roman" w:hAnsi="Times New Roman" w:cs="Times New Roman"/>
          <w:b/>
          <w:bCs/>
          <w:i w:val="0"/>
          <w:iCs w:val="0"/>
          <w:caps w:val="0"/>
          <w:color w:val="auto"/>
          <w:lang w:val="hr-HR"/>
        </w:rPr>
        <w:t>O</w:t>
      </w:r>
      <w:r w:rsidRPr="00B92720">
        <w:rPr>
          <w:rStyle w:val="Jakoisticanje"/>
          <w:rFonts w:ascii="Times New Roman" w:hAnsi="Times New Roman" w:cs="Times New Roman"/>
          <w:b/>
          <w:bCs/>
          <w:i w:val="0"/>
          <w:iCs w:val="0"/>
          <w:caps w:val="0"/>
          <w:color w:val="auto"/>
          <w:lang w:val="hr-HR"/>
        </w:rPr>
        <w:t xml:space="preserve">pćine </w:t>
      </w:r>
      <w:r w:rsidR="00497C0B" w:rsidRPr="00B92720">
        <w:rPr>
          <w:rStyle w:val="Jakoisticanje"/>
          <w:rFonts w:ascii="Times New Roman" w:hAnsi="Times New Roman" w:cs="Times New Roman"/>
          <w:b/>
          <w:bCs/>
          <w:i w:val="0"/>
          <w:iCs w:val="0"/>
          <w:caps w:val="0"/>
          <w:color w:val="auto"/>
          <w:lang w:val="hr-HR"/>
        </w:rPr>
        <w:t>P</w:t>
      </w:r>
      <w:r w:rsidRPr="00B92720">
        <w:rPr>
          <w:rStyle w:val="Jakoisticanje"/>
          <w:rFonts w:ascii="Times New Roman" w:hAnsi="Times New Roman" w:cs="Times New Roman"/>
          <w:b/>
          <w:bCs/>
          <w:i w:val="0"/>
          <w:iCs w:val="0"/>
          <w:caps w:val="0"/>
          <w:color w:val="auto"/>
          <w:lang w:val="hr-HR"/>
        </w:rPr>
        <w:t>eteranec</w:t>
      </w:r>
      <w:bookmarkEnd w:id="30"/>
    </w:p>
    <w:p w14:paraId="3FD5D2D4" w14:textId="77777777" w:rsidR="001447B4" w:rsidRPr="001447B4" w:rsidRDefault="001447B4" w:rsidP="001447B4">
      <w:pPr>
        <w:spacing w:after="0"/>
        <w:rPr>
          <w:lang w:val="hr-HR"/>
        </w:rPr>
      </w:pPr>
    </w:p>
    <w:p w14:paraId="06483393" w14:textId="768661C9" w:rsidR="0029090B" w:rsidRPr="0029090B" w:rsidRDefault="0029090B" w:rsidP="0029090B">
      <w:pPr>
        <w:pStyle w:val="Opisslike"/>
        <w:keepNext/>
        <w:jc w:val="center"/>
        <w:rPr>
          <w:rFonts w:ascii="Times New Roman" w:hAnsi="Times New Roman" w:cs="Times New Roman"/>
          <w:color w:val="000000" w:themeColor="text1"/>
          <w:sz w:val="22"/>
          <w:szCs w:val="22"/>
          <w:lang w:val="hr-HR"/>
        </w:rPr>
      </w:pPr>
      <w:bookmarkStart w:id="31" w:name="_Toc210204584"/>
      <w:r w:rsidRPr="0029090B">
        <w:rPr>
          <w:rFonts w:ascii="Times New Roman" w:hAnsi="Times New Roman" w:cs="Times New Roman"/>
          <w:color w:val="000000" w:themeColor="text1"/>
          <w:sz w:val="22"/>
          <w:szCs w:val="22"/>
          <w:lang w:val="hr-HR"/>
        </w:rPr>
        <w:t xml:space="preserve">Tablica </w:t>
      </w:r>
      <w:r w:rsidRPr="0029090B">
        <w:rPr>
          <w:rFonts w:ascii="Times New Roman" w:hAnsi="Times New Roman" w:cs="Times New Roman"/>
          <w:color w:val="000000" w:themeColor="text1"/>
          <w:sz w:val="22"/>
          <w:szCs w:val="22"/>
          <w:lang w:val="hr-HR"/>
        </w:rPr>
        <w:fldChar w:fldCharType="begin"/>
      </w:r>
      <w:r w:rsidRPr="0029090B">
        <w:rPr>
          <w:rFonts w:ascii="Times New Roman" w:hAnsi="Times New Roman" w:cs="Times New Roman"/>
          <w:color w:val="000000" w:themeColor="text1"/>
          <w:sz w:val="22"/>
          <w:szCs w:val="22"/>
          <w:lang w:val="hr-HR"/>
        </w:rPr>
        <w:instrText xml:space="preserve"> SEQ Tablica \* ARABIC </w:instrText>
      </w:r>
      <w:r w:rsidRPr="0029090B">
        <w:rPr>
          <w:rFonts w:ascii="Times New Roman" w:hAnsi="Times New Roman" w:cs="Times New Roman"/>
          <w:color w:val="000000" w:themeColor="text1"/>
          <w:sz w:val="22"/>
          <w:szCs w:val="22"/>
          <w:lang w:val="hr-HR"/>
        </w:rPr>
        <w:fldChar w:fldCharType="separate"/>
      </w:r>
      <w:r w:rsidR="00785BA7">
        <w:rPr>
          <w:rFonts w:ascii="Times New Roman" w:hAnsi="Times New Roman" w:cs="Times New Roman"/>
          <w:noProof/>
          <w:color w:val="000000" w:themeColor="text1"/>
          <w:sz w:val="22"/>
          <w:szCs w:val="22"/>
          <w:lang w:val="hr-HR"/>
        </w:rPr>
        <w:t>1</w:t>
      </w:r>
      <w:r w:rsidRPr="0029090B">
        <w:rPr>
          <w:rFonts w:ascii="Times New Roman" w:hAnsi="Times New Roman" w:cs="Times New Roman"/>
          <w:color w:val="000000" w:themeColor="text1"/>
          <w:sz w:val="22"/>
          <w:szCs w:val="22"/>
          <w:lang w:val="hr-HR"/>
        </w:rPr>
        <w:fldChar w:fldCharType="end"/>
      </w:r>
      <w:r w:rsidRPr="0029090B">
        <w:rPr>
          <w:rFonts w:ascii="Times New Roman" w:hAnsi="Times New Roman" w:cs="Times New Roman"/>
          <w:color w:val="000000" w:themeColor="text1"/>
          <w:sz w:val="22"/>
          <w:szCs w:val="22"/>
          <w:lang w:val="hr-HR"/>
        </w:rPr>
        <w:t>. Popis projekata Općine Peteranec za razdoblje 2026. - 2029.</w:t>
      </w:r>
      <w:bookmarkEnd w:id="31"/>
    </w:p>
    <w:tbl>
      <w:tblPr>
        <w:tblW w:w="13887" w:type="dxa"/>
        <w:tblLook w:val="04A0" w:firstRow="1" w:lastRow="0" w:firstColumn="1" w:lastColumn="0" w:noHBand="0" w:noVBand="1"/>
      </w:tblPr>
      <w:tblGrid>
        <w:gridCol w:w="843"/>
        <w:gridCol w:w="7601"/>
        <w:gridCol w:w="3175"/>
        <w:gridCol w:w="2268"/>
      </w:tblGrid>
      <w:tr w:rsidR="001447B4" w:rsidRPr="001447B4" w14:paraId="3910EC52" w14:textId="77777777" w:rsidTr="00EC2F07">
        <w:trPr>
          <w:trHeight w:val="642"/>
        </w:trPr>
        <w:tc>
          <w:tcPr>
            <w:tcW w:w="755"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7F6E4D34" w14:textId="77777777" w:rsidR="001447B4" w:rsidRPr="001447B4" w:rsidRDefault="001447B4" w:rsidP="001447B4">
            <w:pPr>
              <w:spacing w:after="0" w:line="240" w:lineRule="auto"/>
              <w:jc w:val="center"/>
              <w:rPr>
                <w:rFonts w:ascii="Times New Roman" w:eastAsia="Times New Roman" w:hAnsi="Times New Roman" w:cs="Times New Roman"/>
                <w:b/>
                <w:bCs/>
                <w:color w:val="000000"/>
                <w:sz w:val="24"/>
                <w:szCs w:val="24"/>
                <w:lang w:val="hr-HR" w:eastAsia="hr-HR"/>
              </w:rPr>
            </w:pPr>
            <w:r w:rsidRPr="001447B4">
              <w:rPr>
                <w:rFonts w:ascii="Times New Roman" w:eastAsia="Times New Roman" w:hAnsi="Times New Roman" w:cs="Times New Roman"/>
                <w:b/>
                <w:bCs/>
                <w:color w:val="000000"/>
                <w:sz w:val="24"/>
                <w:szCs w:val="24"/>
                <w:lang w:val="hr-HR" w:eastAsia="hr-HR"/>
              </w:rPr>
              <w:t>R.BR.</w:t>
            </w:r>
          </w:p>
        </w:tc>
        <w:tc>
          <w:tcPr>
            <w:tcW w:w="7689" w:type="dxa"/>
            <w:tcBorders>
              <w:top w:val="single" w:sz="4" w:space="0" w:color="auto"/>
              <w:left w:val="nil"/>
              <w:bottom w:val="single" w:sz="4" w:space="0" w:color="auto"/>
              <w:right w:val="single" w:sz="4" w:space="0" w:color="auto"/>
            </w:tcBorders>
            <w:shd w:val="clear" w:color="000000" w:fill="D9E1F2"/>
            <w:vAlign w:val="center"/>
            <w:hideMark/>
          </w:tcPr>
          <w:p w14:paraId="4594BEFF" w14:textId="77777777" w:rsidR="001447B4" w:rsidRPr="001447B4" w:rsidRDefault="001447B4" w:rsidP="001447B4">
            <w:pPr>
              <w:spacing w:after="0" w:line="240" w:lineRule="auto"/>
              <w:jc w:val="center"/>
              <w:rPr>
                <w:rFonts w:ascii="Times New Roman" w:eastAsia="Times New Roman" w:hAnsi="Times New Roman" w:cs="Times New Roman"/>
                <w:b/>
                <w:bCs/>
                <w:color w:val="000000"/>
                <w:sz w:val="24"/>
                <w:szCs w:val="24"/>
                <w:lang w:val="hr-HR" w:eastAsia="hr-HR"/>
              </w:rPr>
            </w:pPr>
            <w:r w:rsidRPr="001447B4">
              <w:rPr>
                <w:rFonts w:ascii="Times New Roman" w:eastAsia="Times New Roman" w:hAnsi="Times New Roman" w:cs="Times New Roman"/>
                <w:b/>
                <w:bCs/>
                <w:color w:val="000000"/>
                <w:sz w:val="24"/>
                <w:szCs w:val="24"/>
                <w:lang w:val="hr-HR" w:eastAsia="hr-HR"/>
              </w:rPr>
              <w:t>NAZIV PROJEKTA</w:t>
            </w:r>
          </w:p>
        </w:tc>
        <w:tc>
          <w:tcPr>
            <w:tcW w:w="3175" w:type="dxa"/>
            <w:tcBorders>
              <w:top w:val="single" w:sz="4" w:space="0" w:color="auto"/>
              <w:left w:val="nil"/>
              <w:bottom w:val="single" w:sz="4" w:space="0" w:color="auto"/>
              <w:right w:val="single" w:sz="4" w:space="0" w:color="auto"/>
            </w:tcBorders>
            <w:shd w:val="clear" w:color="000000" w:fill="D9E1F2"/>
            <w:vAlign w:val="center"/>
            <w:hideMark/>
          </w:tcPr>
          <w:p w14:paraId="76702742" w14:textId="77777777" w:rsidR="001447B4" w:rsidRPr="001447B4" w:rsidRDefault="001447B4" w:rsidP="001447B4">
            <w:pPr>
              <w:spacing w:after="0" w:line="240" w:lineRule="auto"/>
              <w:jc w:val="center"/>
              <w:rPr>
                <w:rFonts w:ascii="Times New Roman" w:eastAsia="Times New Roman" w:hAnsi="Times New Roman" w:cs="Times New Roman"/>
                <w:b/>
                <w:bCs/>
                <w:color w:val="000000"/>
                <w:sz w:val="24"/>
                <w:szCs w:val="24"/>
                <w:lang w:val="hr-HR" w:eastAsia="hr-HR"/>
              </w:rPr>
            </w:pPr>
            <w:r w:rsidRPr="001447B4">
              <w:rPr>
                <w:rFonts w:ascii="Times New Roman" w:eastAsia="Times New Roman" w:hAnsi="Times New Roman" w:cs="Times New Roman"/>
                <w:b/>
                <w:bCs/>
                <w:color w:val="000000"/>
                <w:sz w:val="24"/>
                <w:szCs w:val="24"/>
                <w:lang w:val="hr-HR" w:eastAsia="hr-HR"/>
              </w:rPr>
              <w:t>PROCIJENJENA VRIJEDNOST PROJEKTA</w:t>
            </w:r>
          </w:p>
        </w:tc>
        <w:tc>
          <w:tcPr>
            <w:tcW w:w="2268" w:type="dxa"/>
            <w:tcBorders>
              <w:top w:val="single" w:sz="4" w:space="0" w:color="auto"/>
              <w:left w:val="nil"/>
              <w:bottom w:val="single" w:sz="4" w:space="0" w:color="auto"/>
              <w:right w:val="single" w:sz="4" w:space="0" w:color="auto"/>
            </w:tcBorders>
            <w:shd w:val="clear" w:color="000000" w:fill="D9E1F2"/>
            <w:vAlign w:val="center"/>
            <w:hideMark/>
          </w:tcPr>
          <w:p w14:paraId="479EFB06" w14:textId="77777777" w:rsidR="001447B4" w:rsidRPr="001447B4" w:rsidRDefault="001447B4" w:rsidP="001447B4">
            <w:pPr>
              <w:spacing w:after="0" w:line="240" w:lineRule="auto"/>
              <w:jc w:val="center"/>
              <w:rPr>
                <w:rFonts w:ascii="Times New Roman" w:eastAsia="Times New Roman" w:hAnsi="Times New Roman" w:cs="Times New Roman"/>
                <w:b/>
                <w:bCs/>
                <w:color w:val="000000"/>
                <w:sz w:val="24"/>
                <w:szCs w:val="24"/>
                <w:lang w:val="hr-HR" w:eastAsia="hr-HR"/>
              </w:rPr>
            </w:pPr>
            <w:r w:rsidRPr="001447B4">
              <w:rPr>
                <w:rFonts w:ascii="Times New Roman" w:eastAsia="Times New Roman" w:hAnsi="Times New Roman" w:cs="Times New Roman"/>
                <w:b/>
                <w:bCs/>
                <w:color w:val="000000"/>
                <w:sz w:val="24"/>
                <w:szCs w:val="24"/>
                <w:lang w:val="hr-HR" w:eastAsia="hr-HR"/>
              </w:rPr>
              <w:t>TRAJANJE PROJEKTA</w:t>
            </w:r>
          </w:p>
        </w:tc>
      </w:tr>
      <w:tr w:rsidR="001447B4" w:rsidRPr="001447B4" w14:paraId="2D958014" w14:textId="77777777" w:rsidTr="007000C8">
        <w:trPr>
          <w:trHeight w:val="397"/>
        </w:trPr>
        <w:tc>
          <w:tcPr>
            <w:tcW w:w="755" w:type="dxa"/>
            <w:tcBorders>
              <w:top w:val="nil"/>
              <w:left w:val="single" w:sz="4" w:space="0" w:color="auto"/>
              <w:bottom w:val="single" w:sz="4" w:space="0" w:color="auto"/>
              <w:right w:val="single" w:sz="4" w:space="0" w:color="auto"/>
            </w:tcBorders>
            <w:noWrap/>
            <w:vAlign w:val="center"/>
            <w:hideMark/>
          </w:tcPr>
          <w:p w14:paraId="5946E925"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1.</w:t>
            </w:r>
          </w:p>
        </w:tc>
        <w:tc>
          <w:tcPr>
            <w:tcW w:w="7689" w:type="dxa"/>
            <w:tcBorders>
              <w:top w:val="nil"/>
              <w:left w:val="nil"/>
              <w:bottom w:val="single" w:sz="4" w:space="0" w:color="auto"/>
              <w:right w:val="single" w:sz="4" w:space="0" w:color="auto"/>
            </w:tcBorders>
            <w:vAlign w:val="center"/>
            <w:hideMark/>
          </w:tcPr>
          <w:p w14:paraId="106B04BD" w14:textId="77777777" w:rsidR="001447B4" w:rsidRPr="001447B4" w:rsidRDefault="001447B4" w:rsidP="00F27791">
            <w:pPr>
              <w:spacing w:after="0" w:line="240" w:lineRule="auto"/>
              <w:rPr>
                <w:rFonts w:ascii="Times New Roman" w:eastAsia="Times New Roman" w:hAnsi="Times New Roman" w:cs="Times New Roman"/>
                <w:lang w:val="hr-HR" w:eastAsia="hr-HR"/>
              </w:rPr>
            </w:pPr>
            <w:r w:rsidRPr="001447B4">
              <w:rPr>
                <w:rFonts w:ascii="Times New Roman" w:eastAsia="Times New Roman" w:hAnsi="Times New Roman" w:cs="Times New Roman"/>
                <w:lang w:val="hr-HR" w:eastAsia="hr-HR"/>
              </w:rPr>
              <w:t>Rekonstrukcija građevine javne i društvene namjene - Dječji vrtić "Lastavica"</w:t>
            </w:r>
          </w:p>
        </w:tc>
        <w:tc>
          <w:tcPr>
            <w:tcW w:w="3175" w:type="dxa"/>
            <w:tcBorders>
              <w:top w:val="nil"/>
              <w:left w:val="nil"/>
              <w:bottom w:val="single" w:sz="4" w:space="0" w:color="auto"/>
              <w:right w:val="single" w:sz="4" w:space="0" w:color="auto"/>
            </w:tcBorders>
            <w:noWrap/>
            <w:vAlign w:val="center"/>
            <w:hideMark/>
          </w:tcPr>
          <w:p w14:paraId="74A18765"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 xml:space="preserve">                                666.666,66 € </w:t>
            </w:r>
          </w:p>
        </w:tc>
        <w:tc>
          <w:tcPr>
            <w:tcW w:w="2268" w:type="dxa"/>
            <w:tcBorders>
              <w:top w:val="nil"/>
              <w:left w:val="nil"/>
              <w:bottom w:val="single" w:sz="4" w:space="0" w:color="auto"/>
              <w:right w:val="single" w:sz="4" w:space="0" w:color="auto"/>
            </w:tcBorders>
            <w:noWrap/>
            <w:vAlign w:val="center"/>
            <w:hideMark/>
          </w:tcPr>
          <w:p w14:paraId="73D42B7E"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01/2023 - 12/2026</w:t>
            </w:r>
          </w:p>
        </w:tc>
      </w:tr>
      <w:tr w:rsidR="001447B4" w:rsidRPr="001447B4" w14:paraId="214088D1" w14:textId="77777777" w:rsidTr="007000C8">
        <w:trPr>
          <w:trHeight w:val="397"/>
        </w:trPr>
        <w:tc>
          <w:tcPr>
            <w:tcW w:w="755" w:type="dxa"/>
            <w:tcBorders>
              <w:top w:val="nil"/>
              <w:left w:val="single" w:sz="4" w:space="0" w:color="auto"/>
              <w:bottom w:val="single" w:sz="4" w:space="0" w:color="auto"/>
              <w:right w:val="single" w:sz="4" w:space="0" w:color="auto"/>
            </w:tcBorders>
            <w:noWrap/>
            <w:vAlign w:val="center"/>
            <w:hideMark/>
          </w:tcPr>
          <w:p w14:paraId="5B5F4A1E"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2.</w:t>
            </w:r>
          </w:p>
        </w:tc>
        <w:tc>
          <w:tcPr>
            <w:tcW w:w="7689" w:type="dxa"/>
            <w:tcBorders>
              <w:top w:val="nil"/>
              <w:left w:val="nil"/>
              <w:bottom w:val="single" w:sz="4" w:space="0" w:color="auto"/>
              <w:right w:val="single" w:sz="4" w:space="0" w:color="auto"/>
            </w:tcBorders>
            <w:vAlign w:val="center"/>
            <w:hideMark/>
          </w:tcPr>
          <w:p w14:paraId="71AB4C58" w14:textId="77777777" w:rsidR="001447B4" w:rsidRPr="001447B4" w:rsidRDefault="001447B4" w:rsidP="00F27791">
            <w:pPr>
              <w:spacing w:after="0" w:line="240" w:lineRule="auto"/>
              <w:rPr>
                <w:rFonts w:ascii="Times New Roman" w:eastAsia="Times New Roman" w:hAnsi="Times New Roman" w:cs="Times New Roman"/>
                <w:lang w:val="hr-HR" w:eastAsia="hr-HR"/>
              </w:rPr>
            </w:pPr>
            <w:r w:rsidRPr="001447B4">
              <w:rPr>
                <w:rFonts w:ascii="Times New Roman" w:eastAsia="Times New Roman" w:hAnsi="Times New Roman" w:cs="Times New Roman"/>
                <w:lang w:val="hr-HR" w:eastAsia="hr-HR"/>
              </w:rPr>
              <w:t xml:space="preserve">Rekonstrukcija rodne kuće Ivana Sabolića u </w:t>
            </w:r>
            <w:proofErr w:type="spellStart"/>
            <w:r w:rsidRPr="001447B4">
              <w:rPr>
                <w:rFonts w:ascii="Times New Roman" w:eastAsia="Times New Roman" w:hAnsi="Times New Roman" w:cs="Times New Roman"/>
                <w:lang w:val="hr-HR" w:eastAsia="hr-HR"/>
              </w:rPr>
              <w:t>Peterancu</w:t>
            </w:r>
            <w:proofErr w:type="spellEnd"/>
          </w:p>
        </w:tc>
        <w:tc>
          <w:tcPr>
            <w:tcW w:w="3175" w:type="dxa"/>
            <w:tcBorders>
              <w:top w:val="nil"/>
              <w:left w:val="nil"/>
              <w:bottom w:val="single" w:sz="4" w:space="0" w:color="auto"/>
              <w:right w:val="single" w:sz="4" w:space="0" w:color="auto"/>
            </w:tcBorders>
            <w:noWrap/>
            <w:vAlign w:val="center"/>
            <w:hideMark/>
          </w:tcPr>
          <w:p w14:paraId="539CB7F1" w14:textId="1043AD80"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 xml:space="preserve">                                  66.666,66</w:t>
            </w:r>
            <w:r>
              <w:rPr>
                <w:rFonts w:ascii="Times New Roman" w:eastAsia="Times New Roman" w:hAnsi="Times New Roman" w:cs="Times New Roman"/>
                <w:color w:val="000000"/>
                <w:lang w:val="hr-HR" w:eastAsia="hr-HR"/>
              </w:rPr>
              <w:t xml:space="preserve"> </w:t>
            </w:r>
            <w:r w:rsidRPr="001447B4">
              <w:rPr>
                <w:rFonts w:ascii="Times New Roman" w:eastAsia="Times New Roman" w:hAnsi="Times New Roman" w:cs="Times New Roman"/>
                <w:color w:val="000000"/>
                <w:lang w:val="hr-HR" w:eastAsia="hr-HR"/>
              </w:rPr>
              <w:t xml:space="preserve">€ </w:t>
            </w:r>
          </w:p>
        </w:tc>
        <w:tc>
          <w:tcPr>
            <w:tcW w:w="2268" w:type="dxa"/>
            <w:tcBorders>
              <w:top w:val="nil"/>
              <w:left w:val="nil"/>
              <w:bottom w:val="single" w:sz="4" w:space="0" w:color="auto"/>
              <w:right w:val="single" w:sz="4" w:space="0" w:color="auto"/>
            </w:tcBorders>
            <w:noWrap/>
            <w:vAlign w:val="center"/>
            <w:hideMark/>
          </w:tcPr>
          <w:p w14:paraId="3E4968A6"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10/2022 - 12/2028</w:t>
            </w:r>
          </w:p>
        </w:tc>
      </w:tr>
      <w:tr w:rsidR="001447B4" w:rsidRPr="001447B4" w14:paraId="0B5ADFEF" w14:textId="77777777" w:rsidTr="007000C8">
        <w:trPr>
          <w:trHeight w:val="397"/>
        </w:trPr>
        <w:tc>
          <w:tcPr>
            <w:tcW w:w="755" w:type="dxa"/>
            <w:tcBorders>
              <w:top w:val="nil"/>
              <w:left w:val="single" w:sz="4" w:space="0" w:color="auto"/>
              <w:bottom w:val="single" w:sz="4" w:space="0" w:color="auto"/>
              <w:right w:val="single" w:sz="4" w:space="0" w:color="auto"/>
            </w:tcBorders>
            <w:noWrap/>
            <w:vAlign w:val="center"/>
            <w:hideMark/>
          </w:tcPr>
          <w:p w14:paraId="43CD6B9A"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3.</w:t>
            </w:r>
          </w:p>
        </w:tc>
        <w:tc>
          <w:tcPr>
            <w:tcW w:w="7689" w:type="dxa"/>
            <w:tcBorders>
              <w:top w:val="nil"/>
              <w:left w:val="nil"/>
              <w:bottom w:val="single" w:sz="4" w:space="0" w:color="auto"/>
              <w:right w:val="single" w:sz="4" w:space="0" w:color="auto"/>
            </w:tcBorders>
            <w:vAlign w:val="center"/>
            <w:hideMark/>
          </w:tcPr>
          <w:p w14:paraId="3AA5DD32" w14:textId="77777777" w:rsidR="001447B4" w:rsidRPr="001447B4" w:rsidRDefault="001447B4" w:rsidP="00F27791">
            <w:pPr>
              <w:spacing w:after="0" w:line="240" w:lineRule="auto"/>
              <w:rPr>
                <w:rFonts w:ascii="Times New Roman" w:eastAsia="Times New Roman" w:hAnsi="Times New Roman" w:cs="Times New Roman"/>
                <w:lang w:val="hr-HR" w:eastAsia="hr-HR"/>
              </w:rPr>
            </w:pPr>
            <w:r w:rsidRPr="001447B4">
              <w:rPr>
                <w:rFonts w:ascii="Times New Roman" w:eastAsia="Times New Roman" w:hAnsi="Times New Roman" w:cs="Times New Roman"/>
                <w:lang w:val="hr-HR" w:eastAsia="hr-HR"/>
              </w:rPr>
              <w:t xml:space="preserve">Uređenje nerazvrstane ceste od </w:t>
            </w:r>
            <w:proofErr w:type="spellStart"/>
            <w:r w:rsidRPr="001447B4">
              <w:rPr>
                <w:rFonts w:ascii="Times New Roman" w:eastAsia="Times New Roman" w:hAnsi="Times New Roman" w:cs="Times New Roman"/>
                <w:lang w:val="hr-HR" w:eastAsia="hr-HR"/>
              </w:rPr>
              <w:t>Peteranca</w:t>
            </w:r>
            <w:proofErr w:type="spellEnd"/>
            <w:r w:rsidRPr="001447B4">
              <w:rPr>
                <w:rFonts w:ascii="Times New Roman" w:eastAsia="Times New Roman" w:hAnsi="Times New Roman" w:cs="Times New Roman"/>
                <w:lang w:val="hr-HR" w:eastAsia="hr-HR"/>
              </w:rPr>
              <w:t xml:space="preserve"> do Herešina</w:t>
            </w:r>
          </w:p>
        </w:tc>
        <w:tc>
          <w:tcPr>
            <w:tcW w:w="3175" w:type="dxa"/>
            <w:tcBorders>
              <w:top w:val="nil"/>
              <w:left w:val="nil"/>
              <w:bottom w:val="single" w:sz="4" w:space="0" w:color="auto"/>
              <w:right w:val="single" w:sz="4" w:space="0" w:color="auto"/>
            </w:tcBorders>
            <w:noWrap/>
            <w:vAlign w:val="center"/>
            <w:hideMark/>
          </w:tcPr>
          <w:p w14:paraId="0823905F"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 xml:space="preserve">                                466.666,66 € </w:t>
            </w:r>
          </w:p>
        </w:tc>
        <w:tc>
          <w:tcPr>
            <w:tcW w:w="2268" w:type="dxa"/>
            <w:tcBorders>
              <w:top w:val="nil"/>
              <w:left w:val="nil"/>
              <w:bottom w:val="single" w:sz="4" w:space="0" w:color="auto"/>
              <w:right w:val="single" w:sz="4" w:space="0" w:color="auto"/>
            </w:tcBorders>
            <w:noWrap/>
            <w:vAlign w:val="center"/>
            <w:hideMark/>
          </w:tcPr>
          <w:p w14:paraId="576651BF"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05/2021 - 12/2028</w:t>
            </w:r>
          </w:p>
        </w:tc>
      </w:tr>
      <w:tr w:rsidR="001447B4" w:rsidRPr="001447B4" w14:paraId="1573BCA3" w14:textId="77777777" w:rsidTr="007000C8">
        <w:trPr>
          <w:trHeight w:val="397"/>
        </w:trPr>
        <w:tc>
          <w:tcPr>
            <w:tcW w:w="755" w:type="dxa"/>
            <w:tcBorders>
              <w:top w:val="nil"/>
              <w:left w:val="single" w:sz="4" w:space="0" w:color="auto"/>
              <w:bottom w:val="single" w:sz="4" w:space="0" w:color="auto"/>
              <w:right w:val="single" w:sz="4" w:space="0" w:color="auto"/>
            </w:tcBorders>
            <w:noWrap/>
            <w:vAlign w:val="center"/>
            <w:hideMark/>
          </w:tcPr>
          <w:p w14:paraId="384D9B9B"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4.</w:t>
            </w:r>
          </w:p>
        </w:tc>
        <w:tc>
          <w:tcPr>
            <w:tcW w:w="7689" w:type="dxa"/>
            <w:tcBorders>
              <w:top w:val="nil"/>
              <w:left w:val="nil"/>
              <w:bottom w:val="single" w:sz="4" w:space="0" w:color="auto"/>
              <w:right w:val="single" w:sz="4" w:space="0" w:color="auto"/>
            </w:tcBorders>
            <w:vAlign w:val="center"/>
            <w:hideMark/>
          </w:tcPr>
          <w:p w14:paraId="1457639A" w14:textId="2D7EFEBF" w:rsidR="001447B4" w:rsidRPr="001447B4" w:rsidRDefault="001447B4" w:rsidP="00F27791">
            <w:pPr>
              <w:spacing w:after="0" w:line="240" w:lineRule="auto"/>
              <w:rPr>
                <w:rFonts w:ascii="Times New Roman" w:eastAsia="Times New Roman" w:hAnsi="Times New Roman" w:cs="Times New Roman"/>
                <w:lang w:val="hr-HR" w:eastAsia="hr-HR"/>
              </w:rPr>
            </w:pPr>
            <w:r w:rsidRPr="001447B4">
              <w:rPr>
                <w:rFonts w:ascii="Times New Roman" w:eastAsia="Times New Roman" w:hAnsi="Times New Roman" w:cs="Times New Roman"/>
                <w:lang w:val="hr-HR" w:eastAsia="hr-HR"/>
              </w:rPr>
              <w:t>Uređenje sportsko rekr</w:t>
            </w:r>
            <w:r>
              <w:rPr>
                <w:rFonts w:ascii="Times New Roman" w:eastAsia="Times New Roman" w:hAnsi="Times New Roman" w:cs="Times New Roman"/>
                <w:lang w:val="hr-HR" w:eastAsia="hr-HR"/>
              </w:rPr>
              <w:t>e</w:t>
            </w:r>
            <w:r w:rsidRPr="001447B4">
              <w:rPr>
                <w:rFonts w:ascii="Times New Roman" w:eastAsia="Times New Roman" w:hAnsi="Times New Roman" w:cs="Times New Roman"/>
                <w:lang w:val="hr-HR" w:eastAsia="hr-HR"/>
              </w:rPr>
              <w:t>acijskog kompleksa "Panonija"</w:t>
            </w:r>
          </w:p>
        </w:tc>
        <w:tc>
          <w:tcPr>
            <w:tcW w:w="3175" w:type="dxa"/>
            <w:tcBorders>
              <w:top w:val="nil"/>
              <w:left w:val="nil"/>
              <w:bottom w:val="single" w:sz="4" w:space="0" w:color="auto"/>
              <w:right w:val="single" w:sz="4" w:space="0" w:color="auto"/>
            </w:tcBorders>
            <w:noWrap/>
            <w:vAlign w:val="center"/>
            <w:hideMark/>
          </w:tcPr>
          <w:p w14:paraId="7794B9B3"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 xml:space="preserve">                                264.900,66 € </w:t>
            </w:r>
          </w:p>
        </w:tc>
        <w:tc>
          <w:tcPr>
            <w:tcW w:w="2268" w:type="dxa"/>
            <w:tcBorders>
              <w:top w:val="nil"/>
              <w:left w:val="nil"/>
              <w:bottom w:val="single" w:sz="4" w:space="0" w:color="auto"/>
              <w:right w:val="single" w:sz="4" w:space="0" w:color="auto"/>
            </w:tcBorders>
            <w:noWrap/>
            <w:vAlign w:val="center"/>
            <w:hideMark/>
          </w:tcPr>
          <w:p w14:paraId="1FA4EF0E"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11/2021 - 06/2027</w:t>
            </w:r>
          </w:p>
        </w:tc>
      </w:tr>
      <w:tr w:rsidR="001447B4" w:rsidRPr="001447B4" w14:paraId="6171D504" w14:textId="77777777" w:rsidTr="007000C8">
        <w:trPr>
          <w:trHeight w:val="397"/>
        </w:trPr>
        <w:tc>
          <w:tcPr>
            <w:tcW w:w="755" w:type="dxa"/>
            <w:tcBorders>
              <w:top w:val="nil"/>
              <w:left w:val="single" w:sz="4" w:space="0" w:color="auto"/>
              <w:bottom w:val="single" w:sz="4" w:space="0" w:color="auto"/>
              <w:right w:val="single" w:sz="4" w:space="0" w:color="auto"/>
            </w:tcBorders>
            <w:noWrap/>
            <w:vAlign w:val="center"/>
            <w:hideMark/>
          </w:tcPr>
          <w:p w14:paraId="141876CF"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5.</w:t>
            </w:r>
          </w:p>
        </w:tc>
        <w:tc>
          <w:tcPr>
            <w:tcW w:w="7689" w:type="dxa"/>
            <w:tcBorders>
              <w:top w:val="nil"/>
              <w:left w:val="nil"/>
              <w:bottom w:val="single" w:sz="4" w:space="0" w:color="auto"/>
              <w:right w:val="single" w:sz="4" w:space="0" w:color="auto"/>
            </w:tcBorders>
            <w:vAlign w:val="center"/>
            <w:hideMark/>
          </w:tcPr>
          <w:p w14:paraId="0992A284" w14:textId="77777777" w:rsidR="001447B4" w:rsidRPr="001447B4" w:rsidRDefault="001447B4" w:rsidP="00F27791">
            <w:pPr>
              <w:spacing w:after="0" w:line="240" w:lineRule="auto"/>
              <w:rPr>
                <w:rFonts w:ascii="Times New Roman" w:eastAsia="Times New Roman" w:hAnsi="Times New Roman" w:cs="Times New Roman"/>
                <w:lang w:val="hr-HR" w:eastAsia="hr-HR"/>
              </w:rPr>
            </w:pPr>
            <w:r w:rsidRPr="001447B4">
              <w:rPr>
                <w:rFonts w:ascii="Times New Roman" w:eastAsia="Times New Roman" w:hAnsi="Times New Roman" w:cs="Times New Roman"/>
                <w:lang w:val="hr-HR" w:eastAsia="hr-HR"/>
              </w:rPr>
              <w:t xml:space="preserve">Izgradnja dječjeg igrališta u naselju </w:t>
            </w:r>
            <w:proofErr w:type="spellStart"/>
            <w:r w:rsidRPr="001447B4">
              <w:rPr>
                <w:rFonts w:ascii="Times New Roman" w:eastAsia="Times New Roman" w:hAnsi="Times New Roman" w:cs="Times New Roman"/>
                <w:lang w:val="hr-HR" w:eastAsia="hr-HR"/>
              </w:rPr>
              <w:t>Komatnica</w:t>
            </w:r>
            <w:proofErr w:type="spellEnd"/>
          </w:p>
        </w:tc>
        <w:tc>
          <w:tcPr>
            <w:tcW w:w="3175" w:type="dxa"/>
            <w:tcBorders>
              <w:top w:val="nil"/>
              <w:left w:val="nil"/>
              <w:bottom w:val="single" w:sz="4" w:space="0" w:color="auto"/>
              <w:right w:val="single" w:sz="4" w:space="0" w:color="auto"/>
            </w:tcBorders>
            <w:noWrap/>
            <w:vAlign w:val="center"/>
            <w:hideMark/>
          </w:tcPr>
          <w:p w14:paraId="59716816" w14:textId="0F63C2C6"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 xml:space="preserve">                                  20.000,00 € </w:t>
            </w:r>
          </w:p>
        </w:tc>
        <w:tc>
          <w:tcPr>
            <w:tcW w:w="2268" w:type="dxa"/>
            <w:tcBorders>
              <w:top w:val="nil"/>
              <w:left w:val="nil"/>
              <w:bottom w:val="single" w:sz="4" w:space="0" w:color="auto"/>
              <w:right w:val="single" w:sz="4" w:space="0" w:color="auto"/>
            </w:tcBorders>
            <w:noWrap/>
            <w:vAlign w:val="center"/>
            <w:hideMark/>
          </w:tcPr>
          <w:p w14:paraId="6EB2EE6E"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01/2027 - 11/2027</w:t>
            </w:r>
          </w:p>
        </w:tc>
      </w:tr>
      <w:tr w:rsidR="001447B4" w:rsidRPr="001447B4" w14:paraId="0E1A0206" w14:textId="77777777" w:rsidTr="007000C8">
        <w:trPr>
          <w:trHeight w:val="397"/>
        </w:trPr>
        <w:tc>
          <w:tcPr>
            <w:tcW w:w="755" w:type="dxa"/>
            <w:tcBorders>
              <w:top w:val="nil"/>
              <w:left w:val="single" w:sz="4" w:space="0" w:color="auto"/>
              <w:bottom w:val="single" w:sz="4" w:space="0" w:color="auto"/>
              <w:right w:val="single" w:sz="4" w:space="0" w:color="auto"/>
            </w:tcBorders>
            <w:noWrap/>
            <w:vAlign w:val="center"/>
            <w:hideMark/>
          </w:tcPr>
          <w:p w14:paraId="6705D963"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6.</w:t>
            </w:r>
          </w:p>
        </w:tc>
        <w:tc>
          <w:tcPr>
            <w:tcW w:w="7689" w:type="dxa"/>
            <w:tcBorders>
              <w:top w:val="nil"/>
              <w:left w:val="nil"/>
              <w:bottom w:val="single" w:sz="4" w:space="0" w:color="auto"/>
              <w:right w:val="single" w:sz="4" w:space="0" w:color="auto"/>
            </w:tcBorders>
            <w:vAlign w:val="center"/>
            <w:hideMark/>
          </w:tcPr>
          <w:p w14:paraId="66718A1F" w14:textId="77777777" w:rsidR="001447B4" w:rsidRPr="001447B4" w:rsidRDefault="001447B4" w:rsidP="00F27791">
            <w:pPr>
              <w:spacing w:after="0" w:line="240" w:lineRule="auto"/>
              <w:rPr>
                <w:rFonts w:ascii="Times New Roman" w:eastAsia="Times New Roman" w:hAnsi="Times New Roman" w:cs="Times New Roman"/>
                <w:lang w:val="hr-HR" w:eastAsia="hr-HR"/>
              </w:rPr>
            </w:pPr>
            <w:r w:rsidRPr="001447B4">
              <w:rPr>
                <w:rFonts w:ascii="Times New Roman" w:eastAsia="Times New Roman" w:hAnsi="Times New Roman" w:cs="Times New Roman"/>
                <w:lang w:val="hr-HR" w:eastAsia="hr-HR"/>
              </w:rPr>
              <w:t xml:space="preserve">Uređenje županijske ceste od </w:t>
            </w:r>
            <w:proofErr w:type="spellStart"/>
            <w:r w:rsidRPr="001447B4">
              <w:rPr>
                <w:rFonts w:ascii="Times New Roman" w:eastAsia="Times New Roman" w:hAnsi="Times New Roman" w:cs="Times New Roman"/>
                <w:lang w:val="hr-HR" w:eastAsia="hr-HR"/>
              </w:rPr>
              <w:t>Sigeca</w:t>
            </w:r>
            <w:proofErr w:type="spellEnd"/>
            <w:r w:rsidRPr="001447B4">
              <w:rPr>
                <w:rFonts w:ascii="Times New Roman" w:eastAsia="Times New Roman" w:hAnsi="Times New Roman" w:cs="Times New Roman"/>
                <w:lang w:val="hr-HR" w:eastAsia="hr-HR"/>
              </w:rPr>
              <w:t xml:space="preserve"> do Koprivničkih Bregi</w:t>
            </w:r>
          </w:p>
        </w:tc>
        <w:tc>
          <w:tcPr>
            <w:tcW w:w="3175" w:type="dxa"/>
            <w:tcBorders>
              <w:top w:val="nil"/>
              <w:left w:val="nil"/>
              <w:bottom w:val="single" w:sz="4" w:space="0" w:color="auto"/>
              <w:right w:val="single" w:sz="4" w:space="0" w:color="auto"/>
            </w:tcBorders>
            <w:noWrap/>
            <w:vAlign w:val="center"/>
            <w:hideMark/>
          </w:tcPr>
          <w:p w14:paraId="2CCCBB54"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 xml:space="preserve">                                350.000,00 € </w:t>
            </w:r>
          </w:p>
        </w:tc>
        <w:tc>
          <w:tcPr>
            <w:tcW w:w="2268" w:type="dxa"/>
            <w:tcBorders>
              <w:top w:val="nil"/>
              <w:left w:val="nil"/>
              <w:bottom w:val="single" w:sz="4" w:space="0" w:color="auto"/>
              <w:right w:val="single" w:sz="4" w:space="0" w:color="auto"/>
            </w:tcBorders>
            <w:noWrap/>
            <w:vAlign w:val="center"/>
            <w:hideMark/>
          </w:tcPr>
          <w:p w14:paraId="453B46DA"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11/2022 - 10/2027</w:t>
            </w:r>
          </w:p>
        </w:tc>
      </w:tr>
      <w:tr w:rsidR="001447B4" w:rsidRPr="001447B4" w14:paraId="02DED5A1" w14:textId="77777777" w:rsidTr="007000C8">
        <w:trPr>
          <w:trHeight w:val="397"/>
        </w:trPr>
        <w:tc>
          <w:tcPr>
            <w:tcW w:w="755" w:type="dxa"/>
            <w:tcBorders>
              <w:top w:val="nil"/>
              <w:left w:val="single" w:sz="4" w:space="0" w:color="auto"/>
              <w:bottom w:val="single" w:sz="4" w:space="0" w:color="auto"/>
              <w:right w:val="single" w:sz="4" w:space="0" w:color="auto"/>
            </w:tcBorders>
            <w:noWrap/>
            <w:vAlign w:val="center"/>
            <w:hideMark/>
          </w:tcPr>
          <w:p w14:paraId="16CC5814"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7.</w:t>
            </w:r>
          </w:p>
        </w:tc>
        <w:tc>
          <w:tcPr>
            <w:tcW w:w="7689" w:type="dxa"/>
            <w:tcBorders>
              <w:top w:val="nil"/>
              <w:left w:val="nil"/>
              <w:bottom w:val="single" w:sz="4" w:space="0" w:color="auto"/>
              <w:right w:val="single" w:sz="4" w:space="0" w:color="auto"/>
            </w:tcBorders>
            <w:vAlign w:val="center"/>
            <w:hideMark/>
          </w:tcPr>
          <w:p w14:paraId="385BBE13" w14:textId="77777777" w:rsidR="001447B4" w:rsidRPr="001447B4" w:rsidRDefault="001447B4" w:rsidP="00F27791">
            <w:pPr>
              <w:spacing w:after="0" w:line="240" w:lineRule="auto"/>
              <w:rPr>
                <w:rFonts w:ascii="Times New Roman" w:eastAsia="Times New Roman" w:hAnsi="Times New Roman" w:cs="Times New Roman"/>
                <w:lang w:val="hr-HR" w:eastAsia="hr-HR"/>
              </w:rPr>
            </w:pPr>
            <w:r w:rsidRPr="001447B4">
              <w:rPr>
                <w:rFonts w:ascii="Times New Roman" w:eastAsia="Times New Roman" w:hAnsi="Times New Roman" w:cs="Times New Roman"/>
                <w:lang w:val="hr-HR" w:eastAsia="hr-HR"/>
              </w:rPr>
              <w:t xml:space="preserve">Rekonstrukcija (proširenje) objekta - Dječji vrtić "Potočnica" </w:t>
            </w:r>
          </w:p>
        </w:tc>
        <w:tc>
          <w:tcPr>
            <w:tcW w:w="3175" w:type="dxa"/>
            <w:tcBorders>
              <w:top w:val="nil"/>
              <w:left w:val="nil"/>
              <w:bottom w:val="single" w:sz="4" w:space="0" w:color="auto"/>
              <w:right w:val="single" w:sz="4" w:space="0" w:color="auto"/>
            </w:tcBorders>
            <w:noWrap/>
            <w:vAlign w:val="center"/>
            <w:hideMark/>
          </w:tcPr>
          <w:p w14:paraId="3297AB55" w14:textId="0133CD0C"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 xml:space="preserve">                                  70.000,00 € </w:t>
            </w:r>
          </w:p>
        </w:tc>
        <w:tc>
          <w:tcPr>
            <w:tcW w:w="2268" w:type="dxa"/>
            <w:tcBorders>
              <w:top w:val="nil"/>
              <w:left w:val="nil"/>
              <w:bottom w:val="single" w:sz="4" w:space="0" w:color="auto"/>
              <w:right w:val="single" w:sz="4" w:space="0" w:color="auto"/>
            </w:tcBorders>
            <w:noWrap/>
            <w:vAlign w:val="center"/>
            <w:hideMark/>
          </w:tcPr>
          <w:p w14:paraId="7F9499D7"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10/2025 - 12/2028</w:t>
            </w:r>
          </w:p>
        </w:tc>
      </w:tr>
      <w:tr w:rsidR="001447B4" w:rsidRPr="001447B4" w14:paraId="6F21B8ED" w14:textId="77777777" w:rsidTr="007000C8">
        <w:trPr>
          <w:trHeight w:val="591"/>
        </w:trPr>
        <w:tc>
          <w:tcPr>
            <w:tcW w:w="755" w:type="dxa"/>
            <w:tcBorders>
              <w:top w:val="nil"/>
              <w:left w:val="single" w:sz="4" w:space="0" w:color="auto"/>
              <w:bottom w:val="single" w:sz="4" w:space="0" w:color="auto"/>
              <w:right w:val="single" w:sz="4" w:space="0" w:color="auto"/>
            </w:tcBorders>
            <w:noWrap/>
            <w:vAlign w:val="center"/>
            <w:hideMark/>
          </w:tcPr>
          <w:p w14:paraId="39B6332B"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8.</w:t>
            </w:r>
          </w:p>
        </w:tc>
        <w:tc>
          <w:tcPr>
            <w:tcW w:w="7689" w:type="dxa"/>
            <w:tcBorders>
              <w:top w:val="nil"/>
              <w:left w:val="nil"/>
              <w:bottom w:val="single" w:sz="4" w:space="0" w:color="auto"/>
              <w:right w:val="single" w:sz="4" w:space="0" w:color="auto"/>
            </w:tcBorders>
            <w:vAlign w:val="center"/>
            <w:hideMark/>
          </w:tcPr>
          <w:p w14:paraId="1DD5BC83" w14:textId="6368DC30" w:rsidR="001447B4" w:rsidRPr="001447B4" w:rsidRDefault="001447B4" w:rsidP="00F27791">
            <w:pPr>
              <w:spacing w:after="0" w:line="240" w:lineRule="auto"/>
              <w:rPr>
                <w:rFonts w:ascii="Times New Roman" w:eastAsia="Times New Roman" w:hAnsi="Times New Roman" w:cs="Times New Roman"/>
                <w:lang w:val="hr-HR" w:eastAsia="hr-HR"/>
              </w:rPr>
            </w:pPr>
            <w:r w:rsidRPr="001447B4">
              <w:rPr>
                <w:rFonts w:ascii="Times New Roman" w:eastAsia="Times New Roman" w:hAnsi="Times New Roman" w:cs="Times New Roman"/>
                <w:lang w:val="hr-HR" w:eastAsia="hr-HR"/>
              </w:rPr>
              <w:t xml:space="preserve">Provedba postupka </w:t>
            </w:r>
            <w:proofErr w:type="spellStart"/>
            <w:r w:rsidRPr="001447B4">
              <w:rPr>
                <w:rFonts w:ascii="Times New Roman" w:eastAsia="Times New Roman" w:hAnsi="Times New Roman" w:cs="Times New Roman"/>
                <w:lang w:val="hr-HR" w:eastAsia="hr-HR"/>
              </w:rPr>
              <w:t>etažiranja</w:t>
            </w:r>
            <w:proofErr w:type="spellEnd"/>
            <w:r w:rsidRPr="001447B4">
              <w:rPr>
                <w:rFonts w:ascii="Times New Roman" w:eastAsia="Times New Roman" w:hAnsi="Times New Roman" w:cs="Times New Roman"/>
                <w:lang w:val="hr-HR" w:eastAsia="hr-HR"/>
              </w:rPr>
              <w:t>, priprema projektno-tehničke dokumentacije, izrada energetskog certifikata</w:t>
            </w:r>
            <w:r w:rsidR="00E53F14">
              <w:rPr>
                <w:rFonts w:ascii="Times New Roman" w:eastAsia="Times New Roman" w:hAnsi="Times New Roman" w:cs="Times New Roman"/>
                <w:lang w:val="hr-HR" w:eastAsia="hr-HR"/>
              </w:rPr>
              <w:t xml:space="preserve"> za stambeno-poslovnu zgradu u </w:t>
            </w:r>
            <w:proofErr w:type="spellStart"/>
            <w:r w:rsidR="00E53F14">
              <w:rPr>
                <w:rFonts w:ascii="Times New Roman" w:eastAsia="Times New Roman" w:hAnsi="Times New Roman" w:cs="Times New Roman"/>
                <w:lang w:val="hr-HR" w:eastAsia="hr-HR"/>
              </w:rPr>
              <w:t>Peterancu</w:t>
            </w:r>
            <w:proofErr w:type="spellEnd"/>
          </w:p>
        </w:tc>
        <w:tc>
          <w:tcPr>
            <w:tcW w:w="3175" w:type="dxa"/>
            <w:tcBorders>
              <w:top w:val="nil"/>
              <w:left w:val="nil"/>
              <w:bottom w:val="single" w:sz="4" w:space="0" w:color="auto"/>
              <w:right w:val="single" w:sz="4" w:space="0" w:color="auto"/>
            </w:tcBorders>
            <w:noWrap/>
            <w:vAlign w:val="center"/>
            <w:hideMark/>
          </w:tcPr>
          <w:p w14:paraId="2BADA770"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 xml:space="preserve">                                200.000,00 € </w:t>
            </w:r>
          </w:p>
        </w:tc>
        <w:tc>
          <w:tcPr>
            <w:tcW w:w="2268" w:type="dxa"/>
            <w:tcBorders>
              <w:top w:val="nil"/>
              <w:left w:val="nil"/>
              <w:bottom w:val="single" w:sz="4" w:space="0" w:color="auto"/>
              <w:right w:val="single" w:sz="4" w:space="0" w:color="auto"/>
            </w:tcBorders>
            <w:noWrap/>
            <w:vAlign w:val="center"/>
            <w:hideMark/>
          </w:tcPr>
          <w:p w14:paraId="3FFD2FDB"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06/2023 - 06/2029</w:t>
            </w:r>
          </w:p>
        </w:tc>
      </w:tr>
      <w:tr w:rsidR="001447B4" w:rsidRPr="001447B4" w14:paraId="2329C75C" w14:textId="77777777" w:rsidTr="007000C8">
        <w:trPr>
          <w:trHeight w:val="397"/>
        </w:trPr>
        <w:tc>
          <w:tcPr>
            <w:tcW w:w="755" w:type="dxa"/>
            <w:tcBorders>
              <w:top w:val="nil"/>
              <w:left w:val="single" w:sz="4" w:space="0" w:color="auto"/>
              <w:bottom w:val="single" w:sz="4" w:space="0" w:color="auto"/>
              <w:right w:val="single" w:sz="4" w:space="0" w:color="auto"/>
            </w:tcBorders>
            <w:noWrap/>
            <w:vAlign w:val="center"/>
            <w:hideMark/>
          </w:tcPr>
          <w:p w14:paraId="7BC04A2A"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9.</w:t>
            </w:r>
          </w:p>
        </w:tc>
        <w:tc>
          <w:tcPr>
            <w:tcW w:w="7689" w:type="dxa"/>
            <w:tcBorders>
              <w:top w:val="nil"/>
              <w:left w:val="nil"/>
              <w:bottom w:val="single" w:sz="4" w:space="0" w:color="auto"/>
              <w:right w:val="single" w:sz="4" w:space="0" w:color="auto"/>
            </w:tcBorders>
            <w:vAlign w:val="center"/>
            <w:hideMark/>
          </w:tcPr>
          <w:p w14:paraId="1AEA2705" w14:textId="77777777" w:rsidR="001447B4" w:rsidRPr="001447B4" w:rsidRDefault="001447B4" w:rsidP="00F27791">
            <w:pPr>
              <w:spacing w:after="0" w:line="240" w:lineRule="auto"/>
              <w:rPr>
                <w:rFonts w:ascii="Times New Roman" w:eastAsia="Times New Roman" w:hAnsi="Times New Roman" w:cs="Times New Roman"/>
                <w:lang w:val="hr-HR" w:eastAsia="hr-HR"/>
              </w:rPr>
            </w:pPr>
            <w:r w:rsidRPr="001447B4">
              <w:rPr>
                <w:rFonts w:ascii="Times New Roman" w:eastAsia="Times New Roman" w:hAnsi="Times New Roman" w:cs="Times New Roman"/>
                <w:lang w:val="hr-HR" w:eastAsia="hr-HR"/>
              </w:rPr>
              <w:t>Izgradnja staze u Ulice Braće Radić</w:t>
            </w:r>
          </w:p>
        </w:tc>
        <w:tc>
          <w:tcPr>
            <w:tcW w:w="3175" w:type="dxa"/>
            <w:tcBorders>
              <w:top w:val="nil"/>
              <w:left w:val="nil"/>
              <w:bottom w:val="single" w:sz="4" w:space="0" w:color="auto"/>
              <w:right w:val="single" w:sz="4" w:space="0" w:color="auto"/>
            </w:tcBorders>
            <w:noWrap/>
            <w:vAlign w:val="center"/>
            <w:hideMark/>
          </w:tcPr>
          <w:p w14:paraId="23E7A4BD" w14:textId="3B4DF1CB"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 xml:space="preserve">                                  65.000,00 € </w:t>
            </w:r>
          </w:p>
        </w:tc>
        <w:tc>
          <w:tcPr>
            <w:tcW w:w="2268" w:type="dxa"/>
            <w:tcBorders>
              <w:top w:val="nil"/>
              <w:left w:val="nil"/>
              <w:bottom w:val="single" w:sz="4" w:space="0" w:color="auto"/>
              <w:right w:val="single" w:sz="4" w:space="0" w:color="auto"/>
            </w:tcBorders>
            <w:noWrap/>
            <w:vAlign w:val="center"/>
            <w:hideMark/>
          </w:tcPr>
          <w:p w14:paraId="08A7A9CD"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08/2025 - 07/2027</w:t>
            </w:r>
          </w:p>
        </w:tc>
      </w:tr>
      <w:tr w:rsidR="001447B4" w:rsidRPr="001447B4" w14:paraId="258D65F2" w14:textId="77777777" w:rsidTr="007000C8">
        <w:trPr>
          <w:trHeight w:val="397"/>
        </w:trPr>
        <w:tc>
          <w:tcPr>
            <w:tcW w:w="755" w:type="dxa"/>
            <w:tcBorders>
              <w:top w:val="nil"/>
              <w:left w:val="single" w:sz="4" w:space="0" w:color="auto"/>
              <w:bottom w:val="single" w:sz="4" w:space="0" w:color="auto"/>
              <w:right w:val="single" w:sz="4" w:space="0" w:color="auto"/>
            </w:tcBorders>
            <w:noWrap/>
            <w:vAlign w:val="center"/>
            <w:hideMark/>
          </w:tcPr>
          <w:p w14:paraId="14D1DC81"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10.</w:t>
            </w:r>
          </w:p>
        </w:tc>
        <w:tc>
          <w:tcPr>
            <w:tcW w:w="7689" w:type="dxa"/>
            <w:tcBorders>
              <w:top w:val="nil"/>
              <w:left w:val="nil"/>
              <w:bottom w:val="single" w:sz="4" w:space="0" w:color="auto"/>
              <w:right w:val="single" w:sz="4" w:space="0" w:color="auto"/>
            </w:tcBorders>
            <w:vAlign w:val="center"/>
            <w:hideMark/>
          </w:tcPr>
          <w:p w14:paraId="520510A9" w14:textId="440C073A" w:rsidR="001447B4" w:rsidRPr="001447B4" w:rsidRDefault="001447B4" w:rsidP="00F27791">
            <w:pPr>
              <w:spacing w:after="0" w:line="240" w:lineRule="auto"/>
              <w:rPr>
                <w:rFonts w:ascii="Times New Roman" w:eastAsia="Times New Roman" w:hAnsi="Times New Roman" w:cs="Times New Roman"/>
                <w:lang w:val="hr-HR" w:eastAsia="hr-HR"/>
              </w:rPr>
            </w:pPr>
            <w:r w:rsidRPr="001447B4">
              <w:rPr>
                <w:rFonts w:ascii="Times New Roman" w:eastAsia="Times New Roman" w:hAnsi="Times New Roman" w:cs="Times New Roman"/>
                <w:lang w:val="hr-HR" w:eastAsia="hr-HR"/>
              </w:rPr>
              <w:t>Izgradnja biciklističko</w:t>
            </w:r>
            <w:r w:rsidR="004130BC">
              <w:rPr>
                <w:rFonts w:ascii="Times New Roman" w:eastAsia="Times New Roman" w:hAnsi="Times New Roman" w:cs="Times New Roman"/>
                <w:lang w:val="hr-HR" w:eastAsia="hr-HR"/>
              </w:rPr>
              <w:t xml:space="preserve"> </w:t>
            </w:r>
            <w:r w:rsidRPr="001447B4">
              <w:rPr>
                <w:rFonts w:ascii="Times New Roman" w:eastAsia="Times New Roman" w:hAnsi="Times New Roman" w:cs="Times New Roman"/>
                <w:lang w:val="hr-HR" w:eastAsia="hr-HR"/>
              </w:rPr>
              <w:t>-</w:t>
            </w:r>
            <w:r w:rsidR="004130BC">
              <w:rPr>
                <w:rFonts w:ascii="Times New Roman" w:eastAsia="Times New Roman" w:hAnsi="Times New Roman" w:cs="Times New Roman"/>
                <w:lang w:val="hr-HR" w:eastAsia="hr-HR"/>
              </w:rPr>
              <w:t xml:space="preserve"> </w:t>
            </w:r>
            <w:r w:rsidRPr="001447B4">
              <w:rPr>
                <w:rFonts w:ascii="Times New Roman" w:eastAsia="Times New Roman" w:hAnsi="Times New Roman" w:cs="Times New Roman"/>
                <w:lang w:val="hr-HR" w:eastAsia="hr-HR"/>
              </w:rPr>
              <w:t>pješačke staze između naselja Peteranec i Sigetec</w:t>
            </w:r>
          </w:p>
        </w:tc>
        <w:tc>
          <w:tcPr>
            <w:tcW w:w="3175" w:type="dxa"/>
            <w:tcBorders>
              <w:top w:val="nil"/>
              <w:left w:val="nil"/>
              <w:bottom w:val="single" w:sz="4" w:space="0" w:color="auto"/>
              <w:right w:val="single" w:sz="4" w:space="0" w:color="auto"/>
            </w:tcBorders>
            <w:noWrap/>
            <w:vAlign w:val="center"/>
            <w:hideMark/>
          </w:tcPr>
          <w:p w14:paraId="275D0E65"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 xml:space="preserve">                                430.000,00 € </w:t>
            </w:r>
          </w:p>
        </w:tc>
        <w:tc>
          <w:tcPr>
            <w:tcW w:w="2268" w:type="dxa"/>
            <w:tcBorders>
              <w:top w:val="nil"/>
              <w:left w:val="nil"/>
              <w:bottom w:val="single" w:sz="4" w:space="0" w:color="auto"/>
              <w:right w:val="single" w:sz="4" w:space="0" w:color="auto"/>
            </w:tcBorders>
            <w:noWrap/>
            <w:vAlign w:val="center"/>
            <w:hideMark/>
          </w:tcPr>
          <w:p w14:paraId="37FDFADB"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12/2025 - 12/2026</w:t>
            </w:r>
          </w:p>
        </w:tc>
      </w:tr>
      <w:tr w:rsidR="001447B4" w:rsidRPr="001447B4" w14:paraId="25BC322F" w14:textId="77777777" w:rsidTr="007000C8">
        <w:trPr>
          <w:trHeight w:val="397"/>
        </w:trPr>
        <w:tc>
          <w:tcPr>
            <w:tcW w:w="755" w:type="dxa"/>
            <w:tcBorders>
              <w:top w:val="nil"/>
              <w:left w:val="single" w:sz="4" w:space="0" w:color="auto"/>
              <w:bottom w:val="single" w:sz="4" w:space="0" w:color="auto"/>
              <w:right w:val="single" w:sz="4" w:space="0" w:color="auto"/>
            </w:tcBorders>
            <w:noWrap/>
            <w:vAlign w:val="center"/>
            <w:hideMark/>
          </w:tcPr>
          <w:p w14:paraId="3C8CCC35"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11.</w:t>
            </w:r>
          </w:p>
        </w:tc>
        <w:tc>
          <w:tcPr>
            <w:tcW w:w="7689" w:type="dxa"/>
            <w:tcBorders>
              <w:top w:val="nil"/>
              <w:left w:val="nil"/>
              <w:bottom w:val="single" w:sz="4" w:space="0" w:color="auto"/>
              <w:right w:val="single" w:sz="4" w:space="0" w:color="auto"/>
            </w:tcBorders>
            <w:vAlign w:val="center"/>
            <w:hideMark/>
          </w:tcPr>
          <w:p w14:paraId="0082D830" w14:textId="77777777" w:rsidR="001447B4" w:rsidRPr="001447B4" w:rsidRDefault="001447B4" w:rsidP="00F27791">
            <w:pPr>
              <w:spacing w:after="0" w:line="240" w:lineRule="auto"/>
              <w:rPr>
                <w:rFonts w:ascii="Times New Roman" w:eastAsia="Times New Roman" w:hAnsi="Times New Roman" w:cs="Times New Roman"/>
                <w:lang w:val="hr-HR" w:eastAsia="hr-HR"/>
              </w:rPr>
            </w:pPr>
            <w:r w:rsidRPr="001447B4">
              <w:rPr>
                <w:rFonts w:ascii="Times New Roman" w:eastAsia="Times New Roman" w:hAnsi="Times New Roman" w:cs="Times New Roman"/>
                <w:lang w:val="hr-HR" w:eastAsia="hr-HR"/>
              </w:rPr>
              <w:t>Izgradnja pješačke staze u Ulici Kralja Tomislava</w:t>
            </w:r>
          </w:p>
        </w:tc>
        <w:tc>
          <w:tcPr>
            <w:tcW w:w="3175" w:type="dxa"/>
            <w:tcBorders>
              <w:top w:val="nil"/>
              <w:left w:val="nil"/>
              <w:bottom w:val="single" w:sz="4" w:space="0" w:color="auto"/>
              <w:right w:val="single" w:sz="4" w:space="0" w:color="auto"/>
            </w:tcBorders>
            <w:noWrap/>
            <w:vAlign w:val="center"/>
            <w:hideMark/>
          </w:tcPr>
          <w:p w14:paraId="36AC4F21" w14:textId="3841C793"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 xml:space="preserve">                                  80.000,00 € </w:t>
            </w:r>
          </w:p>
        </w:tc>
        <w:tc>
          <w:tcPr>
            <w:tcW w:w="2268" w:type="dxa"/>
            <w:tcBorders>
              <w:top w:val="nil"/>
              <w:left w:val="nil"/>
              <w:bottom w:val="single" w:sz="4" w:space="0" w:color="auto"/>
              <w:right w:val="single" w:sz="4" w:space="0" w:color="auto"/>
            </w:tcBorders>
            <w:noWrap/>
            <w:vAlign w:val="center"/>
            <w:hideMark/>
          </w:tcPr>
          <w:p w14:paraId="0B64667B"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12/2025 - 10/2027</w:t>
            </w:r>
          </w:p>
        </w:tc>
      </w:tr>
      <w:tr w:rsidR="001447B4" w:rsidRPr="001447B4" w14:paraId="4799B56F" w14:textId="77777777" w:rsidTr="007000C8">
        <w:trPr>
          <w:trHeight w:val="397"/>
        </w:trPr>
        <w:tc>
          <w:tcPr>
            <w:tcW w:w="755" w:type="dxa"/>
            <w:tcBorders>
              <w:top w:val="nil"/>
              <w:left w:val="single" w:sz="4" w:space="0" w:color="auto"/>
              <w:bottom w:val="single" w:sz="4" w:space="0" w:color="auto"/>
              <w:right w:val="single" w:sz="4" w:space="0" w:color="auto"/>
            </w:tcBorders>
            <w:noWrap/>
            <w:vAlign w:val="center"/>
            <w:hideMark/>
          </w:tcPr>
          <w:p w14:paraId="3FDE0313"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12.</w:t>
            </w:r>
          </w:p>
        </w:tc>
        <w:tc>
          <w:tcPr>
            <w:tcW w:w="7689" w:type="dxa"/>
            <w:tcBorders>
              <w:top w:val="nil"/>
              <w:left w:val="nil"/>
              <w:bottom w:val="single" w:sz="4" w:space="0" w:color="auto"/>
              <w:right w:val="single" w:sz="4" w:space="0" w:color="auto"/>
            </w:tcBorders>
            <w:vAlign w:val="center"/>
            <w:hideMark/>
          </w:tcPr>
          <w:p w14:paraId="4328CD1D" w14:textId="77777777" w:rsidR="001447B4" w:rsidRPr="001447B4" w:rsidRDefault="001447B4" w:rsidP="00F27791">
            <w:pPr>
              <w:spacing w:after="0" w:line="240" w:lineRule="auto"/>
              <w:rPr>
                <w:rFonts w:ascii="Times New Roman" w:eastAsia="Times New Roman" w:hAnsi="Times New Roman" w:cs="Times New Roman"/>
                <w:lang w:val="hr-HR" w:eastAsia="hr-HR"/>
              </w:rPr>
            </w:pPr>
            <w:r w:rsidRPr="001447B4">
              <w:rPr>
                <w:rFonts w:ascii="Times New Roman" w:eastAsia="Times New Roman" w:hAnsi="Times New Roman" w:cs="Times New Roman"/>
                <w:lang w:val="hr-HR" w:eastAsia="hr-HR"/>
              </w:rPr>
              <w:t xml:space="preserve">Uređenje/izgradnja trga u </w:t>
            </w:r>
            <w:proofErr w:type="spellStart"/>
            <w:r w:rsidRPr="001447B4">
              <w:rPr>
                <w:rFonts w:ascii="Times New Roman" w:eastAsia="Times New Roman" w:hAnsi="Times New Roman" w:cs="Times New Roman"/>
                <w:lang w:val="hr-HR" w:eastAsia="hr-HR"/>
              </w:rPr>
              <w:t>Peterancu</w:t>
            </w:r>
            <w:proofErr w:type="spellEnd"/>
          </w:p>
        </w:tc>
        <w:tc>
          <w:tcPr>
            <w:tcW w:w="3175" w:type="dxa"/>
            <w:tcBorders>
              <w:top w:val="nil"/>
              <w:left w:val="nil"/>
              <w:bottom w:val="single" w:sz="4" w:space="0" w:color="auto"/>
              <w:right w:val="single" w:sz="4" w:space="0" w:color="auto"/>
            </w:tcBorders>
            <w:noWrap/>
            <w:vAlign w:val="center"/>
            <w:hideMark/>
          </w:tcPr>
          <w:p w14:paraId="0F51A9E1"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 xml:space="preserve">                                130.000,00 € </w:t>
            </w:r>
          </w:p>
        </w:tc>
        <w:tc>
          <w:tcPr>
            <w:tcW w:w="2268" w:type="dxa"/>
            <w:tcBorders>
              <w:top w:val="nil"/>
              <w:left w:val="nil"/>
              <w:bottom w:val="single" w:sz="4" w:space="0" w:color="auto"/>
              <w:right w:val="single" w:sz="4" w:space="0" w:color="auto"/>
            </w:tcBorders>
            <w:noWrap/>
            <w:vAlign w:val="center"/>
            <w:hideMark/>
          </w:tcPr>
          <w:p w14:paraId="4AEED622"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01/2025 - 06/2027</w:t>
            </w:r>
          </w:p>
        </w:tc>
      </w:tr>
      <w:tr w:rsidR="001447B4" w:rsidRPr="001447B4" w14:paraId="7092C3B5" w14:textId="77777777" w:rsidTr="007000C8">
        <w:trPr>
          <w:trHeight w:val="397"/>
        </w:trPr>
        <w:tc>
          <w:tcPr>
            <w:tcW w:w="755" w:type="dxa"/>
            <w:tcBorders>
              <w:top w:val="nil"/>
              <w:left w:val="single" w:sz="4" w:space="0" w:color="auto"/>
              <w:bottom w:val="single" w:sz="4" w:space="0" w:color="auto"/>
              <w:right w:val="single" w:sz="4" w:space="0" w:color="auto"/>
            </w:tcBorders>
            <w:noWrap/>
            <w:vAlign w:val="center"/>
            <w:hideMark/>
          </w:tcPr>
          <w:p w14:paraId="6ED2506B"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13.</w:t>
            </w:r>
          </w:p>
        </w:tc>
        <w:tc>
          <w:tcPr>
            <w:tcW w:w="7689" w:type="dxa"/>
            <w:tcBorders>
              <w:top w:val="nil"/>
              <w:left w:val="nil"/>
              <w:bottom w:val="single" w:sz="4" w:space="0" w:color="auto"/>
              <w:right w:val="single" w:sz="4" w:space="0" w:color="auto"/>
            </w:tcBorders>
            <w:vAlign w:val="center"/>
            <w:hideMark/>
          </w:tcPr>
          <w:p w14:paraId="156404B2" w14:textId="77777777" w:rsidR="001447B4" w:rsidRPr="001447B4" w:rsidRDefault="001447B4" w:rsidP="00F27791">
            <w:pPr>
              <w:spacing w:after="0" w:line="240" w:lineRule="auto"/>
              <w:rPr>
                <w:rFonts w:ascii="Times New Roman" w:eastAsia="Times New Roman" w:hAnsi="Times New Roman" w:cs="Times New Roman"/>
                <w:lang w:val="hr-HR" w:eastAsia="hr-HR"/>
              </w:rPr>
            </w:pPr>
            <w:r w:rsidRPr="001447B4">
              <w:rPr>
                <w:rFonts w:ascii="Times New Roman" w:eastAsia="Times New Roman" w:hAnsi="Times New Roman" w:cs="Times New Roman"/>
                <w:lang w:val="hr-HR" w:eastAsia="hr-HR"/>
              </w:rPr>
              <w:t xml:space="preserve">Uređenje parka u </w:t>
            </w:r>
            <w:proofErr w:type="spellStart"/>
            <w:r w:rsidRPr="001447B4">
              <w:rPr>
                <w:rFonts w:ascii="Times New Roman" w:eastAsia="Times New Roman" w:hAnsi="Times New Roman" w:cs="Times New Roman"/>
                <w:lang w:val="hr-HR" w:eastAsia="hr-HR"/>
              </w:rPr>
              <w:t>Sigecu</w:t>
            </w:r>
            <w:proofErr w:type="spellEnd"/>
          </w:p>
        </w:tc>
        <w:tc>
          <w:tcPr>
            <w:tcW w:w="3175" w:type="dxa"/>
            <w:tcBorders>
              <w:top w:val="nil"/>
              <w:left w:val="nil"/>
              <w:bottom w:val="single" w:sz="4" w:space="0" w:color="auto"/>
              <w:right w:val="single" w:sz="4" w:space="0" w:color="auto"/>
            </w:tcBorders>
            <w:noWrap/>
            <w:vAlign w:val="center"/>
            <w:hideMark/>
          </w:tcPr>
          <w:p w14:paraId="3914E2D4" w14:textId="4E9214A3"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 xml:space="preserve">                                  50.000,00 € </w:t>
            </w:r>
          </w:p>
        </w:tc>
        <w:tc>
          <w:tcPr>
            <w:tcW w:w="2268" w:type="dxa"/>
            <w:tcBorders>
              <w:top w:val="nil"/>
              <w:left w:val="nil"/>
              <w:bottom w:val="single" w:sz="4" w:space="0" w:color="auto"/>
              <w:right w:val="single" w:sz="4" w:space="0" w:color="auto"/>
            </w:tcBorders>
            <w:noWrap/>
            <w:vAlign w:val="center"/>
            <w:hideMark/>
          </w:tcPr>
          <w:p w14:paraId="714EA166"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11/2022 - 06/2027</w:t>
            </w:r>
          </w:p>
        </w:tc>
      </w:tr>
      <w:tr w:rsidR="001447B4" w:rsidRPr="001447B4" w14:paraId="4E0A3CDC" w14:textId="77777777" w:rsidTr="007000C8">
        <w:trPr>
          <w:trHeight w:val="397"/>
        </w:trPr>
        <w:tc>
          <w:tcPr>
            <w:tcW w:w="755" w:type="dxa"/>
            <w:tcBorders>
              <w:top w:val="nil"/>
              <w:left w:val="single" w:sz="4" w:space="0" w:color="auto"/>
              <w:bottom w:val="single" w:sz="4" w:space="0" w:color="auto"/>
              <w:right w:val="single" w:sz="4" w:space="0" w:color="auto"/>
            </w:tcBorders>
            <w:noWrap/>
            <w:vAlign w:val="center"/>
            <w:hideMark/>
          </w:tcPr>
          <w:p w14:paraId="496AE81F"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14.</w:t>
            </w:r>
          </w:p>
        </w:tc>
        <w:tc>
          <w:tcPr>
            <w:tcW w:w="7689" w:type="dxa"/>
            <w:tcBorders>
              <w:top w:val="nil"/>
              <w:left w:val="nil"/>
              <w:bottom w:val="single" w:sz="4" w:space="0" w:color="auto"/>
              <w:right w:val="single" w:sz="4" w:space="0" w:color="auto"/>
            </w:tcBorders>
            <w:vAlign w:val="center"/>
            <w:hideMark/>
          </w:tcPr>
          <w:p w14:paraId="2557C05C" w14:textId="77777777" w:rsidR="001447B4" w:rsidRPr="001447B4" w:rsidRDefault="001447B4" w:rsidP="00F27791">
            <w:pPr>
              <w:spacing w:after="0" w:line="240" w:lineRule="auto"/>
              <w:rPr>
                <w:rFonts w:ascii="Times New Roman" w:eastAsia="Times New Roman" w:hAnsi="Times New Roman" w:cs="Times New Roman"/>
                <w:lang w:val="hr-HR" w:eastAsia="hr-HR"/>
              </w:rPr>
            </w:pPr>
            <w:r w:rsidRPr="001447B4">
              <w:rPr>
                <w:rFonts w:ascii="Times New Roman" w:eastAsia="Times New Roman" w:hAnsi="Times New Roman" w:cs="Times New Roman"/>
                <w:lang w:val="hr-HR" w:eastAsia="hr-HR"/>
              </w:rPr>
              <w:t xml:space="preserve">Izgradnja izložbenog prostora u </w:t>
            </w:r>
            <w:proofErr w:type="spellStart"/>
            <w:r w:rsidRPr="001447B4">
              <w:rPr>
                <w:rFonts w:ascii="Times New Roman" w:eastAsia="Times New Roman" w:hAnsi="Times New Roman" w:cs="Times New Roman"/>
                <w:lang w:val="hr-HR" w:eastAsia="hr-HR"/>
              </w:rPr>
              <w:t>Komatnici</w:t>
            </w:r>
            <w:proofErr w:type="spellEnd"/>
          </w:p>
        </w:tc>
        <w:tc>
          <w:tcPr>
            <w:tcW w:w="3175" w:type="dxa"/>
            <w:tcBorders>
              <w:top w:val="nil"/>
              <w:left w:val="nil"/>
              <w:bottom w:val="single" w:sz="4" w:space="0" w:color="auto"/>
              <w:right w:val="single" w:sz="4" w:space="0" w:color="auto"/>
            </w:tcBorders>
            <w:noWrap/>
            <w:vAlign w:val="center"/>
            <w:hideMark/>
          </w:tcPr>
          <w:p w14:paraId="327B4DC2" w14:textId="552EA0EF"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 xml:space="preserve">                                  15.000,00 € </w:t>
            </w:r>
          </w:p>
        </w:tc>
        <w:tc>
          <w:tcPr>
            <w:tcW w:w="2268" w:type="dxa"/>
            <w:tcBorders>
              <w:top w:val="nil"/>
              <w:left w:val="nil"/>
              <w:bottom w:val="single" w:sz="4" w:space="0" w:color="auto"/>
              <w:right w:val="single" w:sz="4" w:space="0" w:color="auto"/>
            </w:tcBorders>
            <w:noWrap/>
            <w:vAlign w:val="center"/>
            <w:hideMark/>
          </w:tcPr>
          <w:p w14:paraId="3F62D821"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10/2025 - 08/2026</w:t>
            </w:r>
          </w:p>
        </w:tc>
      </w:tr>
      <w:tr w:rsidR="001447B4" w:rsidRPr="001447B4" w14:paraId="479E21F9" w14:textId="77777777" w:rsidTr="007000C8">
        <w:trPr>
          <w:trHeight w:val="397"/>
        </w:trPr>
        <w:tc>
          <w:tcPr>
            <w:tcW w:w="755" w:type="dxa"/>
            <w:tcBorders>
              <w:top w:val="nil"/>
              <w:left w:val="single" w:sz="4" w:space="0" w:color="auto"/>
              <w:bottom w:val="single" w:sz="4" w:space="0" w:color="auto"/>
              <w:right w:val="single" w:sz="4" w:space="0" w:color="auto"/>
            </w:tcBorders>
            <w:noWrap/>
            <w:vAlign w:val="center"/>
            <w:hideMark/>
          </w:tcPr>
          <w:p w14:paraId="79CD99B6"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15.</w:t>
            </w:r>
          </w:p>
        </w:tc>
        <w:tc>
          <w:tcPr>
            <w:tcW w:w="7689" w:type="dxa"/>
            <w:tcBorders>
              <w:top w:val="nil"/>
              <w:left w:val="nil"/>
              <w:bottom w:val="single" w:sz="4" w:space="0" w:color="auto"/>
              <w:right w:val="single" w:sz="4" w:space="0" w:color="auto"/>
            </w:tcBorders>
            <w:vAlign w:val="center"/>
            <w:hideMark/>
          </w:tcPr>
          <w:p w14:paraId="5F8EDA7E" w14:textId="77777777" w:rsidR="001447B4" w:rsidRPr="001447B4" w:rsidRDefault="001447B4" w:rsidP="00F27791">
            <w:pPr>
              <w:spacing w:after="0" w:line="240" w:lineRule="auto"/>
              <w:rPr>
                <w:rFonts w:ascii="Times New Roman" w:eastAsia="Times New Roman" w:hAnsi="Times New Roman" w:cs="Times New Roman"/>
                <w:lang w:val="hr-HR" w:eastAsia="hr-HR"/>
              </w:rPr>
            </w:pPr>
            <w:r w:rsidRPr="001447B4">
              <w:rPr>
                <w:rFonts w:ascii="Times New Roman" w:eastAsia="Times New Roman" w:hAnsi="Times New Roman" w:cs="Times New Roman"/>
                <w:lang w:val="hr-HR" w:eastAsia="hr-HR"/>
              </w:rPr>
              <w:t xml:space="preserve">Izgradnja rasvjete na nogometnim igralištima u </w:t>
            </w:r>
            <w:proofErr w:type="spellStart"/>
            <w:r w:rsidRPr="001447B4">
              <w:rPr>
                <w:rFonts w:ascii="Times New Roman" w:eastAsia="Times New Roman" w:hAnsi="Times New Roman" w:cs="Times New Roman"/>
                <w:lang w:val="hr-HR" w:eastAsia="hr-HR"/>
              </w:rPr>
              <w:t>Peterancu</w:t>
            </w:r>
            <w:proofErr w:type="spellEnd"/>
            <w:r w:rsidRPr="001447B4">
              <w:rPr>
                <w:rFonts w:ascii="Times New Roman" w:eastAsia="Times New Roman" w:hAnsi="Times New Roman" w:cs="Times New Roman"/>
                <w:lang w:val="hr-HR" w:eastAsia="hr-HR"/>
              </w:rPr>
              <w:t xml:space="preserve"> i Sigecu</w:t>
            </w:r>
          </w:p>
        </w:tc>
        <w:tc>
          <w:tcPr>
            <w:tcW w:w="3175" w:type="dxa"/>
            <w:tcBorders>
              <w:top w:val="nil"/>
              <w:left w:val="nil"/>
              <w:bottom w:val="single" w:sz="4" w:space="0" w:color="auto"/>
              <w:right w:val="single" w:sz="4" w:space="0" w:color="auto"/>
            </w:tcBorders>
            <w:noWrap/>
            <w:vAlign w:val="center"/>
            <w:hideMark/>
          </w:tcPr>
          <w:p w14:paraId="06610BE3" w14:textId="78E0C3FE"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 xml:space="preserve">                                  20.000,00 € </w:t>
            </w:r>
          </w:p>
        </w:tc>
        <w:tc>
          <w:tcPr>
            <w:tcW w:w="2268" w:type="dxa"/>
            <w:tcBorders>
              <w:top w:val="nil"/>
              <w:left w:val="nil"/>
              <w:bottom w:val="single" w:sz="4" w:space="0" w:color="auto"/>
              <w:right w:val="single" w:sz="4" w:space="0" w:color="auto"/>
            </w:tcBorders>
            <w:noWrap/>
            <w:vAlign w:val="center"/>
            <w:hideMark/>
          </w:tcPr>
          <w:p w14:paraId="5411BD75"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01/2027 - 09/2027</w:t>
            </w:r>
          </w:p>
        </w:tc>
      </w:tr>
      <w:tr w:rsidR="001447B4" w:rsidRPr="001447B4" w14:paraId="31740338" w14:textId="77777777" w:rsidTr="007000C8">
        <w:trPr>
          <w:trHeight w:val="397"/>
        </w:trPr>
        <w:tc>
          <w:tcPr>
            <w:tcW w:w="755" w:type="dxa"/>
            <w:tcBorders>
              <w:top w:val="nil"/>
              <w:left w:val="single" w:sz="4" w:space="0" w:color="auto"/>
              <w:bottom w:val="single" w:sz="4" w:space="0" w:color="auto"/>
              <w:right w:val="single" w:sz="4" w:space="0" w:color="auto"/>
            </w:tcBorders>
            <w:noWrap/>
            <w:vAlign w:val="center"/>
            <w:hideMark/>
          </w:tcPr>
          <w:p w14:paraId="188A1996" w14:textId="77777777"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16.</w:t>
            </w:r>
          </w:p>
        </w:tc>
        <w:tc>
          <w:tcPr>
            <w:tcW w:w="7689" w:type="dxa"/>
            <w:tcBorders>
              <w:top w:val="nil"/>
              <w:left w:val="nil"/>
              <w:bottom w:val="single" w:sz="4" w:space="0" w:color="auto"/>
              <w:right w:val="single" w:sz="4" w:space="0" w:color="auto"/>
            </w:tcBorders>
            <w:vAlign w:val="center"/>
            <w:hideMark/>
          </w:tcPr>
          <w:p w14:paraId="050457F4" w14:textId="46FC492B" w:rsidR="001447B4" w:rsidRPr="001447B4" w:rsidRDefault="001447B4" w:rsidP="00F27791">
            <w:pPr>
              <w:spacing w:after="0" w:line="240" w:lineRule="auto"/>
              <w:rPr>
                <w:rFonts w:ascii="Times New Roman" w:eastAsia="Times New Roman" w:hAnsi="Times New Roman" w:cs="Times New Roman"/>
                <w:lang w:val="hr-HR" w:eastAsia="hr-HR"/>
              </w:rPr>
            </w:pPr>
            <w:r w:rsidRPr="001447B4">
              <w:rPr>
                <w:rFonts w:ascii="Times New Roman" w:eastAsia="Times New Roman" w:hAnsi="Times New Roman" w:cs="Times New Roman"/>
                <w:lang w:val="hr-HR" w:eastAsia="hr-HR"/>
              </w:rPr>
              <w:t xml:space="preserve">Rekonstrukcija prometnice u Ulici Braće Radić u </w:t>
            </w:r>
            <w:proofErr w:type="spellStart"/>
            <w:r w:rsidRPr="001447B4">
              <w:rPr>
                <w:rFonts w:ascii="Times New Roman" w:eastAsia="Times New Roman" w:hAnsi="Times New Roman" w:cs="Times New Roman"/>
                <w:lang w:val="hr-HR" w:eastAsia="hr-HR"/>
              </w:rPr>
              <w:t>Sigecu</w:t>
            </w:r>
            <w:proofErr w:type="spellEnd"/>
          </w:p>
        </w:tc>
        <w:tc>
          <w:tcPr>
            <w:tcW w:w="3175" w:type="dxa"/>
            <w:tcBorders>
              <w:top w:val="nil"/>
              <w:left w:val="nil"/>
              <w:bottom w:val="single" w:sz="4" w:space="0" w:color="auto"/>
              <w:right w:val="single" w:sz="4" w:space="0" w:color="auto"/>
            </w:tcBorders>
            <w:noWrap/>
            <w:vAlign w:val="center"/>
            <w:hideMark/>
          </w:tcPr>
          <w:p w14:paraId="12AED18F" w14:textId="61CBD8F0" w:rsidR="001447B4" w:rsidRPr="001447B4" w:rsidRDefault="001447B4" w:rsidP="001447B4">
            <w:pPr>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 xml:space="preserve">                                  80.000,00 € </w:t>
            </w:r>
          </w:p>
        </w:tc>
        <w:tc>
          <w:tcPr>
            <w:tcW w:w="2268" w:type="dxa"/>
            <w:tcBorders>
              <w:top w:val="nil"/>
              <w:left w:val="nil"/>
              <w:bottom w:val="single" w:sz="4" w:space="0" w:color="auto"/>
              <w:right w:val="single" w:sz="4" w:space="0" w:color="auto"/>
            </w:tcBorders>
            <w:noWrap/>
            <w:vAlign w:val="center"/>
            <w:hideMark/>
          </w:tcPr>
          <w:p w14:paraId="57AA0AFA" w14:textId="77777777" w:rsidR="001447B4" w:rsidRPr="001447B4" w:rsidRDefault="001447B4" w:rsidP="00B3586D">
            <w:pPr>
              <w:keepNext/>
              <w:spacing w:after="0" w:line="240" w:lineRule="auto"/>
              <w:jc w:val="center"/>
              <w:rPr>
                <w:rFonts w:ascii="Times New Roman" w:eastAsia="Times New Roman" w:hAnsi="Times New Roman" w:cs="Times New Roman"/>
                <w:color w:val="000000"/>
                <w:lang w:val="hr-HR" w:eastAsia="hr-HR"/>
              </w:rPr>
            </w:pPr>
            <w:r w:rsidRPr="001447B4">
              <w:rPr>
                <w:rFonts w:ascii="Times New Roman" w:eastAsia="Times New Roman" w:hAnsi="Times New Roman" w:cs="Times New Roman"/>
                <w:color w:val="000000"/>
                <w:lang w:val="hr-HR" w:eastAsia="hr-HR"/>
              </w:rPr>
              <w:t>01/2027 - 09/2028</w:t>
            </w:r>
          </w:p>
        </w:tc>
      </w:tr>
    </w:tbl>
    <w:p w14:paraId="0C28018C" w14:textId="618BAD6F" w:rsidR="001447B4" w:rsidRPr="00B3586D" w:rsidRDefault="00B3586D" w:rsidP="00B3586D">
      <w:pPr>
        <w:pStyle w:val="Opisslike"/>
        <w:spacing w:before="240"/>
        <w:jc w:val="center"/>
        <w:rPr>
          <w:rFonts w:ascii="Times New Roman" w:eastAsia="Times New Roman" w:hAnsi="Times New Roman" w:cs="Times New Roman"/>
          <w:color w:val="000000" w:themeColor="text1"/>
          <w:sz w:val="32"/>
          <w:szCs w:val="32"/>
          <w:lang w:val="hr-HR"/>
        </w:rPr>
        <w:sectPr w:rsidR="001447B4" w:rsidRPr="00B3586D" w:rsidSect="001447B4">
          <w:pgSz w:w="15840" w:h="12240" w:orient="landscape"/>
          <w:pgMar w:top="1440" w:right="1440" w:bottom="1440" w:left="851" w:header="720" w:footer="720" w:gutter="0"/>
          <w:cols w:space="720"/>
          <w:docGrid w:linePitch="360"/>
        </w:sectPr>
      </w:pPr>
      <w:r w:rsidRPr="00B3586D">
        <w:rPr>
          <w:rFonts w:ascii="Times New Roman" w:hAnsi="Times New Roman" w:cs="Times New Roman"/>
          <w:color w:val="000000" w:themeColor="text1"/>
          <w:sz w:val="22"/>
          <w:szCs w:val="22"/>
          <w:lang w:val="hr-HR"/>
        </w:rPr>
        <w:t>Izvor: Baza projekata Općine Peteranec</w:t>
      </w:r>
    </w:p>
    <w:p w14:paraId="0CF3DC3E" w14:textId="6AC776F7" w:rsidR="008A2AA6" w:rsidRPr="00B92720" w:rsidRDefault="00323F0C" w:rsidP="00FE4C47">
      <w:pPr>
        <w:pStyle w:val="Naslov2"/>
        <w:numPr>
          <w:ilvl w:val="1"/>
          <w:numId w:val="3"/>
        </w:numPr>
        <w:spacing w:before="0" w:line="276" w:lineRule="auto"/>
        <w:jc w:val="both"/>
        <w:rPr>
          <w:rStyle w:val="Jakoisticanje"/>
          <w:rFonts w:ascii="Times New Roman" w:hAnsi="Times New Roman" w:cs="Times New Roman"/>
          <w:b/>
          <w:bCs/>
          <w:i w:val="0"/>
          <w:iCs w:val="0"/>
          <w:caps w:val="0"/>
          <w:color w:val="auto"/>
          <w:lang w:val="hr-HR"/>
        </w:rPr>
      </w:pPr>
      <w:bookmarkStart w:id="32" w:name="_Toc210204574"/>
      <w:r w:rsidRPr="00B92720">
        <w:rPr>
          <w:rStyle w:val="Jakoisticanje"/>
          <w:rFonts w:ascii="Times New Roman" w:hAnsi="Times New Roman" w:cs="Times New Roman"/>
          <w:b/>
          <w:bCs/>
          <w:i w:val="0"/>
          <w:iCs w:val="0"/>
          <w:caps w:val="0"/>
          <w:color w:val="auto"/>
          <w:lang w:val="hr-HR"/>
        </w:rPr>
        <w:lastRenderedPageBreak/>
        <w:t>Indikativni financijski okvir za provedbu mjera, aktivnosti i projekata</w:t>
      </w:r>
      <w:bookmarkEnd w:id="32"/>
    </w:p>
    <w:p w14:paraId="63CDDDFB" w14:textId="77777777" w:rsidR="00C51BD8" w:rsidRPr="00B92720" w:rsidRDefault="00C51BD8" w:rsidP="00D87221">
      <w:pPr>
        <w:rPr>
          <w:lang w:val="hr-HR"/>
        </w:rPr>
      </w:pPr>
    </w:p>
    <w:p w14:paraId="01C0CA61" w14:textId="489C826E" w:rsidR="00213745" w:rsidRPr="00B92720" w:rsidRDefault="00213745" w:rsidP="001333BB">
      <w:pPr>
        <w:spacing w:after="0" w:line="276" w:lineRule="auto"/>
        <w:jc w:val="both"/>
        <w:rPr>
          <w:rFonts w:ascii="Times New Roman" w:hAnsi="Times New Roman" w:cs="Times New Roman"/>
          <w:color w:val="000000" w:themeColor="text1"/>
          <w:sz w:val="24"/>
          <w:szCs w:val="24"/>
          <w:lang w:val="hr-HR"/>
        </w:rPr>
      </w:pPr>
      <w:r w:rsidRPr="00B92720">
        <w:rPr>
          <w:rFonts w:ascii="Times New Roman" w:hAnsi="Times New Roman" w:cs="Times New Roman"/>
          <w:color w:val="000000" w:themeColor="text1"/>
          <w:sz w:val="24"/>
          <w:szCs w:val="24"/>
          <w:lang w:val="hr-HR"/>
        </w:rPr>
        <w:t xml:space="preserve">Indikativni financijski okvir za provedbu mjera, aktivnosti i projekata Općine </w:t>
      </w:r>
      <w:r w:rsidR="00F9456D" w:rsidRPr="00B92720">
        <w:rPr>
          <w:rFonts w:ascii="Times New Roman" w:hAnsi="Times New Roman" w:cs="Times New Roman"/>
          <w:color w:val="000000" w:themeColor="text1"/>
          <w:sz w:val="24"/>
          <w:szCs w:val="24"/>
          <w:lang w:val="hr-HR"/>
        </w:rPr>
        <w:t xml:space="preserve">Peteranec </w:t>
      </w:r>
      <w:r w:rsidRPr="00B92720">
        <w:rPr>
          <w:rFonts w:ascii="Times New Roman" w:hAnsi="Times New Roman" w:cs="Times New Roman"/>
          <w:color w:val="000000" w:themeColor="text1"/>
          <w:sz w:val="24"/>
          <w:szCs w:val="24"/>
          <w:lang w:val="hr-HR"/>
        </w:rPr>
        <w:t xml:space="preserve">daje prikaz povezanosti istih s odgovarajućim stavkama u proračunu. U </w:t>
      </w:r>
      <w:r w:rsidR="00F9456D" w:rsidRPr="00B92720">
        <w:rPr>
          <w:rFonts w:ascii="Times New Roman" w:hAnsi="Times New Roman" w:cs="Times New Roman"/>
          <w:color w:val="000000" w:themeColor="text1"/>
          <w:sz w:val="24"/>
          <w:szCs w:val="24"/>
          <w:lang w:val="hr-HR"/>
        </w:rPr>
        <w:t>tablici</w:t>
      </w:r>
      <w:r w:rsidRPr="00B92720">
        <w:rPr>
          <w:rFonts w:ascii="Times New Roman" w:hAnsi="Times New Roman" w:cs="Times New Roman"/>
          <w:color w:val="000000" w:themeColor="text1"/>
          <w:sz w:val="24"/>
          <w:szCs w:val="24"/>
          <w:lang w:val="hr-HR"/>
        </w:rPr>
        <w:t xml:space="preserve"> se</w:t>
      </w:r>
      <w:r w:rsidR="00F9456D" w:rsidRPr="00B92720">
        <w:rPr>
          <w:rFonts w:ascii="Times New Roman" w:hAnsi="Times New Roman" w:cs="Times New Roman"/>
          <w:color w:val="000000" w:themeColor="text1"/>
          <w:sz w:val="24"/>
          <w:szCs w:val="24"/>
          <w:lang w:val="hr-HR"/>
        </w:rPr>
        <w:t xml:space="preserve"> nalazi</w:t>
      </w:r>
      <w:r w:rsidRPr="00B92720">
        <w:rPr>
          <w:rFonts w:ascii="Times New Roman" w:hAnsi="Times New Roman" w:cs="Times New Roman"/>
          <w:color w:val="000000" w:themeColor="text1"/>
          <w:sz w:val="24"/>
          <w:szCs w:val="24"/>
          <w:lang w:val="hr-HR"/>
        </w:rPr>
        <w:t xml:space="preserve"> prikaz plana rashoda i izdataka po godinama za razdoblje </w:t>
      </w:r>
      <w:r w:rsidR="000678E5" w:rsidRPr="00B92720">
        <w:rPr>
          <w:rFonts w:ascii="Times New Roman" w:hAnsi="Times New Roman" w:cs="Times New Roman"/>
          <w:color w:val="000000" w:themeColor="text1"/>
          <w:sz w:val="24"/>
          <w:szCs w:val="24"/>
          <w:lang w:val="hr-HR"/>
        </w:rPr>
        <w:t xml:space="preserve">od </w:t>
      </w:r>
      <w:r w:rsidRPr="00B92720">
        <w:rPr>
          <w:rFonts w:ascii="Times New Roman" w:hAnsi="Times New Roman" w:cs="Times New Roman"/>
          <w:color w:val="000000" w:themeColor="text1"/>
          <w:sz w:val="24"/>
          <w:szCs w:val="24"/>
          <w:lang w:val="hr-HR"/>
        </w:rPr>
        <w:t>2026.</w:t>
      </w:r>
      <w:r w:rsidR="00F9456D" w:rsidRPr="00B92720">
        <w:rPr>
          <w:rFonts w:ascii="Times New Roman" w:hAnsi="Times New Roman" w:cs="Times New Roman"/>
          <w:color w:val="000000" w:themeColor="text1"/>
          <w:sz w:val="24"/>
          <w:szCs w:val="24"/>
          <w:lang w:val="hr-HR"/>
        </w:rPr>
        <w:t xml:space="preserve"> </w:t>
      </w:r>
      <w:r w:rsidR="000678E5" w:rsidRPr="00B92720">
        <w:rPr>
          <w:rFonts w:ascii="Times New Roman" w:hAnsi="Times New Roman" w:cs="Times New Roman"/>
          <w:color w:val="000000" w:themeColor="text1"/>
          <w:sz w:val="24"/>
          <w:szCs w:val="24"/>
          <w:lang w:val="hr-HR"/>
        </w:rPr>
        <w:t xml:space="preserve">do </w:t>
      </w:r>
      <w:r w:rsidRPr="00B92720">
        <w:rPr>
          <w:rFonts w:ascii="Times New Roman" w:hAnsi="Times New Roman" w:cs="Times New Roman"/>
          <w:color w:val="000000" w:themeColor="text1"/>
          <w:sz w:val="24"/>
          <w:szCs w:val="24"/>
          <w:lang w:val="hr-HR"/>
        </w:rPr>
        <w:t>2029.</w:t>
      </w:r>
      <w:r w:rsidR="000678E5" w:rsidRPr="00B92720">
        <w:rPr>
          <w:rFonts w:ascii="Times New Roman" w:hAnsi="Times New Roman" w:cs="Times New Roman"/>
          <w:color w:val="000000" w:themeColor="text1"/>
          <w:sz w:val="24"/>
          <w:szCs w:val="24"/>
          <w:lang w:val="hr-HR"/>
        </w:rPr>
        <w:t xml:space="preserve"> godine.</w:t>
      </w:r>
    </w:p>
    <w:p w14:paraId="0B58F22D" w14:textId="77777777" w:rsidR="00103A37" w:rsidRPr="00B92720" w:rsidRDefault="00103A37" w:rsidP="00001BDE">
      <w:pPr>
        <w:spacing w:after="0" w:line="276" w:lineRule="auto"/>
        <w:jc w:val="both"/>
        <w:rPr>
          <w:rFonts w:ascii="Times New Roman" w:hAnsi="Times New Roman" w:cs="Times New Roman"/>
          <w:color w:val="000000" w:themeColor="text1"/>
          <w:sz w:val="24"/>
          <w:szCs w:val="24"/>
          <w:lang w:val="hr-HR"/>
        </w:rPr>
      </w:pPr>
    </w:p>
    <w:p w14:paraId="49F28BD4" w14:textId="6AA2D477" w:rsidR="00001BDE" w:rsidRPr="00780DE8" w:rsidRDefault="00001BDE" w:rsidP="00001BDE">
      <w:pPr>
        <w:pStyle w:val="Opisslike"/>
        <w:keepNext/>
        <w:jc w:val="center"/>
        <w:rPr>
          <w:rFonts w:ascii="Times New Roman" w:hAnsi="Times New Roman" w:cs="Times New Roman"/>
          <w:color w:val="auto"/>
          <w:sz w:val="22"/>
          <w:szCs w:val="22"/>
          <w:lang w:val="hr-HR"/>
        </w:rPr>
      </w:pPr>
      <w:bookmarkStart w:id="33" w:name="_Toc210204585"/>
      <w:r w:rsidRPr="00780DE8">
        <w:rPr>
          <w:rFonts w:ascii="Times New Roman" w:hAnsi="Times New Roman" w:cs="Times New Roman"/>
          <w:color w:val="auto"/>
          <w:sz w:val="22"/>
          <w:szCs w:val="22"/>
          <w:lang w:val="hr-HR"/>
        </w:rPr>
        <w:t xml:space="preserve">Tablica </w:t>
      </w:r>
      <w:r w:rsidRPr="00780DE8">
        <w:rPr>
          <w:rFonts w:ascii="Times New Roman" w:hAnsi="Times New Roman" w:cs="Times New Roman"/>
          <w:color w:val="auto"/>
          <w:sz w:val="22"/>
          <w:szCs w:val="22"/>
          <w:lang w:val="hr-HR"/>
        </w:rPr>
        <w:fldChar w:fldCharType="begin"/>
      </w:r>
      <w:r w:rsidRPr="00780DE8">
        <w:rPr>
          <w:rFonts w:ascii="Times New Roman" w:hAnsi="Times New Roman" w:cs="Times New Roman"/>
          <w:color w:val="auto"/>
          <w:sz w:val="22"/>
          <w:szCs w:val="22"/>
          <w:lang w:val="hr-HR"/>
        </w:rPr>
        <w:instrText xml:space="preserve"> SEQ Tablica \* ARABIC </w:instrText>
      </w:r>
      <w:r w:rsidRPr="00780DE8">
        <w:rPr>
          <w:rFonts w:ascii="Times New Roman" w:hAnsi="Times New Roman" w:cs="Times New Roman"/>
          <w:color w:val="auto"/>
          <w:sz w:val="22"/>
          <w:szCs w:val="22"/>
          <w:lang w:val="hr-HR"/>
        </w:rPr>
        <w:fldChar w:fldCharType="separate"/>
      </w:r>
      <w:r w:rsidR="00785BA7">
        <w:rPr>
          <w:rFonts w:ascii="Times New Roman" w:hAnsi="Times New Roman" w:cs="Times New Roman"/>
          <w:noProof/>
          <w:color w:val="auto"/>
          <w:sz w:val="22"/>
          <w:szCs w:val="22"/>
          <w:lang w:val="hr-HR"/>
        </w:rPr>
        <w:t>2</w:t>
      </w:r>
      <w:r w:rsidRPr="00780DE8">
        <w:rPr>
          <w:rFonts w:ascii="Times New Roman" w:hAnsi="Times New Roman" w:cs="Times New Roman"/>
          <w:color w:val="auto"/>
          <w:sz w:val="22"/>
          <w:szCs w:val="22"/>
          <w:lang w:val="hr-HR"/>
        </w:rPr>
        <w:fldChar w:fldCharType="end"/>
      </w:r>
      <w:r w:rsidRPr="00780DE8">
        <w:rPr>
          <w:rFonts w:ascii="Times New Roman" w:hAnsi="Times New Roman" w:cs="Times New Roman"/>
          <w:color w:val="auto"/>
          <w:sz w:val="22"/>
          <w:szCs w:val="22"/>
          <w:lang w:val="hr-HR"/>
        </w:rPr>
        <w:t>. Plan rashoda i izdataka u razdoblju 2026.</w:t>
      </w:r>
      <w:r w:rsidR="00B53EFE" w:rsidRPr="00780DE8">
        <w:rPr>
          <w:rFonts w:ascii="Times New Roman" w:hAnsi="Times New Roman" w:cs="Times New Roman"/>
          <w:color w:val="auto"/>
          <w:sz w:val="22"/>
          <w:szCs w:val="22"/>
          <w:lang w:val="hr-HR"/>
        </w:rPr>
        <w:t xml:space="preserve"> </w:t>
      </w:r>
      <w:r w:rsidRPr="00780DE8">
        <w:rPr>
          <w:rFonts w:ascii="Times New Roman" w:hAnsi="Times New Roman" w:cs="Times New Roman"/>
          <w:color w:val="auto"/>
          <w:sz w:val="22"/>
          <w:szCs w:val="22"/>
          <w:lang w:val="hr-HR"/>
        </w:rPr>
        <w:t>-</w:t>
      </w:r>
      <w:r w:rsidR="00B53EFE" w:rsidRPr="00780DE8">
        <w:rPr>
          <w:rFonts w:ascii="Times New Roman" w:hAnsi="Times New Roman" w:cs="Times New Roman"/>
          <w:color w:val="auto"/>
          <w:sz w:val="22"/>
          <w:szCs w:val="22"/>
          <w:lang w:val="hr-HR"/>
        </w:rPr>
        <w:t xml:space="preserve"> </w:t>
      </w:r>
      <w:r w:rsidRPr="00780DE8">
        <w:rPr>
          <w:rFonts w:ascii="Times New Roman" w:hAnsi="Times New Roman" w:cs="Times New Roman"/>
          <w:color w:val="auto"/>
          <w:sz w:val="22"/>
          <w:szCs w:val="22"/>
          <w:lang w:val="hr-HR"/>
        </w:rPr>
        <w:t>2029.</w:t>
      </w:r>
      <w:r w:rsidR="00B71B5D" w:rsidRPr="00780DE8">
        <w:rPr>
          <w:rFonts w:ascii="Times New Roman" w:hAnsi="Times New Roman" w:cs="Times New Roman"/>
          <w:color w:val="auto"/>
          <w:sz w:val="22"/>
          <w:szCs w:val="22"/>
          <w:lang w:val="hr-HR"/>
        </w:rPr>
        <w:t xml:space="preserve"> (</w:t>
      </w:r>
      <w:r w:rsidR="001A6F31" w:rsidRPr="00780DE8">
        <w:rPr>
          <w:rFonts w:ascii="Times New Roman" w:hAnsi="Times New Roman" w:cs="Times New Roman"/>
          <w:color w:val="auto"/>
          <w:sz w:val="22"/>
          <w:szCs w:val="22"/>
          <w:lang w:val="hr-HR"/>
        </w:rPr>
        <w:t xml:space="preserve">ukupno </w:t>
      </w:r>
      <w:r w:rsidR="00B71B5D" w:rsidRPr="00780DE8">
        <w:rPr>
          <w:rFonts w:ascii="Times New Roman" w:hAnsi="Times New Roman" w:cs="Times New Roman"/>
          <w:color w:val="auto"/>
          <w:sz w:val="22"/>
          <w:szCs w:val="22"/>
          <w:lang w:val="hr-HR"/>
        </w:rPr>
        <w:t>po godinama)</w:t>
      </w:r>
      <w:bookmarkEnd w:id="33"/>
    </w:p>
    <w:tbl>
      <w:tblPr>
        <w:tblW w:w="5240" w:type="dxa"/>
        <w:jc w:val="center"/>
        <w:tblLook w:val="04A0" w:firstRow="1" w:lastRow="0" w:firstColumn="1" w:lastColumn="0" w:noHBand="0" w:noVBand="1"/>
      </w:tblPr>
      <w:tblGrid>
        <w:gridCol w:w="1413"/>
        <w:gridCol w:w="3827"/>
      </w:tblGrid>
      <w:tr w:rsidR="007B197C" w:rsidRPr="00B92720" w14:paraId="16646FBD" w14:textId="77777777" w:rsidTr="00262313">
        <w:trPr>
          <w:trHeight w:val="421"/>
          <w:jc w:val="center"/>
        </w:trPr>
        <w:tc>
          <w:tcPr>
            <w:tcW w:w="14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F276717" w14:textId="77777777" w:rsidR="007B197C" w:rsidRPr="00B92720" w:rsidRDefault="007B197C" w:rsidP="007B197C">
            <w:pPr>
              <w:spacing w:after="0" w:line="240" w:lineRule="auto"/>
              <w:jc w:val="center"/>
              <w:rPr>
                <w:rFonts w:ascii="Times New Roman" w:eastAsia="Times New Roman" w:hAnsi="Times New Roman" w:cs="Times New Roman"/>
                <w:b/>
                <w:bCs/>
                <w:sz w:val="24"/>
                <w:szCs w:val="24"/>
                <w:lang w:val="hr-HR" w:eastAsia="hr-HR"/>
              </w:rPr>
            </w:pPr>
            <w:r w:rsidRPr="00B92720">
              <w:rPr>
                <w:rFonts w:ascii="Times New Roman" w:eastAsia="Times New Roman" w:hAnsi="Times New Roman" w:cs="Times New Roman"/>
                <w:b/>
                <w:bCs/>
                <w:sz w:val="24"/>
                <w:szCs w:val="24"/>
                <w:lang w:val="hr-HR" w:eastAsia="hr-HR"/>
              </w:rPr>
              <w:t>GODINA</w:t>
            </w:r>
          </w:p>
        </w:tc>
        <w:tc>
          <w:tcPr>
            <w:tcW w:w="3827" w:type="dxa"/>
            <w:tcBorders>
              <w:top w:val="single" w:sz="4" w:space="0" w:color="auto"/>
              <w:left w:val="nil"/>
              <w:bottom w:val="single" w:sz="4" w:space="0" w:color="auto"/>
              <w:right w:val="single" w:sz="4" w:space="0" w:color="auto"/>
            </w:tcBorders>
            <w:shd w:val="clear" w:color="000000" w:fill="DCE6F1"/>
            <w:noWrap/>
            <w:vAlign w:val="center"/>
            <w:hideMark/>
          </w:tcPr>
          <w:p w14:paraId="55AAD970" w14:textId="77777777" w:rsidR="007B197C" w:rsidRPr="00B92720" w:rsidRDefault="007B197C" w:rsidP="007B197C">
            <w:pPr>
              <w:spacing w:after="0" w:line="240" w:lineRule="auto"/>
              <w:jc w:val="center"/>
              <w:rPr>
                <w:rFonts w:ascii="Times New Roman" w:eastAsia="Times New Roman" w:hAnsi="Times New Roman" w:cs="Times New Roman"/>
                <w:b/>
                <w:bCs/>
                <w:sz w:val="24"/>
                <w:szCs w:val="24"/>
                <w:lang w:val="hr-HR" w:eastAsia="hr-HR"/>
              </w:rPr>
            </w:pPr>
            <w:r w:rsidRPr="00B92720">
              <w:rPr>
                <w:rFonts w:ascii="Times New Roman" w:eastAsia="Times New Roman" w:hAnsi="Times New Roman" w:cs="Times New Roman"/>
                <w:b/>
                <w:bCs/>
                <w:sz w:val="24"/>
                <w:szCs w:val="24"/>
                <w:lang w:val="hr-HR" w:eastAsia="hr-HR"/>
              </w:rPr>
              <w:t>UKUPNI RASHODI I IZDACI</w:t>
            </w:r>
          </w:p>
        </w:tc>
      </w:tr>
      <w:tr w:rsidR="00896F18" w:rsidRPr="00B92720" w14:paraId="44C97426" w14:textId="77777777" w:rsidTr="00262313">
        <w:trPr>
          <w:trHeight w:val="330"/>
          <w:jc w:val="center"/>
        </w:trPr>
        <w:tc>
          <w:tcPr>
            <w:tcW w:w="1413" w:type="dxa"/>
            <w:tcBorders>
              <w:top w:val="nil"/>
              <w:left w:val="single" w:sz="4" w:space="0" w:color="auto"/>
              <w:bottom w:val="single" w:sz="4" w:space="0" w:color="auto"/>
              <w:right w:val="single" w:sz="4" w:space="0" w:color="auto"/>
            </w:tcBorders>
            <w:noWrap/>
            <w:vAlign w:val="center"/>
            <w:hideMark/>
          </w:tcPr>
          <w:p w14:paraId="261F552B" w14:textId="77777777" w:rsidR="00896F18" w:rsidRPr="00B92720" w:rsidRDefault="00896F18" w:rsidP="00896F18">
            <w:pPr>
              <w:spacing w:after="0" w:line="240" w:lineRule="auto"/>
              <w:jc w:val="center"/>
              <w:rPr>
                <w:rFonts w:ascii="Times New Roman" w:eastAsia="Times New Roman" w:hAnsi="Times New Roman" w:cs="Times New Roman"/>
                <w:sz w:val="24"/>
                <w:szCs w:val="24"/>
                <w:lang w:val="hr-HR" w:eastAsia="hr-HR"/>
              </w:rPr>
            </w:pPr>
            <w:r w:rsidRPr="00B92720">
              <w:rPr>
                <w:rFonts w:ascii="Times New Roman" w:eastAsia="Times New Roman" w:hAnsi="Times New Roman" w:cs="Times New Roman"/>
                <w:sz w:val="24"/>
                <w:szCs w:val="24"/>
                <w:lang w:val="hr-HR" w:eastAsia="hr-HR"/>
              </w:rPr>
              <w:t>2026.</w:t>
            </w:r>
          </w:p>
        </w:tc>
        <w:tc>
          <w:tcPr>
            <w:tcW w:w="3827" w:type="dxa"/>
            <w:tcBorders>
              <w:top w:val="nil"/>
              <w:left w:val="nil"/>
              <w:bottom w:val="single" w:sz="4" w:space="0" w:color="auto"/>
              <w:right w:val="single" w:sz="4" w:space="0" w:color="auto"/>
            </w:tcBorders>
            <w:noWrap/>
            <w:vAlign w:val="center"/>
            <w:hideMark/>
          </w:tcPr>
          <w:p w14:paraId="1B130C3E" w14:textId="3397EC87" w:rsidR="00896F18" w:rsidRPr="00896F18" w:rsidRDefault="00896F18" w:rsidP="00896F18">
            <w:pPr>
              <w:spacing w:after="0" w:line="240" w:lineRule="auto"/>
              <w:jc w:val="right"/>
              <w:rPr>
                <w:rFonts w:ascii="Times New Roman" w:eastAsia="Times New Roman" w:hAnsi="Times New Roman" w:cs="Times New Roman"/>
                <w:sz w:val="24"/>
                <w:szCs w:val="24"/>
                <w:lang w:val="hr-HR" w:eastAsia="hr-HR"/>
              </w:rPr>
            </w:pPr>
            <w:r w:rsidRPr="00896F18">
              <w:rPr>
                <w:rFonts w:ascii="Times New Roman" w:hAnsi="Times New Roman" w:cs="Times New Roman"/>
                <w:sz w:val="24"/>
                <w:szCs w:val="24"/>
              </w:rPr>
              <w:t>2.267.582,67 €</w:t>
            </w:r>
          </w:p>
        </w:tc>
      </w:tr>
      <w:tr w:rsidR="00896F18" w:rsidRPr="00B92720" w14:paraId="29755484" w14:textId="77777777" w:rsidTr="00262313">
        <w:trPr>
          <w:trHeight w:val="330"/>
          <w:jc w:val="center"/>
        </w:trPr>
        <w:tc>
          <w:tcPr>
            <w:tcW w:w="1413" w:type="dxa"/>
            <w:tcBorders>
              <w:top w:val="nil"/>
              <w:left w:val="single" w:sz="4" w:space="0" w:color="auto"/>
              <w:bottom w:val="single" w:sz="4" w:space="0" w:color="auto"/>
              <w:right w:val="single" w:sz="4" w:space="0" w:color="auto"/>
            </w:tcBorders>
            <w:noWrap/>
            <w:vAlign w:val="center"/>
            <w:hideMark/>
          </w:tcPr>
          <w:p w14:paraId="7F79B689" w14:textId="77777777" w:rsidR="00896F18" w:rsidRPr="00B92720" w:rsidRDefault="00896F18" w:rsidP="00896F18">
            <w:pPr>
              <w:spacing w:after="0" w:line="240" w:lineRule="auto"/>
              <w:jc w:val="center"/>
              <w:rPr>
                <w:rFonts w:ascii="Times New Roman" w:eastAsia="Times New Roman" w:hAnsi="Times New Roman" w:cs="Times New Roman"/>
                <w:sz w:val="24"/>
                <w:szCs w:val="24"/>
                <w:lang w:val="hr-HR" w:eastAsia="hr-HR"/>
              </w:rPr>
            </w:pPr>
            <w:r w:rsidRPr="00B92720">
              <w:rPr>
                <w:rFonts w:ascii="Times New Roman" w:eastAsia="Times New Roman" w:hAnsi="Times New Roman" w:cs="Times New Roman"/>
                <w:sz w:val="24"/>
                <w:szCs w:val="24"/>
                <w:lang w:val="hr-HR" w:eastAsia="hr-HR"/>
              </w:rPr>
              <w:t>2027.</w:t>
            </w:r>
          </w:p>
        </w:tc>
        <w:tc>
          <w:tcPr>
            <w:tcW w:w="3827" w:type="dxa"/>
            <w:tcBorders>
              <w:top w:val="nil"/>
              <w:left w:val="nil"/>
              <w:bottom w:val="single" w:sz="4" w:space="0" w:color="auto"/>
              <w:right w:val="single" w:sz="4" w:space="0" w:color="auto"/>
            </w:tcBorders>
            <w:noWrap/>
            <w:vAlign w:val="center"/>
            <w:hideMark/>
          </w:tcPr>
          <w:p w14:paraId="7B5C92B6" w14:textId="1C481B74" w:rsidR="00896F18" w:rsidRPr="00896F18" w:rsidRDefault="00896F18" w:rsidP="00896F18">
            <w:pPr>
              <w:spacing w:after="0" w:line="240" w:lineRule="auto"/>
              <w:jc w:val="right"/>
              <w:rPr>
                <w:rFonts w:ascii="Times New Roman" w:eastAsia="Times New Roman" w:hAnsi="Times New Roman" w:cs="Times New Roman"/>
                <w:sz w:val="24"/>
                <w:szCs w:val="24"/>
                <w:lang w:val="hr-HR" w:eastAsia="hr-HR"/>
              </w:rPr>
            </w:pPr>
            <w:r w:rsidRPr="00896F18">
              <w:rPr>
                <w:rFonts w:ascii="Times New Roman" w:hAnsi="Times New Roman" w:cs="Times New Roman"/>
                <w:sz w:val="24"/>
                <w:szCs w:val="24"/>
              </w:rPr>
              <w:t>1.890.016,00 €</w:t>
            </w:r>
          </w:p>
        </w:tc>
      </w:tr>
      <w:tr w:rsidR="00896F18" w:rsidRPr="00B92720" w14:paraId="7EC5D272" w14:textId="77777777" w:rsidTr="00262313">
        <w:trPr>
          <w:trHeight w:val="330"/>
          <w:jc w:val="center"/>
        </w:trPr>
        <w:tc>
          <w:tcPr>
            <w:tcW w:w="1413" w:type="dxa"/>
            <w:tcBorders>
              <w:top w:val="nil"/>
              <w:left w:val="single" w:sz="4" w:space="0" w:color="auto"/>
              <w:bottom w:val="single" w:sz="4" w:space="0" w:color="auto"/>
              <w:right w:val="single" w:sz="4" w:space="0" w:color="auto"/>
            </w:tcBorders>
            <w:noWrap/>
            <w:vAlign w:val="center"/>
            <w:hideMark/>
          </w:tcPr>
          <w:p w14:paraId="1538244C" w14:textId="77777777" w:rsidR="00896F18" w:rsidRPr="00B92720" w:rsidRDefault="00896F18" w:rsidP="00896F18">
            <w:pPr>
              <w:spacing w:after="0" w:line="240" w:lineRule="auto"/>
              <w:jc w:val="center"/>
              <w:rPr>
                <w:rFonts w:ascii="Times New Roman" w:eastAsia="Times New Roman" w:hAnsi="Times New Roman" w:cs="Times New Roman"/>
                <w:sz w:val="24"/>
                <w:szCs w:val="24"/>
                <w:lang w:val="hr-HR" w:eastAsia="hr-HR"/>
              </w:rPr>
            </w:pPr>
            <w:r w:rsidRPr="00B92720">
              <w:rPr>
                <w:rFonts w:ascii="Times New Roman" w:eastAsia="Times New Roman" w:hAnsi="Times New Roman" w:cs="Times New Roman"/>
                <w:sz w:val="24"/>
                <w:szCs w:val="24"/>
                <w:lang w:val="hr-HR" w:eastAsia="hr-HR"/>
              </w:rPr>
              <w:t>2028.</w:t>
            </w:r>
          </w:p>
        </w:tc>
        <w:tc>
          <w:tcPr>
            <w:tcW w:w="3827" w:type="dxa"/>
            <w:tcBorders>
              <w:top w:val="nil"/>
              <w:left w:val="nil"/>
              <w:bottom w:val="single" w:sz="4" w:space="0" w:color="auto"/>
              <w:right w:val="single" w:sz="4" w:space="0" w:color="auto"/>
            </w:tcBorders>
            <w:noWrap/>
            <w:vAlign w:val="center"/>
            <w:hideMark/>
          </w:tcPr>
          <w:p w14:paraId="25D53102" w14:textId="0199D4A0" w:rsidR="00896F18" w:rsidRPr="00896F18" w:rsidRDefault="00896F18" w:rsidP="00896F18">
            <w:pPr>
              <w:spacing w:after="0" w:line="240" w:lineRule="auto"/>
              <w:jc w:val="right"/>
              <w:rPr>
                <w:rFonts w:ascii="Times New Roman" w:eastAsia="Times New Roman" w:hAnsi="Times New Roman" w:cs="Times New Roman"/>
                <w:sz w:val="24"/>
                <w:szCs w:val="24"/>
                <w:lang w:val="hr-HR" w:eastAsia="hr-HR"/>
              </w:rPr>
            </w:pPr>
            <w:r w:rsidRPr="00896F18">
              <w:rPr>
                <w:rFonts w:ascii="Times New Roman" w:hAnsi="Times New Roman" w:cs="Times New Roman"/>
                <w:sz w:val="24"/>
                <w:szCs w:val="24"/>
              </w:rPr>
              <w:t>1.443.602,00 €</w:t>
            </w:r>
          </w:p>
        </w:tc>
      </w:tr>
      <w:tr w:rsidR="00896F18" w:rsidRPr="00B92720" w14:paraId="5114CBCF" w14:textId="77777777" w:rsidTr="00262313">
        <w:trPr>
          <w:trHeight w:val="330"/>
          <w:jc w:val="center"/>
        </w:trPr>
        <w:tc>
          <w:tcPr>
            <w:tcW w:w="1413" w:type="dxa"/>
            <w:tcBorders>
              <w:top w:val="nil"/>
              <w:left w:val="single" w:sz="4" w:space="0" w:color="auto"/>
              <w:bottom w:val="single" w:sz="4" w:space="0" w:color="auto"/>
              <w:right w:val="single" w:sz="4" w:space="0" w:color="auto"/>
            </w:tcBorders>
            <w:noWrap/>
            <w:vAlign w:val="center"/>
            <w:hideMark/>
          </w:tcPr>
          <w:p w14:paraId="06274C83" w14:textId="77777777" w:rsidR="00896F18" w:rsidRPr="00B92720" w:rsidRDefault="00896F18" w:rsidP="00896F18">
            <w:pPr>
              <w:spacing w:after="0" w:line="240" w:lineRule="auto"/>
              <w:jc w:val="center"/>
              <w:rPr>
                <w:rFonts w:ascii="Times New Roman" w:eastAsia="Times New Roman" w:hAnsi="Times New Roman" w:cs="Times New Roman"/>
                <w:sz w:val="24"/>
                <w:szCs w:val="24"/>
                <w:lang w:val="hr-HR" w:eastAsia="hr-HR"/>
              </w:rPr>
            </w:pPr>
            <w:r w:rsidRPr="00B92720">
              <w:rPr>
                <w:rFonts w:ascii="Times New Roman" w:eastAsia="Times New Roman" w:hAnsi="Times New Roman" w:cs="Times New Roman"/>
                <w:sz w:val="24"/>
                <w:szCs w:val="24"/>
                <w:lang w:val="hr-HR" w:eastAsia="hr-HR"/>
              </w:rPr>
              <w:t>2029.</w:t>
            </w:r>
          </w:p>
        </w:tc>
        <w:tc>
          <w:tcPr>
            <w:tcW w:w="3827" w:type="dxa"/>
            <w:tcBorders>
              <w:top w:val="nil"/>
              <w:left w:val="nil"/>
              <w:bottom w:val="single" w:sz="4" w:space="0" w:color="auto"/>
              <w:right w:val="single" w:sz="4" w:space="0" w:color="auto"/>
            </w:tcBorders>
            <w:noWrap/>
            <w:vAlign w:val="center"/>
            <w:hideMark/>
          </w:tcPr>
          <w:p w14:paraId="2CAF030D" w14:textId="6A086040" w:rsidR="00896F18" w:rsidRPr="00896F18" w:rsidRDefault="00896F18" w:rsidP="00896F18">
            <w:pPr>
              <w:spacing w:after="0" w:line="240" w:lineRule="auto"/>
              <w:jc w:val="right"/>
              <w:rPr>
                <w:rFonts w:ascii="Times New Roman" w:eastAsia="Times New Roman" w:hAnsi="Times New Roman" w:cs="Times New Roman"/>
                <w:sz w:val="24"/>
                <w:szCs w:val="24"/>
                <w:lang w:val="hr-HR" w:eastAsia="hr-HR"/>
              </w:rPr>
            </w:pPr>
            <w:r w:rsidRPr="00896F18">
              <w:rPr>
                <w:rFonts w:ascii="Times New Roman" w:hAnsi="Times New Roman" w:cs="Times New Roman"/>
                <w:sz w:val="24"/>
                <w:szCs w:val="24"/>
              </w:rPr>
              <w:t>1.282.768,67 €</w:t>
            </w:r>
          </w:p>
        </w:tc>
      </w:tr>
      <w:tr w:rsidR="00896F18" w:rsidRPr="00B92720" w14:paraId="778EDD22" w14:textId="77777777" w:rsidTr="00262313">
        <w:trPr>
          <w:trHeight w:val="330"/>
          <w:jc w:val="center"/>
        </w:trPr>
        <w:tc>
          <w:tcPr>
            <w:tcW w:w="1413" w:type="dxa"/>
            <w:tcBorders>
              <w:top w:val="nil"/>
              <w:left w:val="single" w:sz="4" w:space="0" w:color="auto"/>
              <w:bottom w:val="single" w:sz="4" w:space="0" w:color="auto"/>
              <w:right w:val="single" w:sz="4" w:space="0" w:color="auto"/>
            </w:tcBorders>
            <w:noWrap/>
            <w:vAlign w:val="bottom"/>
            <w:hideMark/>
          </w:tcPr>
          <w:p w14:paraId="25DBA5FC" w14:textId="77777777" w:rsidR="00896F18" w:rsidRPr="00B92720" w:rsidRDefault="00896F18" w:rsidP="00896F18">
            <w:pPr>
              <w:spacing w:after="0" w:line="240" w:lineRule="auto"/>
              <w:rPr>
                <w:rFonts w:ascii="Times New Roman" w:eastAsia="Times New Roman" w:hAnsi="Times New Roman" w:cs="Times New Roman"/>
                <w:b/>
                <w:bCs/>
                <w:sz w:val="24"/>
                <w:szCs w:val="24"/>
                <w:lang w:val="hr-HR" w:eastAsia="hr-HR"/>
              </w:rPr>
            </w:pPr>
            <w:r w:rsidRPr="00B92720">
              <w:rPr>
                <w:rFonts w:ascii="Times New Roman" w:eastAsia="Times New Roman" w:hAnsi="Times New Roman" w:cs="Times New Roman"/>
                <w:b/>
                <w:bCs/>
                <w:sz w:val="24"/>
                <w:szCs w:val="24"/>
                <w:lang w:val="hr-HR" w:eastAsia="hr-HR"/>
              </w:rPr>
              <w:t>UKUPNO</w:t>
            </w:r>
          </w:p>
        </w:tc>
        <w:tc>
          <w:tcPr>
            <w:tcW w:w="3827" w:type="dxa"/>
            <w:tcBorders>
              <w:top w:val="nil"/>
              <w:left w:val="nil"/>
              <w:bottom w:val="single" w:sz="4" w:space="0" w:color="auto"/>
              <w:right w:val="single" w:sz="4" w:space="0" w:color="auto"/>
            </w:tcBorders>
            <w:noWrap/>
            <w:vAlign w:val="center"/>
            <w:hideMark/>
          </w:tcPr>
          <w:p w14:paraId="767B6998" w14:textId="5C628E94" w:rsidR="00896F18" w:rsidRPr="00896F18" w:rsidRDefault="00896F18" w:rsidP="00896F18">
            <w:pPr>
              <w:keepNext/>
              <w:spacing w:after="0" w:line="240" w:lineRule="auto"/>
              <w:jc w:val="right"/>
              <w:rPr>
                <w:rFonts w:ascii="Times New Roman" w:eastAsia="Times New Roman" w:hAnsi="Times New Roman" w:cs="Times New Roman"/>
                <w:b/>
                <w:bCs/>
                <w:sz w:val="24"/>
                <w:szCs w:val="24"/>
                <w:lang w:val="hr-HR" w:eastAsia="hr-HR"/>
              </w:rPr>
            </w:pPr>
            <w:r w:rsidRPr="00896F18">
              <w:rPr>
                <w:rFonts w:ascii="Times New Roman" w:hAnsi="Times New Roman" w:cs="Times New Roman"/>
                <w:b/>
                <w:bCs/>
                <w:sz w:val="24"/>
                <w:szCs w:val="24"/>
              </w:rPr>
              <w:t>6.883.969,34 €</w:t>
            </w:r>
          </w:p>
        </w:tc>
      </w:tr>
    </w:tbl>
    <w:p w14:paraId="72428526" w14:textId="35325812" w:rsidR="00001BDE" w:rsidRDefault="00780DE8" w:rsidP="001333BB">
      <w:pPr>
        <w:pStyle w:val="Opisslike"/>
        <w:keepNext/>
        <w:spacing w:before="240" w:after="0"/>
        <w:jc w:val="center"/>
        <w:rPr>
          <w:rFonts w:ascii="Times New Roman" w:hAnsi="Times New Roman" w:cs="Times New Roman"/>
          <w:color w:val="auto"/>
          <w:sz w:val="22"/>
          <w:szCs w:val="22"/>
          <w:lang w:val="hr-HR"/>
        </w:rPr>
      </w:pPr>
      <w:r w:rsidRPr="00780DE8">
        <w:rPr>
          <w:rFonts w:ascii="Times New Roman" w:hAnsi="Times New Roman" w:cs="Times New Roman"/>
          <w:color w:val="auto"/>
          <w:sz w:val="22"/>
          <w:szCs w:val="22"/>
          <w:lang w:val="hr-HR"/>
        </w:rPr>
        <w:t>Izvor: Proračun Općine Peteranec</w:t>
      </w:r>
      <w:r w:rsidR="00B64866">
        <w:rPr>
          <w:rFonts w:ascii="Times New Roman" w:hAnsi="Times New Roman" w:cs="Times New Roman"/>
          <w:color w:val="auto"/>
          <w:sz w:val="22"/>
          <w:szCs w:val="22"/>
          <w:lang w:val="hr-HR"/>
        </w:rPr>
        <w:t xml:space="preserve"> i Baza projekata Općine Peteranec</w:t>
      </w:r>
    </w:p>
    <w:p w14:paraId="330D513F" w14:textId="77777777" w:rsidR="001333BB" w:rsidRPr="001333BB" w:rsidRDefault="001333BB" w:rsidP="001333BB">
      <w:pPr>
        <w:spacing w:after="0"/>
        <w:rPr>
          <w:lang w:val="hr-HR"/>
        </w:rPr>
      </w:pPr>
    </w:p>
    <w:p w14:paraId="1FBE44DC" w14:textId="33C8C87E" w:rsidR="00213745" w:rsidRPr="00B92720" w:rsidRDefault="00213745" w:rsidP="00213745">
      <w:pPr>
        <w:spacing w:line="276" w:lineRule="auto"/>
        <w:jc w:val="both"/>
        <w:rPr>
          <w:rFonts w:ascii="Times New Roman" w:hAnsi="Times New Roman" w:cs="Times New Roman"/>
          <w:b/>
          <w:bCs/>
          <w:sz w:val="24"/>
          <w:szCs w:val="24"/>
          <w:lang w:val="hr-HR"/>
        </w:rPr>
      </w:pPr>
      <w:r w:rsidRPr="00B92720">
        <w:rPr>
          <w:rFonts w:ascii="Times New Roman" w:hAnsi="Times New Roman" w:cs="Times New Roman"/>
          <w:sz w:val="24"/>
          <w:szCs w:val="24"/>
          <w:lang w:val="hr-HR"/>
        </w:rPr>
        <w:t xml:space="preserve">Ukupni planirani rashodi i izdaci u 2026. godini iznose </w:t>
      </w:r>
      <w:r w:rsidR="00896F18" w:rsidRPr="00896F18">
        <w:rPr>
          <w:rFonts w:ascii="Times New Roman" w:hAnsi="Times New Roman" w:cs="Times New Roman"/>
          <w:b/>
          <w:bCs/>
          <w:sz w:val="24"/>
          <w:szCs w:val="24"/>
        </w:rPr>
        <w:t xml:space="preserve">2.267.582,67 </w:t>
      </w:r>
      <w:r w:rsidRPr="00896F18">
        <w:rPr>
          <w:rFonts w:ascii="Times New Roman" w:hAnsi="Times New Roman" w:cs="Times New Roman"/>
          <w:b/>
          <w:bCs/>
          <w:sz w:val="24"/>
          <w:szCs w:val="24"/>
          <w:lang w:val="hr-HR"/>
        </w:rPr>
        <w:t>eura</w:t>
      </w:r>
      <w:r w:rsidRPr="00B92720">
        <w:rPr>
          <w:rFonts w:ascii="Times New Roman" w:hAnsi="Times New Roman" w:cs="Times New Roman"/>
          <w:b/>
          <w:bCs/>
          <w:sz w:val="24"/>
          <w:szCs w:val="24"/>
          <w:lang w:val="hr-HR"/>
        </w:rPr>
        <w:t>,</w:t>
      </w:r>
      <w:r w:rsidRPr="00B92720">
        <w:rPr>
          <w:rFonts w:ascii="Times New Roman" w:hAnsi="Times New Roman" w:cs="Times New Roman"/>
          <w:sz w:val="24"/>
          <w:szCs w:val="24"/>
          <w:lang w:val="hr-HR"/>
        </w:rPr>
        <w:t xml:space="preserve"> za 2027. godinu planirani su u iznosu od </w:t>
      </w:r>
      <w:r w:rsidR="00896F18" w:rsidRPr="00896F18">
        <w:rPr>
          <w:rFonts w:ascii="Times New Roman" w:hAnsi="Times New Roman" w:cs="Times New Roman"/>
          <w:b/>
          <w:bCs/>
          <w:sz w:val="24"/>
          <w:szCs w:val="24"/>
        </w:rPr>
        <w:t xml:space="preserve">1.890.016,00 </w:t>
      </w:r>
      <w:r w:rsidR="00896F18">
        <w:rPr>
          <w:rFonts w:ascii="Times New Roman" w:hAnsi="Times New Roman" w:cs="Times New Roman"/>
          <w:b/>
          <w:bCs/>
          <w:sz w:val="24"/>
          <w:szCs w:val="24"/>
          <w:lang w:val="hr-HR"/>
        </w:rPr>
        <w:t>e</w:t>
      </w:r>
      <w:r w:rsidRPr="00896F18">
        <w:rPr>
          <w:rFonts w:ascii="Times New Roman" w:hAnsi="Times New Roman" w:cs="Times New Roman"/>
          <w:b/>
          <w:bCs/>
          <w:sz w:val="24"/>
          <w:szCs w:val="24"/>
          <w:lang w:val="hr-HR"/>
        </w:rPr>
        <w:t>ura</w:t>
      </w:r>
      <w:r w:rsidRPr="00B92720">
        <w:rPr>
          <w:rFonts w:ascii="Times New Roman" w:hAnsi="Times New Roman" w:cs="Times New Roman"/>
          <w:sz w:val="24"/>
          <w:szCs w:val="24"/>
          <w:lang w:val="hr-HR"/>
        </w:rPr>
        <w:t>, u 2028. godini njihova planirana vrijednost je</w:t>
      </w:r>
      <w:r w:rsidR="00896F18">
        <w:rPr>
          <w:rFonts w:ascii="Times New Roman" w:hAnsi="Times New Roman" w:cs="Times New Roman"/>
          <w:sz w:val="24"/>
          <w:szCs w:val="24"/>
          <w:lang w:val="hr-HR"/>
        </w:rPr>
        <w:t xml:space="preserve"> </w:t>
      </w:r>
      <w:r w:rsidR="00896F18" w:rsidRPr="00896F18">
        <w:rPr>
          <w:rFonts w:ascii="Times New Roman" w:hAnsi="Times New Roman" w:cs="Times New Roman"/>
          <w:b/>
          <w:bCs/>
          <w:sz w:val="24"/>
          <w:szCs w:val="24"/>
        </w:rPr>
        <w:t>1.443.602,00</w:t>
      </w:r>
      <w:r w:rsidRPr="00896F18">
        <w:rPr>
          <w:rFonts w:ascii="Times New Roman" w:hAnsi="Times New Roman" w:cs="Times New Roman"/>
          <w:b/>
          <w:bCs/>
          <w:sz w:val="24"/>
          <w:szCs w:val="24"/>
          <w:lang w:val="hr-HR"/>
        </w:rPr>
        <w:t xml:space="preserve"> eura</w:t>
      </w:r>
      <w:r w:rsidRPr="00B92720">
        <w:rPr>
          <w:rFonts w:ascii="Times New Roman" w:hAnsi="Times New Roman" w:cs="Times New Roman"/>
          <w:b/>
          <w:bCs/>
          <w:sz w:val="24"/>
          <w:szCs w:val="24"/>
          <w:lang w:val="hr-HR"/>
        </w:rPr>
        <w:t xml:space="preserve"> </w:t>
      </w:r>
      <w:r w:rsidRPr="00B92720">
        <w:rPr>
          <w:rFonts w:ascii="Times New Roman" w:hAnsi="Times New Roman" w:cs="Times New Roman"/>
          <w:sz w:val="24"/>
          <w:szCs w:val="24"/>
          <w:lang w:val="hr-HR"/>
        </w:rPr>
        <w:t xml:space="preserve">i u 2029. godini </w:t>
      </w:r>
      <w:r w:rsidR="00896F18" w:rsidRPr="00896F18">
        <w:rPr>
          <w:rFonts w:ascii="Times New Roman" w:hAnsi="Times New Roman" w:cs="Times New Roman"/>
          <w:b/>
          <w:bCs/>
          <w:sz w:val="24"/>
          <w:szCs w:val="24"/>
        </w:rPr>
        <w:t xml:space="preserve">1.282.768,67 </w:t>
      </w:r>
      <w:r w:rsidRPr="00896F18">
        <w:rPr>
          <w:rFonts w:ascii="Times New Roman" w:hAnsi="Times New Roman" w:cs="Times New Roman"/>
          <w:b/>
          <w:bCs/>
          <w:sz w:val="24"/>
          <w:szCs w:val="24"/>
          <w:lang w:val="hr-HR"/>
        </w:rPr>
        <w:t>eura</w:t>
      </w:r>
      <w:r w:rsidRPr="00B92720">
        <w:rPr>
          <w:rFonts w:ascii="Times New Roman" w:hAnsi="Times New Roman" w:cs="Times New Roman"/>
          <w:b/>
          <w:bCs/>
          <w:sz w:val="24"/>
          <w:szCs w:val="24"/>
          <w:lang w:val="hr-HR"/>
        </w:rPr>
        <w:t>.</w:t>
      </w:r>
    </w:p>
    <w:p w14:paraId="19F8645A" w14:textId="4F6B8DDD" w:rsidR="00213745" w:rsidRPr="00B92720" w:rsidRDefault="00213745" w:rsidP="00213745">
      <w:pPr>
        <w:spacing w:after="0"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Ukupni procijenjeni trošak provedbe mjera, projekata i aktivnosti u promatranom razdoblju iznosi</w:t>
      </w:r>
      <w:r w:rsidRPr="00B92720">
        <w:rPr>
          <w:rFonts w:ascii="Times New Roman" w:hAnsi="Times New Roman" w:cs="Times New Roman"/>
          <w:b/>
          <w:bCs/>
          <w:sz w:val="24"/>
          <w:szCs w:val="24"/>
          <w:lang w:val="hr-HR"/>
        </w:rPr>
        <w:t xml:space="preserve">  </w:t>
      </w:r>
      <w:r w:rsidR="00896F18" w:rsidRPr="00896F18">
        <w:rPr>
          <w:rFonts w:ascii="Times New Roman" w:hAnsi="Times New Roman" w:cs="Times New Roman"/>
          <w:b/>
          <w:bCs/>
          <w:sz w:val="24"/>
          <w:szCs w:val="24"/>
        </w:rPr>
        <w:t xml:space="preserve">6.883.969,34 </w:t>
      </w:r>
      <w:r w:rsidRPr="00B92720">
        <w:rPr>
          <w:rFonts w:ascii="Times New Roman" w:hAnsi="Times New Roman" w:cs="Times New Roman"/>
          <w:b/>
          <w:bCs/>
          <w:sz w:val="24"/>
          <w:szCs w:val="24"/>
          <w:lang w:val="hr-HR"/>
        </w:rPr>
        <w:t>eura</w:t>
      </w:r>
      <w:r w:rsidRPr="00B92720">
        <w:rPr>
          <w:rFonts w:ascii="Times New Roman" w:hAnsi="Times New Roman" w:cs="Times New Roman"/>
          <w:sz w:val="24"/>
          <w:szCs w:val="24"/>
          <w:lang w:val="hr-HR"/>
        </w:rPr>
        <w:t>.</w:t>
      </w:r>
    </w:p>
    <w:p w14:paraId="11B8501C" w14:textId="77777777" w:rsidR="0054764B" w:rsidRPr="00B92720" w:rsidRDefault="0054764B" w:rsidP="002C545A">
      <w:pPr>
        <w:rPr>
          <w:lang w:val="hr-HR"/>
        </w:rPr>
      </w:pPr>
    </w:p>
    <w:p w14:paraId="49CB4E5A" w14:textId="77777777" w:rsidR="002C545A" w:rsidRPr="00B92720" w:rsidRDefault="002C545A" w:rsidP="0054764B">
      <w:pPr>
        <w:rPr>
          <w:lang w:val="hr-HR"/>
        </w:rPr>
      </w:pPr>
    </w:p>
    <w:p w14:paraId="3FF225C9" w14:textId="77777777" w:rsidR="00542812" w:rsidRPr="00B92720" w:rsidRDefault="00542812" w:rsidP="0054764B">
      <w:pPr>
        <w:rPr>
          <w:lang w:val="hr-HR"/>
        </w:rPr>
        <w:sectPr w:rsidR="00542812" w:rsidRPr="00B92720" w:rsidSect="00542812">
          <w:pgSz w:w="12240" w:h="15840"/>
          <w:pgMar w:top="1440" w:right="1440" w:bottom="1440" w:left="1440" w:header="720" w:footer="720" w:gutter="0"/>
          <w:cols w:space="720"/>
          <w:docGrid w:linePitch="360"/>
        </w:sectPr>
      </w:pPr>
    </w:p>
    <w:p w14:paraId="1209367A" w14:textId="0059B3D5" w:rsidR="00C723A5" w:rsidRDefault="00C723A5" w:rsidP="006A3682">
      <w:pPr>
        <w:pStyle w:val="Opisslike"/>
        <w:keepNext/>
        <w:jc w:val="center"/>
        <w:rPr>
          <w:rFonts w:ascii="Times New Roman" w:hAnsi="Times New Roman" w:cs="Times New Roman"/>
          <w:color w:val="auto"/>
          <w:sz w:val="22"/>
          <w:szCs w:val="22"/>
          <w:lang w:val="hr-HR"/>
        </w:rPr>
      </w:pPr>
      <w:bookmarkStart w:id="34" w:name="_Toc210204586"/>
      <w:r w:rsidRPr="001902B7">
        <w:rPr>
          <w:rFonts w:ascii="Times New Roman" w:hAnsi="Times New Roman" w:cs="Times New Roman"/>
          <w:color w:val="auto"/>
          <w:sz w:val="22"/>
          <w:szCs w:val="22"/>
          <w:lang w:val="hr-HR"/>
        </w:rPr>
        <w:lastRenderedPageBreak/>
        <w:t xml:space="preserve">Tablica </w:t>
      </w:r>
      <w:r w:rsidRPr="001902B7">
        <w:rPr>
          <w:rFonts w:ascii="Times New Roman" w:hAnsi="Times New Roman" w:cs="Times New Roman"/>
          <w:color w:val="auto"/>
          <w:sz w:val="22"/>
          <w:szCs w:val="22"/>
          <w:lang w:val="hr-HR"/>
        </w:rPr>
        <w:fldChar w:fldCharType="begin"/>
      </w:r>
      <w:r w:rsidRPr="001902B7">
        <w:rPr>
          <w:rFonts w:ascii="Times New Roman" w:hAnsi="Times New Roman" w:cs="Times New Roman"/>
          <w:color w:val="auto"/>
          <w:sz w:val="22"/>
          <w:szCs w:val="22"/>
          <w:lang w:val="hr-HR"/>
        </w:rPr>
        <w:instrText xml:space="preserve"> SEQ Tablica \* ARABIC </w:instrText>
      </w:r>
      <w:r w:rsidRPr="001902B7">
        <w:rPr>
          <w:rFonts w:ascii="Times New Roman" w:hAnsi="Times New Roman" w:cs="Times New Roman"/>
          <w:color w:val="auto"/>
          <w:sz w:val="22"/>
          <w:szCs w:val="22"/>
          <w:lang w:val="hr-HR"/>
        </w:rPr>
        <w:fldChar w:fldCharType="separate"/>
      </w:r>
      <w:r w:rsidR="00785BA7">
        <w:rPr>
          <w:rFonts w:ascii="Times New Roman" w:hAnsi="Times New Roman" w:cs="Times New Roman"/>
          <w:noProof/>
          <w:color w:val="auto"/>
          <w:sz w:val="22"/>
          <w:szCs w:val="22"/>
          <w:lang w:val="hr-HR"/>
        </w:rPr>
        <w:t>3</w:t>
      </w:r>
      <w:r w:rsidRPr="001902B7">
        <w:rPr>
          <w:rFonts w:ascii="Times New Roman" w:hAnsi="Times New Roman" w:cs="Times New Roman"/>
          <w:color w:val="auto"/>
          <w:sz w:val="22"/>
          <w:szCs w:val="22"/>
          <w:lang w:val="hr-HR"/>
        </w:rPr>
        <w:fldChar w:fldCharType="end"/>
      </w:r>
      <w:r w:rsidRPr="001902B7">
        <w:rPr>
          <w:rFonts w:ascii="Times New Roman" w:hAnsi="Times New Roman" w:cs="Times New Roman"/>
          <w:color w:val="auto"/>
          <w:sz w:val="22"/>
          <w:szCs w:val="22"/>
          <w:lang w:val="hr-HR"/>
        </w:rPr>
        <w:t>. Plan rashoda i izdataka u razdoblju 2026. - 2029. (po mjerama)</w:t>
      </w:r>
      <w:bookmarkEnd w:id="34"/>
    </w:p>
    <w:tbl>
      <w:tblPr>
        <w:tblW w:w="14885" w:type="dxa"/>
        <w:jc w:val="center"/>
        <w:tblLook w:val="04A0" w:firstRow="1" w:lastRow="0" w:firstColumn="1" w:lastColumn="0" w:noHBand="0" w:noVBand="1"/>
      </w:tblPr>
      <w:tblGrid>
        <w:gridCol w:w="843"/>
        <w:gridCol w:w="4837"/>
        <w:gridCol w:w="1550"/>
        <w:gridCol w:w="1560"/>
        <w:gridCol w:w="1559"/>
        <w:gridCol w:w="1559"/>
        <w:gridCol w:w="2977"/>
      </w:tblGrid>
      <w:tr w:rsidR="00EE576D" w:rsidRPr="006766CE" w14:paraId="256B54D4" w14:textId="77777777" w:rsidTr="00EE576D">
        <w:trPr>
          <w:trHeight w:val="536"/>
          <w:jc w:val="center"/>
        </w:trPr>
        <w:tc>
          <w:tcPr>
            <w:tcW w:w="843" w:type="dxa"/>
            <w:vMerge w:val="restart"/>
            <w:tcBorders>
              <w:top w:val="single" w:sz="4" w:space="0" w:color="auto"/>
              <w:left w:val="single" w:sz="4" w:space="0" w:color="auto"/>
              <w:bottom w:val="nil"/>
              <w:right w:val="single" w:sz="4" w:space="0" w:color="auto"/>
            </w:tcBorders>
            <w:shd w:val="clear" w:color="000000" w:fill="DCE6F1"/>
            <w:vAlign w:val="center"/>
            <w:hideMark/>
          </w:tcPr>
          <w:p w14:paraId="2E9C367C" w14:textId="77777777" w:rsidR="00EE576D" w:rsidRPr="006766CE" w:rsidRDefault="00EE576D" w:rsidP="006766CE">
            <w:pPr>
              <w:spacing w:after="0" w:line="240" w:lineRule="auto"/>
              <w:jc w:val="center"/>
              <w:rPr>
                <w:rFonts w:ascii="Times New Roman" w:eastAsia="Times New Roman" w:hAnsi="Times New Roman" w:cs="Times New Roman"/>
                <w:b/>
                <w:bCs/>
                <w:color w:val="000000"/>
                <w:sz w:val="24"/>
                <w:szCs w:val="24"/>
                <w:lang w:val="hr-HR" w:eastAsia="hr-HR"/>
              </w:rPr>
            </w:pPr>
            <w:r w:rsidRPr="006766CE">
              <w:rPr>
                <w:rFonts w:ascii="Times New Roman" w:eastAsia="Times New Roman" w:hAnsi="Times New Roman" w:cs="Times New Roman"/>
                <w:b/>
                <w:bCs/>
                <w:color w:val="000000"/>
                <w:sz w:val="24"/>
                <w:szCs w:val="24"/>
                <w:lang w:val="hr-HR" w:eastAsia="hr-HR"/>
              </w:rPr>
              <w:t>R.BR.</w:t>
            </w:r>
          </w:p>
        </w:tc>
        <w:tc>
          <w:tcPr>
            <w:tcW w:w="4837"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39E30744" w14:textId="77777777" w:rsidR="00EE576D" w:rsidRPr="006766CE" w:rsidRDefault="00EE576D" w:rsidP="006766CE">
            <w:pPr>
              <w:spacing w:after="0" w:line="240" w:lineRule="auto"/>
              <w:jc w:val="center"/>
              <w:rPr>
                <w:rFonts w:ascii="Times New Roman" w:eastAsia="Times New Roman" w:hAnsi="Times New Roman" w:cs="Times New Roman"/>
                <w:b/>
                <w:bCs/>
                <w:color w:val="000000"/>
                <w:sz w:val="24"/>
                <w:szCs w:val="24"/>
                <w:lang w:val="hr-HR" w:eastAsia="hr-HR"/>
              </w:rPr>
            </w:pPr>
            <w:r w:rsidRPr="006766CE">
              <w:rPr>
                <w:rFonts w:ascii="Times New Roman" w:eastAsia="Times New Roman" w:hAnsi="Times New Roman" w:cs="Times New Roman"/>
                <w:b/>
                <w:bCs/>
                <w:color w:val="000000"/>
                <w:sz w:val="24"/>
                <w:szCs w:val="24"/>
                <w:lang w:val="hr-HR" w:eastAsia="hr-HR"/>
              </w:rPr>
              <w:t>NAZIV MJERE</w:t>
            </w:r>
          </w:p>
        </w:tc>
        <w:tc>
          <w:tcPr>
            <w:tcW w:w="6228" w:type="dxa"/>
            <w:gridSpan w:val="4"/>
            <w:tcBorders>
              <w:top w:val="single" w:sz="4" w:space="0" w:color="auto"/>
              <w:left w:val="nil"/>
              <w:bottom w:val="single" w:sz="4" w:space="0" w:color="auto"/>
              <w:right w:val="single" w:sz="4" w:space="0" w:color="auto"/>
            </w:tcBorders>
            <w:shd w:val="clear" w:color="000000" w:fill="DCE6F1"/>
            <w:vAlign w:val="center"/>
            <w:hideMark/>
          </w:tcPr>
          <w:p w14:paraId="559A9BD6" w14:textId="77777777" w:rsidR="00EE576D" w:rsidRPr="006766CE" w:rsidRDefault="00EE576D" w:rsidP="006766CE">
            <w:pPr>
              <w:spacing w:after="0" w:line="240" w:lineRule="auto"/>
              <w:jc w:val="center"/>
              <w:rPr>
                <w:rFonts w:ascii="Times New Roman" w:eastAsia="Times New Roman" w:hAnsi="Times New Roman" w:cs="Times New Roman"/>
                <w:b/>
                <w:bCs/>
                <w:color w:val="000000"/>
                <w:sz w:val="24"/>
                <w:szCs w:val="24"/>
                <w:lang w:val="hr-HR" w:eastAsia="hr-HR"/>
              </w:rPr>
            </w:pPr>
            <w:r w:rsidRPr="006766CE">
              <w:rPr>
                <w:rFonts w:ascii="Times New Roman" w:eastAsia="Times New Roman" w:hAnsi="Times New Roman" w:cs="Times New Roman"/>
                <w:b/>
                <w:bCs/>
                <w:color w:val="000000"/>
                <w:sz w:val="24"/>
                <w:szCs w:val="24"/>
                <w:lang w:val="hr-HR" w:eastAsia="hr-HR"/>
              </w:rPr>
              <w:t>PROCIJENJENI TROŠAK PROVEDBE MJERE (EUR)</w:t>
            </w:r>
          </w:p>
        </w:tc>
        <w:tc>
          <w:tcPr>
            <w:tcW w:w="2977" w:type="dxa"/>
            <w:vMerge w:val="restart"/>
            <w:tcBorders>
              <w:top w:val="single" w:sz="4" w:space="0" w:color="auto"/>
              <w:left w:val="single" w:sz="4" w:space="0" w:color="auto"/>
              <w:right w:val="single" w:sz="4" w:space="0" w:color="auto"/>
            </w:tcBorders>
            <w:shd w:val="clear" w:color="000000" w:fill="DCE6F1"/>
            <w:vAlign w:val="center"/>
            <w:hideMark/>
          </w:tcPr>
          <w:p w14:paraId="27593C4E" w14:textId="77777777" w:rsidR="00EE576D" w:rsidRPr="006766CE" w:rsidRDefault="00EE576D" w:rsidP="006766CE">
            <w:pPr>
              <w:spacing w:after="0" w:line="240" w:lineRule="auto"/>
              <w:jc w:val="center"/>
              <w:rPr>
                <w:rFonts w:ascii="Times New Roman" w:eastAsia="Times New Roman" w:hAnsi="Times New Roman" w:cs="Times New Roman"/>
                <w:b/>
                <w:bCs/>
                <w:color w:val="000000"/>
                <w:sz w:val="24"/>
                <w:szCs w:val="24"/>
                <w:lang w:val="hr-HR" w:eastAsia="hr-HR"/>
              </w:rPr>
            </w:pPr>
            <w:r w:rsidRPr="006766CE">
              <w:rPr>
                <w:rFonts w:ascii="Times New Roman" w:eastAsia="Times New Roman" w:hAnsi="Times New Roman" w:cs="Times New Roman"/>
                <w:b/>
                <w:bCs/>
                <w:color w:val="000000"/>
                <w:sz w:val="24"/>
                <w:szCs w:val="24"/>
                <w:lang w:val="hr-HR" w:eastAsia="hr-HR"/>
              </w:rPr>
              <w:t>POVEZNICA NA IZVOR FINANCIRANJA U PRORAČUNU</w:t>
            </w:r>
          </w:p>
        </w:tc>
      </w:tr>
      <w:tr w:rsidR="00EE576D" w:rsidRPr="006766CE" w14:paraId="395EC65E" w14:textId="77777777" w:rsidTr="00EE576D">
        <w:trPr>
          <w:trHeight w:val="489"/>
          <w:jc w:val="center"/>
        </w:trPr>
        <w:tc>
          <w:tcPr>
            <w:tcW w:w="843" w:type="dxa"/>
            <w:vMerge/>
            <w:tcBorders>
              <w:top w:val="single" w:sz="4" w:space="0" w:color="auto"/>
              <w:left w:val="single" w:sz="4" w:space="0" w:color="auto"/>
              <w:bottom w:val="nil"/>
              <w:right w:val="single" w:sz="4" w:space="0" w:color="auto"/>
            </w:tcBorders>
            <w:vAlign w:val="center"/>
            <w:hideMark/>
          </w:tcPr>
          <w:p w14:paraId="21A21059" w14:textId="77777777" w:rsidR="00EE576D" w:rsidRPr="006766CE" w:rsidRDefault="00EE576D" w:rsidP="006766CE">
            <w:pPr>
              <w:spacing w:after="0" w:line="240" w:lineRule="auto"/>
              <w:rPr>
                <w:rFonts w:ascii="Times New Roman" w:eastAsia="Times New Roman" w:hAnsi="Times New Roman" w:cs="Times New Roman"/>
                <w:b/>
                <w:bCs/>
                <w:color w:val="000000"/>
                <w:sz w:val="24"/>
                <w:szCs w:val="24"/>
                <w:lang w:val="hr-HR" w:eastAsia="hr-HR"/>
              </w:rPr>
            </w:pPr>
          </w:p>
        </w:tc>
        <w:tc>
          <w:tcPr>
            <w:tcW w:w="4837" w:type="dxa"/>
            <w:vMerge/>
            <w:tcBorders>
              <w:top w:val="single" w:sz="4" w:space="0" w:color="auto"/>
              <w:left w:val="single" w:sz="4" w:space="0" w:color="auto"/>
              <w:bottom w:val="single" w:sz="4" w:space="0" w:color="auto"/>
              <w:right w:val="single" w:sz="4" w:space="0" w:color="auto"/>
            </w:tcBorders>
            <w:vAlign w:val="center"/>
            <w:hideMark/>
          </w:tcPr>
          <w:p w14:paraId="6159FD2C" w14:textId="77777777" w:rsidR="00EE576D" w:rsidRPr="006766CE" w:rsidRDefault="00EE576D" w:rsidP="006766CE">
            <w:pPr>
              <w:spacing w:after="0" w:line="240" w:lineRule="auto"/>
              <w:rPr>
                <w:rFonts w:ascii="Times New Roman" w:eastAsia="Times New Roman" w:hAnsi="Times New Roman" w:cs="Times New Roman"/>
                <w:b/>
                <w:bCs/>
                <w:color w:val="000000"/>
                <w:sz w:val="24"/>
                <w:szCs w:val="24"/>
                <w:lang w:val="hr-HR" w:eastAsia="hr-HR"/>
              </w:rPr>
            </w:pPr>
          </w:p>
        </w:tc>
        <w:tc>
          <w:tcPr>
            <w:tcW w:w="1550" w:type="dxa"/>
            <w:tcBorders>
              <w:top w:val="nil"/>
              <w:left w:val="nil"/>
              <w:bottom w:val="nil"/>
              <w:right w:val="single" w:sz="4" w:space="0" w:color="auto"/>
            </w:tcBorders>
            <w:shd w:val="clear" w:color="000000" w:fill="DCE6F1"/>
            <w:vAlign w:val="center"/>
            <w:hideMark/>
          </w:tcPr>
          <w:p w14:paraId="54526ED4" w14:textId="77777777" w:rsidR="00EE576D" w:rsidRPr="006766CE" w:rsidRDefault="00EE576D" w:rsidP="006766CE">
            <w:pPr>
              <w:spacing w:after="0" w:line="240" w:lineRule="auto"/>
              <w:jc w:val="center"/>
              <w:rPr>
                <w:rFonts w:ascii="Times New Roman" w:eastAsia="Times New Roman" w:hAnsi="Times New Roman" w:cs="Times New Roman"/>
                <w:b/>
                <w:bCs/>
                <w:color w:val="000000"/>
                <w:sz w:val="24"/>
                <w:szCs w:val="24"/>
                <w:lang w:val="hr-HR" w:eastAsia="hr-HR"/>
              </w:rPr>
            </w:pPr>
            <w:r w:rsidRPr="006766CE">
              <w:rPr>
                <w:rFonts w:ascii="Times New Roman" w:eastAsia="Times New Roman" w:hAnsi="Times New Roman" w:cs="Times New Roman"/>
                <w:b/>
                <w:bCs/>
                <w:color w:val="000000"/>
                <w:sz w:val="24"/>
                <w:szCs w:val="24"/>
                <w:lang w:val="hr-HR" w:eastAsia="hr-HR"/>
              </w:rPr>
              <w:t>2026.</w:t>
            </w:r>
          </w:p>
        </w:tc>
        <w:tc>
          <w:tcPr>
            <w:tcW w:w="1560" w:type="dxa"/>
            <w:tcBorders>
              <w:top w:val="nil"/>
              <w:left w:val="nil"/>
              <w:bottom w:val="nil"/>
              <w:right w:val="single" w:sz="4" w:space="0" w:color="auto"/>
            </w:tcBorders>
            <w:shd w:val="clear" w:color="000000" w:fill="DCE6F1"/>
            <w:vAlign w:val="center"/>
            <w:hideMark/>
          </w:tcPr>
          <w:p w14:paraId="79729FCA" w14:textId="77777777" w:rsidR="00EE576D" w:rsidRPr="006766CE" w:rsidRDefault="00EE576D" w:rsidP="006766CE">
            <w:pPr>
              <w:spacing w:after="0" w:line="240" w:lineRule="auto"/>
              <w:jc w:val="center"/>
              <w:rPr>
                <w:rFonts w:ascii="Times New Roman" w:eastAsia="Times New Roman" w:hAnsi="Times New Roman" w:cs="Times New Roman"/>
                <w:b/>
                <w:bCs/>
                <w:color w:val="000000"/>
                <w:sz w:val="24"/>
                <w:szCs w:val="24"/>
                <w:lang w:val="hr-HR" w:eastAsia="hr-HR"/>
              </w:rPr>
            </w:pPr>
            <w:r w:rsidRPr="006766CE">
              <w:rPr>
                <w:rFonts w:ascii="Times New Roman" w:eastAsia="Times New Roman" w:hAnsi="Times New Roman" w:cs="Times New Roman"/>
                <w:b/>
                <w:bCs/>
                <w:color w:val="000000"/>
                <w:sz w:val="24"/>
                <w:szCs w:val="24"/>
                <w:lang w:val="hr-HR" w:eastAsia="hr-HR"/>
              </w:rPr>
              <w:t>2027.</w:t>
            </w:r>
          </w:p>
        </w:tc>
        <w:tc>
          <w:tcPr>
            <w:tcW w:w="1559" w:type="dxa"/>
            <w:tcBorders>
              <w:top w:val="nil"/>
              <w:left w:val="nil"/>
              <w:bottom w:val="nil"/>
              <w:right w:val="single" w:sz="4" w:space="0" w:color="auto"/>
            </w:tcBorders>
            <w:shd w:val="clear" w:color="000000" w:fill="DCE6F1"/>
            <w:vAlign w:val="center"/>
            <w:hideMark/>
          </w:tcPr>
          <w:p w14:paraId="3D691459" w14:textId="77777777" w:rsidR="00EE576D" w:rsidRPr="006766CE" w:rsidRDefault="00EE576D" w:rsidP="006766CE">
            <w:pPr>
              <w:spacing w:after="0" w:line="240" w:lineRule="auto"/>
              <w:jc w:val="center"/>
              <w:rPr>
                <w:rFonts w:ascii="Times New Roman" w:eastAsia="Times New Roman" w:hAnsi="Times New Roman" w:cs="Times New Roman"/>
                <w:b/>
                <w:bCs/>
                <w:color w:val="000000"/>
                <w:sz w:val="24"/>
                <w:szCs w:val="24"/>
                <w:lang w:val="hr-HR" w:eastAsia="hr-HR"/>
              </w:rPr>
            </w:pPr>
            <w:r w:rsidRPr="006766CE">
              <w:rPr>
                <w:rFonts w:ascii="Times New Roman" w:eastAsia="Times New Roman" w:hAnsi="Times New Roman" w:cs="Times New Roman"/>
                <w:b/>
                <w:bCs/>
                <w:color w:val="000000"/>
                <w:sz w:val="24"/>
                <w:szCs w:val="24"/>
                <w:lang w:val="hr-HR" w:eastAsia="hr-HR"/>
              </w:rPr>
              <w:t>2028.</w:t>
            </w:r>
          </w:p>
        </w:tc>
        <w:tc>
          <w:tcPr>
            <w:tcW w:w="1559" w:type="dxa"/>
            <w:tcBorders>
              <w:top w:val="nil"/>
              <w:left w:val="nil"/>
              <w:bottom w:val="nil"/>
              <w:right w:val="single" w:sz="4" w:space="0" w:color="auto"/>
            </w:tcBorders>
            <w:shd w:val="clear" w:color="000000" w:fill="DCE6F1"/>
            <w:vAlign w:val="center"/>
            <w:hideMark/>
          </w:tcPr>
          <w:p w14:paraId="033E7FDD" w14:textId="77777777" w:rsidR="00EE576D" w:rsidRPr="006766CE" w:rsidRDefault="00EE576D" w:rsidP="006766CE">
            <w:pPr>
              <w:spacing w:after="0" w:line="240" w:lineRule="auto"/>
              <w:jc w:val="center"/>
              <w:rPr>
                <w:rFonts w:ascii="Times New Roman" w:eastAsia="Times New Roman" w:hAnsi="Times New Roman" w:cs="Times New Roman"/>
                <w:b/>
                <w:bCs/>
                <w:color w:val="000000"/>
                <w:sz w:val="24"/>
                <w:szCs w:val="24"/>
                <w:lang w:val="hr-HR" w:eastAsia="hr-HR"/>
              </w:rPr>
            </w:pPr>
            <w:r w:rsidRPr="006766CE">
              <w:rPr>
                <w:rFonts w:ascii="Times New Roman" w:eastAsia="Times New Roman" w:hAnsi="Times New Roman" w:cs="Times New Roman"/>
                <w:b/>
                <w:bCs/>
                <w:color w:val="000000"/>
                <w:sz w:val="24"/>
                <w:szCs w:val="24"/>
                <w:lang w:val="hr-HR" w:eastAsia="hr-HR"/>
              </w:rPr>
              <w:t>2029.</w:t>
            </w:r>
          </w:p>
        </w:tc>
        <w:tc>
          <w:tcPr>
            <w:tcW w:w="2977" w:type="dxa"/>
            <w:vMerge/>
            <w:tcBorders>
              <w:left w:val="single" w:sz="4" w:space="0" w:color="auto"/>
              <w:bottom w:val="single" w:sz="4" w:space="0" w:color="auto"/>
              <w:right w:val="single" w:sz="4" w:space="0" w:color="auto"/>
            </w:tcBorders>
            <w:vAlign w:val="center"/>
            <w:hideMark/>
          </w:tcPr>
          <w:p w14:paraId="0FBBF97C" w14:textId="77777777" w:rsidR="00EE576D" w:rsidRPr="006766CE" w:rsidRDefault="00EE576D" w:rsidP="006766CE">
            <w:pPr>
              <w:spacing w:after="0" w:line="240" w:lineRule="auto"/>
              <w:rPr>
                <w:rFonts w:ascii="Times New Roman" w:eastAsia="Times New Roman" w:hAnsi="Times New Roman" w:cs="Times New Roman"/>
                <w:b/>
                <w:bCs/>
                <w:color w:val="000000"/>
                <w:sz w:val="24"/>
                <w:szCs w:val="24"/>
                <w:lang w:val="hr-HR" w:eastAsia="hr-HR"/>
              </w:rPr>
            </w:pPr>
          </w:p>
        </w:tc>
      </w:tr>
      <w:tr w:rsidR="006766CE" w:rsidRPr="006766CE" w14:paraId="4EBD513C" w14:textId="77777777" w:rsidTr="009F3A92">
        <w:trPr>
          <w:trHeight w:val="1188"/>
          <w:jc w:val="center"/>
        </w:trPr>
        <w:tc>
          <w:tcPr>
            <w:tcW w:w="843" w:type="dxa"/>
            <w:tcBorders>
              <w:top w:val="single" w:sz="4" w:space="0" w:color="auto"/>
              <w:left w:val="single" w:sz="4" w:space="0" w:color="auto"/>
              <w:bottom w:val="single" w:sz="4" w:space="0" w:color="auto"/>
              <w:right w:val="single" w:sz="4" w:space="0" w:color="auto"/>
            </w:tcBorders>
            <w:noWrap/>
            <w:vAlign w:val="center"/>
            <w:hideMark/>
          </w:tcPr>
          <w:p w14:paraId="03ECD719" w14:textId="77777777" w:rsidR="006766CE" w:rsidRPr="006766CE" w:rsidRDefault="006766CE"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1.</w:t>
            </w:r>
          </w:p>
        </w:tc>
        <w:tc>
          <w:tcPr>
            <w:tcW w:w="4837" w:type="dxa"/>
            <w:tcBorders>
              <w:top w:val="single" w:sz="4" w:space="0" w:color="auto"/>
              <w:left w:val="nil"/>
              <w:bottom w:val="single" w:sz="4" w:space="0" w:color="auto"/>
              <w:right w:val="single" w:sz="4" w:space="0" w:color="auto"/>
            </w:tcBorders>
            <w:vAlign w:val="center"/>
            <w:hideMark/>
          </w:tcPr>
          <w:p w14:paraId="3004907B" w14:textId="77777777" w:rsidR="006766CE" w:rsidRPr="006766CE" w:rsidRDefault="006766CE" w:rsidP="006766CE">
            <w:pPr>
              <w:spacing w:after="0" w:line="240" w:lineRule="auto"/>
              <w:rPr>
                <w:rFonts w:ascii="Times New Roman" w:eastAsia="Times New Roman" w:hAnsi="Times New Roman" w:cs="Times New Roman"/>
                <w:color w:val="000000"/>
                <w:lang w:val="hr-HR" w:eastAsia="hr-HR"/>
              </w:rPr>
            </w:pPr>
            <w:r w:rsidRPr="006766CE">
              <w:rPr>
                <w:rFonts w:ascii="Times New Roman" w:eastAsia="Times New Roman" w:hAnsi="Times New Roman" w:cs="Times New Roman"/>
                <w:color w:val="000000"/>
                <w:lang w:val="hr-HR" w:eastAsia="hr-HR"/>
              </w:rPr>
              <w:t>1.1.1. Razvoj cestovne i željezničke infrastrukture te ostale prometne infrastrukture</w:t>
            </w:r>
          </w:p>
        </w:tc>
        <w:tc>
          <w:tcPr>
            <w:tcW w:w="1550" w:type="dxa"/>
            <w:tcBorders>
              <w:top w:val="single" w:sz="4" w:space="0" w:color="auto"/>
              <w:left w:val="nil"/>
              <w:bottom w:val="single" w:sz="4" w:space="0" w:color="auto"/>
              <w:right w:val="single" w:sz="4" w:space="0" w:color="auto"/>
            </w:tcBorders>
            <w:vAlign w:val="center"/>
            <w:hideMark/>
          </w:tcPr>
          <w:p w14:paraId="3A279394" w14:textId="5C72B9DC" w:rsidR="006766CE" w:rsidRPr="006766CE" w:rsidRDefault="006766CE" w:rsidP="006766CE">
            <w:pPr>
              <w:spacing w:after="0" w:line="240" w:lineRule="auto"/>
              <w:jc w:val="right"/>
              <w:rPr>
                <w:rFonts w:ascii="Times New Roman" w:eastAsia="Times New Roman" w:hAnsi="Times New Roman" w:cs="Times New Roman"/>
                <w:color w:val="000000"/>
                <w:lang w:val="hr-HR" w:eastAsia="hr-HR"/>
              </w:rPr>
            </w:pPr>
            <w:r>
              <w:rPr>
                <w:rFonts w:ascii="Times New Roman" w:eastAsia="Times New Roman" w:hAnsi="Times New Roman" w:cs="Times New Roman"/>
                <w:color w:val="000000"/>
                <w:lang w:val="hr-HR" w:eastAsia="hr-HR"/>
              </w:rPr>
              <w:t>0</w:t>
            </w:r>
            <w:r w:rsidRPr="006766CE">
              <w:rPr>
                <w:rFonts w:ascii="Times New Roman" w:eastAsia="Times New Roman" w:hAnsi="Times New Roman" w:cs="Times New Roman"/>
                <w:color w:val="000000"/>
                <w:lang w:val="hr-HR" w:eastAsia="hr-HR"/>
              </w:rPr>
              <w:t>,00</w:t>
            </w:r>
          </w:p>
        </w:tc>
        <w:tc>
          <w:tcPr>
            <w:tcW w:w="1560" w:type="dxa"/>
            <w:tcBorders>
              <w:top w:val="single" w:sz="4" w:space="0" w:color="auto"/>
              <w:left w:val="nil"/>
              <w:bottom w:val="single" w:sz="4" w:space="0" w:color="auto"/>
              <w:right w:val="single" w:sz="4" w:space="0" w:color="auto"/>
            </w:tcBorders>
            <w:vAlign w:val="center"/>
            <w:hideMark/>
          </w:tcPr>
          <w:p w14:paraId="1B5566E4" w14:textId="77777777" w:rsidR="006766CE" w:rsidRPr="006766CE" w:rsidRDefault="006766CE" w:rsidP="006766CE">
            <w:pPr>
              <w:spacing w:after="0" w:line="240" w:lineRule="auto"/>
              <w:jc w:val="right"/>
              <w:rPr>
                <w:rFonts w:ascii="Times New Roman" w:eastAsia="Times New Roman" w:hAnsi="Times New Roman" w:cs="Times New Roman"/>
                <w:color w:val="000000"/>
                <w:lang w:val="hr-HR" w:eastAsia="hr-HR"/>
              </w:rPr>
            </w:pPr>
            <w:r w:rsidRPr="006766CE">
              <w:rPr>
                <w:rFonts w:ascii="Times New Roman" w:eastAsia="Times New Roman" w:hAnsi="Times New Roman" w:cs="Times New Roman"/>
                <w:color w:val="000000"/>
                <w:lang w:val="hr-HR" w:eastAsia="hr-HR"/>
              </w:rPr>
              <w:t>350.000,00</w:t>
            </w:r>
          </w:p>
        </w:tc>
        <w:tc>
          <w:tcPr>
            <w:tcW w:w="1559" w:type="dxa"/>
            <w:tcBorders>
              <w:top w:val="single" w:sz="4" w:space="0" w:color="auto"/>
              <w:left w:val="nil"/>
              <w:bottom w:val="single" w:sz="4" w:space="0" w:color="auto"/>
              <w:right w:val="single" w:sz="4" w:space="0" w:color="auto"/>
            </w:tcBorders>
            <w:vAlign w:val="center"/>
            <w:hideMark/>
          </w:tcPr>
          <w:p w14:paraId="3658EF4D" w14:textId="38511FDD" w:rsidR="006766CE" w:rsidRPr="006766CE" w:rsidRDefault="006766CE" w:rsidP="006766CE">
            <w:pPr>
              <w:spacing w:after="0" w:line="240" w:lineRule="auto"/>
              <w:jc w:val="right"/>
              <w:rPr>
                <w:rFonts w:ascii="Times New Roman" w:eastAsia="Times New Roman" w:hAnsi="Times New Roman" w:cs="Times New Roman"/>
                <w:color w:val="000000"/>
                <w:lang w:val="hr-HR" w:eastAsia="hr-HR"/>
              </w:rPr>
            </w:pPr>
            <w:r>
              <w:rPr>
                <w:rFonts w:ascii="Times New Roman" w:eastAsia="Times New Roman" w:hAnsi="Times New Roman" w:cs="Times New Roman"/>
                <w:color w:val="000000"/>
                <w:lang w:val="hr-HR" w:eastAsia="hr-HR"/>
              </w:rPr>
              <w:t>0</w:t>
            </w:r>
            <w:r w:rsidRPr="006766CE">
              <w:rPr>
                <w:rFonts w:ascii="Times New Roman" w:eastAsia="Times New Roman" w:hAnsi="Times New Roman" w:cs="Times New Roman"/>
                <w:color w:val="000000"/>
                <w:lang w:val="hr-HR" w:eastAsia="hr-HR"/>
              </w:rPr>
              <w:t>,00</w:t>
            </w:r>
          </w:p>
        </w:tc>
        <w:tc>
          <w:tcPr>
            <w:tcW w:w="1559" w:type="dxa"/>
            <w:tcBorders>
              <w:top w:val="single" w:sz="4" w:space="0" w:color="auto"/>
              <w:left w:val="nil"/>
              <w:bottom w:val="single" w:sz="4" w:space="0" w:color="auto"/>
              <w:right w:val="single" w:sz="4" w:space="0" w:color="auto"/>
            </w:tcBorders>
            <w:vAlign w:val="center"/>
            <w:hideMark/>
          </w:tcPr>
          <w:p w14:paraId="0CE138D7" w14:textId="1B402D31" w:rsidR="006766CE" w:rsidRPr="006766CE" w:rsidRDefault="006766CE" w:rsidP="006766CE">
            <w:pPr>
              <w:spacing w:after="0" w:line="240" w:lineRule="auto"/>
              <w:jc w:val="right"/>
              <w:rPr>
                <w:rFonts w:ascii="Times New Roman" w:eastAsia="Times New Roman" w:hAnsi="Times New Roman" w:cs="Times New Roman"/>
                <w:color w:val="000000"/>
                <w:lang w:val="hr-HR" w:eastAsia="hr-HR"/>
              </w:rPr>
            </w:pPr>
            <w:r>
              <w:rPr>
                <w:rFonts w:ascii="Times New Roman" w:eastAsia="Times New Roman" w:hAnsi="Times New Roman" w:cs="Times New Roman"/>
                <w:color w:val="000000"/>
                <w:lang w:val="hr-HR" w:eastAsia="hr-HR"/>
              </w:rPr>
              <w:t>0</w:t>
            </w:r>
            <w:r w:rsidRPr="006766CE">
              <w:rPr>
                <w:rFonts w:ascii="Times New Roman" w:eastAsia="Times New Roman" w:hAnsi="Times New Roman" w:cs="Times New Roman"/>
                <w:color w:val="000000"/>
                <w:lang w:val="hr-HR" w:eastAsia="hr-HR"/>
              </w:rPr>
              <w:t>,00</w:t>
            </w:r>
          </w:p>
        </w:tc>
        <w:tc>
          <w:tcPr>
            <w:tcW w:w="2977" w:type="dxa"/>
            <w:tcBorders>
              <w:top w:val="single" w:sz="4" w:space="0" w:color="auto"/>
              <w:left w:val="nil"/>
              <w:bottom w:val="single" w:sz="4" w:space="0" w:color="auto"/>
              <w:right w:val="single" w:sz="4" w:space="0" w:color="auto"/>
            </w:tcBorders>
            <w:vAlign w:val="center"/>
            <w:hideMark/>
          </w:tcPr>
          <w:p w14:paraId="374E37BE" w14:textId="77777777" w:rsidR="006766CE" w:rsidRPr="006766CE" w:rsidRDefault="006766CE" w:rsidP="006766CE">
            <w:pPr>
              <w:spacing w:after="0" w:line="240" w:lineRule="auto"/>
              <w:jc w:val="center"/>
              <w:rPr>
                <w:rFonts w:ascii="Times New Roman" w:eastAsia="Times New Roman" w:hAnsi="Times New Roman" w:cs="Times New Roman"/>
                <w:color w:val="000000"/>
                <w:sz w:val="24"/>
                <w:szCs w:val="24"/>
                <w:lang w:val="hr-HR" w:eastAsia="hr-HR"/>
              </w:rPr>
            </w:pPr>
            <w:r w:rsidRPr="006766CE">
              <w:rPr>
                <w:rFonts w:ascii="Times New Roman" w:eastAsia="Times New Roman" w:hAnsi="Times New Roman" w:cs="Times New Roman"/>
                <w:color w:val="000000"/>
                <w:sz w:val="24"/>
                <w:szCs w:val="24"/>
                <w:lang w:val="hr-HR" w:eastAsia="hr-HR"/>
              </w:rPr>
              <w:t>Planirana stavka -Uređenje županijske ceste Sigetec-Koprivnički Bregi</w:t>
            </w:r>
          </w:p>
        </w:tc>
      </w:tr>
      <w:tr w:rsidR="00594087" w:rsidRPr="006766CE" w14:paraId="49F49951" w14:textId="77777777" w:rsidTr="009F3A92">
        <w:trPr>
          <w:trHeight w:val="2835"/>
          <w:jc w:val="center"/>
        </w:trPr>
        <w:tc>
          <w:tcPr>
            <w:tcW w:w="843" w:type="dxa"/>
            <w:tcBorders>
              <w:top w:val="nil"/>
              <w:left w:val="single" w:sz="4" w:space="0" w:color="auto"/>
              <w:bottom w:val="single" w:sz="4" w:space="0" w:color="000000"/>
              <w:right w:val="single" w:sz="4" w:space="0" w:color="auto"/>
            </w:tcBorders>
            <w:noWrap/>
            <w:vAlign w:val="center"/>
            <w:hideMark/>
          </w:tcPr>
          <w:p w14:paraId="4FE24323" w14:textId="77777777" w:rsidR="00594087" w:rsidRPr="006766CE" w:rsidRDefault="00594087"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2.</w:t>
            </w:r>
          </w:p>
        </w:tc>
        <w:tc>
          <w:tcPr>
            <w:tcW w:w="4837" w:type="dxa"/>
            <w:tcBorders>
              <w:top w:val="nil"/>
              <w:left w:val="single" w:sz="4" w:space="0" w:color="auto"/>
              <w:bottom w:val="single" w:sz="4" w:space="0" w:color="000000"/>
              <w:right w:val="single" w:sz="4" w:space="0" w:color="auto"/>
            </w:tcBorders>
            <w:vAlign w:val="center"/>
            <w:hideMark/>
          </w:tcPr>
          <w:p w14:paraId="36367579" w14:textId="77777777" w:rsidR="00594087" w:rsidRPr="006766CE" w:rsidRDefault="00594087" w:rsidP="006766CE">
            <w:pPr>
              <w:spacing w:after="0" w:line="240" w:lineRule="auto"/>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2.2.1. Poticanje demografske obnove i zadržavanje postojećeg stanovništva</w:t>
            </w:r>
          </w:p>
        </w:tc>
        <w:tc>
          <w:tcPr>
            <w:tcW w:w="1550" w:type="dxa"/>
            <w:tcBorders>
              <w:top w:val="nil"/>
              <w:left w:val="single" w:sz="4" w:space="0" w:color="auto"/>
              <w:bottom w:val="single" w:sz="4" w:space="0" w:color="auto"/>
              <w:right w:val="single" w:sz="4" w:space="0" w:color="auto"/>
            </w:tcBorders>
            <w:vAlign w:val="center"/>
            <w:hideMark/>
          </w:tcPr>
          <w:p w14:paraId="6245820A" w14:textId="77777777" w:rsidR="00594087" w:rsidRPr="006766CE" w:rsidRDefault="00594087"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294.200,00</w:t>
            </w:r>
          </w:p>
        </w:tc>
        <w:tc>
          <w:tcPr>
            <w:tcW w:w="1560" w:type="dxa"/>
            <w:tcBorders>
              <w:top w:val="nil"/>
              <w:left w:val="single" w:sz="4" w:space="0" w:color="auto"/>
              <w:bottom w:val="single" w:sz="4" w:space="0" w:color="auto"/>
              <w:right w:val="single" w:sz="4" w:space="0" w:color="auto"/>
            </w:tcBorders>
            <w:vAlign w:val="center"/>
            <w:hideMark/>
          </w:tcPr>
          <w:p w14:paraId="1F9AA6BB" w14:textId="77777777" w:rsidR="00594087" w:rsidRPr="006766CE" w:rsidRDefault="00594087"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294.200,00</w:t>
            </w:r>
          </w:p>
        </w:tc>
        <w:tc>
          <w:tcPr>
            <w:tcW w:w="1559" w:type="dxa"/>
            <w:tcBorders>
              <w:top w:val="nil"/>
              <w:left w:val="single" w:sz="4" w:space="0" w:color="auto"/>
              <w:bottom w:val="single" w:sz="4" w:space="0" w:color="auto"/>
              <w:right w:val="single" w:sz="4" w:space="0" w:color="auto"/>
            </w:tcBorders>
            <w:vAlign w:val="center"/>
            <w:hideMark/>
          </w:tcPr>
          <w:p w14:paraId="0AFB1965" w14:textId="77777777" w:rsidR="00594087" w:rsidRPr="006766CE" w:rsidRDefault="00594087"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232.000,00</w:t>
            </w:r>
          </w:p>
        </w:tc>
        <w:tc>
          <w:tcPr>
            <w:tcW w:w="1559" w:type="dxa"/>
            <w:tcBorders>
              <w:top w:val="nil"/>
              <w:left w:val="single" w:sz="4" w:space="0" w:color="auto"/>
              <w:bottom w:val="single" w:sz="4" w:space="0" w:color="auto"/>
              <w:right w:val="single" w:sz="4" w:space="0" w:color="auto"/>
            </w:tcBorders>
            <w:vAlign w:val="center"/>
            <w:hideMark/>
          </w:tcPr>
          <w:p w14:paraId="5E09F9C7" w14:textId="77777777" w:rsidR="00594087" w:rsidRPr="006766CE" w:rsidRDefault="00594087"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232.000,00</w:t>
            </w:r>
          </w:p>
        </w:tc>
        <w:tc>
          <w:tcPr>
            <w:tcW w:w="2977" w:type="dxa"/>
            <w:tcBorders>
              <w:top w:val="nil"/>
              <w:left w:val="nil"/>
              <w:bottom w:val="single" w:sz="4" w:space="0" w:color="auto"/>
              <w:right w:val="single" w:sz="4" w:space="0" w:color="auto"/>
            </w:tcBorders>
            <w:vAlign w:val="center"/>
            <w:hideMark/>
          </w:tcPr>
          <w:p w14:paraId="5D4431F5" w14:textId="77777777" w:rsidR="00594087" w:rsidRPr="006766CE" w:rsidRDefault="00594087"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A101301</w:t>
            </w:r>
          </w:p>
          <w:p w14:paraId="3CAE3B2A" w14:textId="77777777" w:rsidR="00594087" w:rsidRPr="006766CE" w:rsidRDefault="00594087"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A101302</w:t>
            </w:r>
          </w:p>
          <w:p w14:paraId="78A4A51F" w14:textId="77777777" w:rsidR="00594087" w:rsidRPr="006766CE" w:rsidRDefault="00594087"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A101304</w:t>
            </w:r>
          </w:p>
          <w:p w14:paraId="5F5F81A2" w14:textId="77777777" w:rsidR="00594087" w:rsidRPr="006766CE" w:rsidRDefault="00594087"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A101305</w:t>
            </w:r>
          </w:p>
          <w:p w14:paraId="3F496019" w14:textId="77777777" w:rsidR="00594087" w:rsidRPr="006766CE" w:rsidRDefault="00594087"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A101306</w:t>
            </w:r>
          </w:p>
          <w:p w14:paraId="595E7214" w14:textId="77777777" w:rsidR="00594087" w:rsidRPr="006766CE" w:rsidRDefault="00594087"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A101307</w:t>
            </w:r>
          </w:p>
          <w:p w14:paraId="633D0B50" w14:textId="77777777" w:rsidR="00594087" w:rsidRPr="006766CE" w:rsidRDefault="00594087"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A101308</w:t>
            </w:r>
          </w:p>
          <w:p w14:paraId="6E19D5E8" w14:textId="77777777" w:rsidR="00594087" w:rsidRPr="006766CE" w:rsidRDefault="00594087"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A101309</w:t>
            </w:r>
          </w:p>
          <w:p w14:paraId="65B651B6" w14:textId="77777777" w:rsidR="00594087" w:rsidRPr="006766CE" w:rsidRDefault="00594087"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A101310</w:t>
            </w:r>
          </w:p>
          <w:p w14:paraId="3FC02913" w14:textId="1E69937A" w:rsidR="00594087" w:rsidRPr="006766CE" w:rsidRDefault="00594087"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A101401</w:t>
            </w:r>
          </w:p>
        </w:tc>
      </w:tr>
      <w:tr w:rsidR="00594087" w:rsidRPr="006766CE" w14:paraId="279ACCB4" w14:textId="77777777" w:rsidTr="00AA61F0">
        <w:trPr>
          <w:trHeight w:val="1500"/>
          <w:jc w:val="center"/>
        </w:trPr>
        <w:tc>
          <w:tcPr>
            <w:tcW w:w="843" w:type="dxa"/>
            <w:tcBorders>
              <w:top w:val="nil"/>
              <w:left w:val="single" w:sz="4" w:space="0" w:color="auto"/>
              <w:bottom w:val="single" w:sz="4" w:space="0" w:color="000000"/>
              <w:right w:val="single" w:sz="4" w:space="0" w:color="auto"/>
            </w:tcBorders>
            <w:noWrap/>
            <w:vAlign w:val="center"/>
            <w:hideMark/>
          </w:tcPr>
          <w:p w14:paraId="4987EDD6" w14:textId="77777777" w:rsidR="00594087" w:rsidRPr="006766CE" w:rsidRDefault="00594087"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3.</w:t>
            </w:r>
          </w:p>
        </w:tc>
        <w:tc>
          <w:tcPr>
            <w:tcW w:w="4837" w:type="dxa"/>
            <w:tcBorders>
              <w:top w:val="nil"/>
              <w:left w:val="single" w:sz="4" w:space="0" w:color="auto"/>
              <w:bottom w:val="single" w:sz="4" w:space="0" w:color="000000"/>
              <w:right w:val="single" w:sz="4" w:space="0" w:color="auto"/>
            </w:tcBorders>
            <w:vAlign w:val="center"/>
            <w:hideMark/>
          </w:tcPr>
          <w:p w14:paraId="7EBBF60B" w14:textId="77777777" w:rsidR="00594087" w:rsidRPr="006766CE" w:rsidRDefault="00594087" w:rsidP="006766CE">
            <w:pPr>
              <w:spacing w:after="0" w:line="240" w:lineRule="auto"/>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2.3.1. Razvoj obrazovne infrastrukture i programa u predškolskom, osnovnom, srednjem i visokom školstvu i usklađivanje obrazovnih programa s potrebama tržišta rada</w:t>
            </w:r>
          </w:p>
        </w:tc>
        <w:tc>
          <w:tcPr>
            <w:tcW w:w="1550" w:type="dxa"/>
            <w:tcBorders>
              <w:top w:val="nil"/>
              <w:left w:val="single" w:sz="4" w:space="0" w:color="auto"/>
              <w:bottom w:val="single" w:sz="4" w:space="0" w:color="000000"/>
              <w:right w:val="single" w:sz="4" w:space="0" w:color="auto"/>
            </w:tcBorders>
            <w:vAlign w:val="center"/>
            <w:hideMark/>
          </w:tcPr>
          <w:p w14:paraId="0BDAF2E5" w14:textId="77777777" w:rsidR="00594087" w:rsidRPr="006766CE" w:rsidRDefault="00594087"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668.666,67</w:t>
            </w:r>
          </w:p>
        </w:tc>
        <w:tc>
          <w:tcPr>
            <w:tcW w:w="1560" w:type="dxa"/>
            <w:tcBorders>
              <w:top w:val="nil"/>
              <w:left w:val="single" w:sz="4" w:space="0" w:color="auto"/>
              <w:bottom w:val="single" w:sz="4" w:space="0" w:color="000000"/>
              <w:right w:val="single" w:sz="4" w:space="0" w:color="auto"/>
            </w:tcBorders>
            <w:vAlign w:val="center"/>
            <w:hideMark/>
          </w:tcPr>
          <w:p w14:paraId="69A4E812" w14:textId="77777777" w:rsidR="00594087" w:rsidRPr="006766CE" w:rsidRDefault="00594087"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2.000,00</w:t>
            </w:r>
          </w:p>
        </w:tc>
        <w:tc>
          <w:tcPr>
            <w:tcW w:w="1559" w:type="dxa"/>
            <w:tcBorders>
              <w:top w:val="nil"/>
              <w:left w:val="single" w:sz="4" w:space="0" w:color="auto"/>
              <w:bottom w:val="single" w:sz="4" w:space="0" w:color="000000"/>
              <w:right w:val="single" w:sz="4" w:space="0" w:color="auto"/>
            </w:tcBorders>
            <w:vAlign w:val="center"/>
            <w:hideMark/>
          </w:tcPr>
          <w:p w14:paraId="7667F32C" w14:textId="77777777" w:rsidR="00594087" w:rsidRPr="006766CE" w:rsidRDefault="00594087"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72.000,00</w:t>
            </w:r>
          </w:p>
        </w:tc>
        <w:tc>
          <w:tcPr>
            <w:tcW w:w="1559" w:type="dxa"/>
            <w:tcBorders>
              <w:top w:val="nil"/>
              <w:left w:val="single" w:sz="4" w:space="0" w:color="auto"/>
              <w:bottom w:val="single" w:sz="4" w:space="0" w:color="000000"/>
              <w:right w:val="single" w:sz="4" w:space="0" w:color="auto"/>
            </w:tcBorders>
            <w:vAlign w:val="center"/>
            <w:hideMark/>
          </w:tcPr>
          <w:p w14:paraId="0CE8C9C3" w14:textId="77777777" w:rsidR="00594087" w:rsidRPr="006766CE" w:rsidRDefault="00594087"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2.000,00</w:t>
            </w:r>
          </w:p>
        </w:tc>
        <w:tc>
          <w:tcPr>
            <w:tcW w:w="2977" w:type="dxa"/>
            <w:tcBorders>
              <w:top w:val="single" w:sz="4" w:space="0" w:color="auto"/>
              <w:left w:val="nil"/>
              <w:bottom w:val="single" w:sz="4" w:space="0" w:color="auto"/>
              <w:right w:val="single" w:sz="4" w:space="0" w:color="auto"/>
            </w:tcBorders>
            <w:noWrap/>
            <w:vAlign w:val="center"/>
            <w:hideMark/>
          </w:tcPr>
          <w:p w14:paraId="72C1ECA6" w14:textId="77777777" w:rsidR="00594087" w:rsidRPr="006766CE" w:rsidRDefault="00594087"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A101402</w:t>
            </w:r>
          </w:p>
          <w:p w14:paraId="3F1CE319" w14:textId="77777777" w:rsidR="00594087" w:rsidRPr="006766CE" w:rsidRDefault="00594087"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K101403</w:t>
            </w:r>
          </w:p>
          <w:p w14:paraId="5990EB2C" w14:textId="52410235" w:rsidR="00594087" w:rsidRPr="006766CE" w:rsidRDefault="00594087"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Planirana stavka - Rekonstrukcija DV Potočnica</w:t>
            </w:r>
          </w:p>
        </w:tc>
      </w:tr>
      <w:tr w:rsidR="006766CE" w:rsidRPr="006766CE" w14:paraId="5A84C2FC" w14:textId="77777777" w:rsidTr="009F3A92">
        <w:trPr>
          <w:trHeight w:val="1167"/>
          <w:jc w:val="center"/>
        </w:trPr>
        <w:tc>
          <w:tcPr>
            <w:tcW w:w="843" w:type="dxa"/>
            <w:tcBorders>
              <w:top w:val="nil"/>
              <w:left w:val="single" w:sz="4" w:space="0" w:color="auto"/>
              <w:bottom w:val="single" w:sz="4" w:space="0" w:color="auto"/>
              <w:right w:val="single" w:sz="4" w:space="0" w:color="auto"/>
            </w:tcBorders>
            <w:noWrap/>
            <w:vAlign w:val="center"/>
            <w:hideMark/>
          </w:tcPr>
          <w:p w14:paraId="255BCACA" w14:textId="77777777" w:rsidR="006766CE" w:rsidRPr="006766CE" w:rsidRDefault="006766CE"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4.</w:t>
            </w:r>
          </w:p>
        </w:tc>
        <w:tc>
          <w:tcPr>
            <w:tcW w:w="4837" w:type="dxa"/>
            <w:tcBorders>
              <w:top w:val="nil"/>
              <w:left w:val="nil"/>
              <w:bottom w:val="single" w:sz="4" w:space="0" w:color="auto"/>
              <w:right w:val="single" w:sz="4" w:space="0" w:color="auto"/>
            </w:tcBorders>
            <w:vAlign w:val="center"/>
            <w:hideMark/>
          </w:tcPr>
          <w:p w14:paraId="4D7F77A1" w14:textId="77777777" w:rsidR="006766CE" w:rsidRPr="006766CE" w:rsidRDefault="006766CE" w:rsidP="006766CE">
            <w:pPr>
              <w:spacing w:after="0" w:line="240" w:lineRule="auto"/>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2.3.2. Jačanje kapaciteta Lokalnog partnerstva za zapošljavanje i korištenje nacionalnih mjera za poticanje zapošljavanja</w:t>
            </w:r>
          </w:p>
        </w:tc>
        <w:tc>
          <w:tcPr>
            <w:tcW w:w="1550" w:type="dxa"/>
            <w:tcBorders>
              <w:top w:val="nil"/>
              <w:left w:val="nil"/>
              <w:bottom w:val="single" w:sz="4" w:space="0" w:color="auto"/>
              <w:right w:val="single" w:sz="4" w:space="0" w:color="auto"/>
            </w:tcBorders>
            <w:vAlign w:val="center"/>
            <w:hideMark/>
          </w:tcPr>
          <w:p w14:paraId="2E1D49EF" w14:textId="77777777" w:rsidR="006766CE" w:rsidRPr="006766CE" w:rsidRDefault="006766CE"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13.300,00</w:t>
            </w:r>
          </w:p>
        </w:tc>
        <w:tc>
          <w:tcPr>
            <w:tcW w:w="1560" w:type="dxa"/>
            <w:tcBorders>
              <w:top w:val="nil"/>
              <w:left w:val="nil"/>
              <w:bottom w:val="single" w:sz="4" w:space="0" w:color="auto"/>
              <w:right w:val="single" w:sz="4" w:space="0" w:color="auto"/>
            </w:tcBorders>
            <w:vAlign w:val="center"/>
            <w:hideMark/>
          </w:tcPr>
          <w:p w14:paraId="34AA25A0" w14:textId="77777777" w:rsidR="006766CE" w:rsidRPr="006766CE" w:rsidRDefault="006766CE"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13.300,00</w:t>
            </w:r>
          </w:p>
        </w:tc>
        <w:tc>
          <w:tcPr>
            <w:tcW w:w="1559" w:type="dxa"/>
            <w:tcBorders>
              <w:top w:val="nil"/>
              <w:left w:val="nil"/>
              <w:bottom w:val="single" w:sz="4" w:space="0" w:color="auto"/>
              <w:right w:val="single" w:sz="4" w:space="0" w:color="auto"/>
            </w:tcBorders>
            <w:vAlign w:val="center"/>
            <w:hideMark/>
          </w:tcPr>
          <w:p w14:paraId="7E722FC1" w14:textId="77777777" w:rsidR="006766CE" w:rsidRPr="006766CE" w:rsidRDefault="006766CE"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21.000,00</w:t>
            </w:r>
          </w:p>
        </w:tc>
        <w:tc>
          <w:tcPr>
            <w:tcW w:w="1559" w:type="dxa"/>
            <w:tcBorders>
              <w:top w:val="nil"/>
              <w:left w:val="nil"/>
              <w:bottom w:val="single" w:sz="4" w:space="0" w:color="auto"/>
              <w:right w:val="single" w:sz="4" w:space="0" w:color="auto"/>
            </w:tcBorders>
            <w:vAlign w:val="center"/>
            <w:hideMark/>
          </w:tcPr>
          <w:p w14:paraId="7D9F0E00" w14:textId="77777777" w:rsidR="006766CE" w:rsidRPr="006766CE" w:rsidRDefault="006766CE"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21.000,00</w:t>
            </w:r>
          </w:p>
        </w:tc>
        <w:tc>
          <w:tcPr>
            <w:tcW w:w="2977" w:type="dxa"/>
            <w:tcBorders>
              <w:top w:val="single" w:sz="4" w:space="0" w:color="auto"/>
              <w:left w:val="nil"/>
              <w:bottom w:val="single" w:sz="4" w:space="0" w:color="auto"/>
              <w:right w:val="single" w:sz="4" w:space="0" w:color="auto"/>
            </w:tcBorders>
            <w:noWrap/>
            <w:vAlign w:val="center"/>
            <w:hideMark/>
          </w:tcPr>
          <w:p w14:paraId="59E8FED3" w14:textId="77777777" w:rsidR="006766CE" w:rsidRPr="006766CE" w:rsidRDefault="006766CE"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A100202</w:t>
            </w:r>
          </w:p>
        </w:tc>
      </w:tr>
      <w:tr w:rsidR="006766CE" w:rsidRPr="006766CE" w14:paraId="11210DBE" w14:textId="77777777" w:rsidTr="009F3A92">
        <w:trPr>
          <w:trHeight w:val="1200"/>
          <w:jc w:val="center"/>
        </w:trPr>
        <w:tc>
          <w:tcPr>
            <w:tcW w:w="843" w:type="dxa"/>
            <w:tcBorders>
              <w:top w:val="single" w:sz="4" w:space="0" w:color="auto"/>
              <w:left w:val="single" w:sz="4" w:space="0" w:color="auto"/>
              <w:bottom w:val="single" w:sz="4" w:space="0" w:color="auto"/>
              <w:right w:val="single" w:sz="4" w:space="0" w:color="auto"/>
            </w:tcBorders>
            <w:noWrap/>
            <w:vAlign w:val="center"/>
            <w:hideMark/>
          </w:tcPr>
          <w:p w14:paraId="323931B0" w14:textId="77777777" w:rsidR="006766CE" w:rsidRPr="006766CE" w:rsidRDefault="006766CE"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lastRenderedPageBreak/>
              <w:t>5.</w:t>
            </w:r>
          </w:p>
        </w:tc>
        <w:tc>
          <w:tcPr>
            <w:tcW w:w="4837" w:type="dxa"/>
            <w:tcBorders>
              <w:top w:val="single" w:sz="4" w:space="0" w:color="auto"/>
              <w:left w:val="nil"/>
              <w:bottom w:val="single" w:sz="4" w:space="0" w:color="auto"/>
              <w:right w:val="single" w:sz="4" w:space="0" w:color="auto"/>
            </w:tcBorders>
            <w:vAlign w:val="center"/>
            <w:hideMark/>
          </w:tcPr>
          <w:p w14:paraId="5733F53E" w14:textId="77777777" w:rsidR="006766CE" w:rsidRPr="006766CE" w:rsidRDefault="006766CE" w:rsidP="006766CE">
            <w:pPr>
              <w:spacing w:after="0" w:line="240" w:lineRule="auto"/>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2.3.4. Jačanje kapaciteta za strateško planiranje, upravljanje razvojem, jačanje međužupanijske, prekogranične i međunarodne suradnje te korištenje sredstava iz ESI fondova i drugih Programa Unije</w:t>
            </w:r>
          </w:p>
        </w:tc>
        <w:tc>
          <w:tcPr>
            <w:tcW w:w="1550" w:type="dxa"/>
            <w:tcBorders>
              <w:top w:val="single" w:sz="4" w:space="0" w:color="auto"/>
              <w:left w:val="nil"/>
              <w:bottom w:val="single" w:sz="4" w:space="0" w:color="auto"/>
              <w:right w:val="single" w:sz="4" w:space="0" w:color="auto"/>
            </w:tcBorders>
            <w:vAlign w:val="center"/>
            <w:hideMark/>
          </w:tcPr>
          <w:p w14:paraId="7F543039" w14:textId="77777777" w:rsidR="006766CE" w:rsidRPr="006766CE" w:rsidRDefault="006766CE"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17.500,00</w:t>
            </w:r>
          </w:p>
        </w:tc>
        <w:tc>
          <w:tcPr>
            <w:tcW w:w="1560" w:type="dxa"/>
            <w:tcBorders>
              <w:top w:val="single" w:sz="4" w:space="0" w:color="auto"/>
              <w:left w:val="nil"/>
              <w:bottom w:val="single" w:sz="4" w:space="0" w:color="auto"/>
              <w:right w:val="single" w:sz="4" w:space="0" w:color="auto"/>
            </w:tcBorders>
            <w:vAlign w:val="center"/>
            <w:hideMark/>
          </w:tcPr>
          <w:p w14:paraId="5BCAFFB4" w14:textId="77777777" w:rsidR="006766CE" w:rsidRPr="006766CE" w:rsidRDefault="006766CE"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17.500,00</w:t>
            </w:r>
          </w:p>
        </w:tc>
        <w:tc>
          <w:tcPr>
            <w:tcW w:w="1559" w:type="dxa"/>
            <w:tcBorders>
              <w:top w:val="single" w:sz="4" w:space="0" w:color="auto"/>
              <w:left w:val="nil"/>
              <w:bottom w:val="single" w:sz="4" w:space="0" w:color="auto"/>
              <w:right w:val="single" w:sz="4" w:space="0" w:color="auto"/>
            </w:tcBorders>
            <w:vAlign w:val="center"/>
            <w:hideMark/>
          </w:tcPr>
          <w:p w14:paraId="15C0861E" w14:textId="77777777" w:rsidR="006766CE" w:rsidRPr="006766CE" w:rsidRDefault="006766CE"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17.500,00</w:t>
            </w:r>
          </w:p>
        </w:tc>
        <w:tc>
          <w:tcPr>
            <w:tcW w:w="1559" w:type="dxa"/>
            <w:tcBorders>
              <w:top w:val="single" w:sz="4" w:space="0" w:color="auto"/>
              <w:left w:val="nil"/>
              <w:bottom w:val="single" w:sz="4" w:space="0" w:color="auto"/>
              <w:right w:val="single" w:sz="4" w:space="0" w:color="auto"/>
            </w:tcBorders>
            <w:vAlign w:val="center"/>
            <w:hideMark/>
          </w:tcPr>
          <w:p w14:paraId="15E5EBB1" w14:textId="77777777" w:rsidR="006766CE" w:rsidRPr="006766CE" w:rsidRDefault="006766CE"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17.500,00</w:t>
            </w:r>
          </w:p>
        </w:tc>
        <w:tc>
          <w:tcPr>
            <w:tcW w:w="2977" w:type="dxa"/>
            <w:tcBorders>
              <w:top w:val="single" w:sz="4" w:space="0" w:color="auto"/>
              <w:left w:val="nil"/>
              <w:bottom w:val="single" w:sz="4" w:space="0" w:color="auto"/>
              <w:right w:val="single" w:sz="4" w:space="0" w:color="auto"/>
            </w:tcBorders>
            <w:noWrap/>
            <w:vAlign w:val="center"/>
            <w:hideMark/>
          </w:tcPr>
          <w:p w14:paraId="308FA105" w14:textId="77777777" w:rsidR="006766CE" w:rsidRPr="006766CE" w:rsidRDefault="006766CE"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K100302</w:t>
            </w:r>
          </w:p>
        </w:tc>
      </w:tr>
      <w:tr w:rsidR="006766CE" w:rsidRPr="006766CE" w14:paraId="0436B1E2" w14:textId="77777777" w:rsidTr="00EE576D">
        <w:trPr>
          <w:trHeight w:val="900"/>
          <w:jc w:val="center"/>
        </w:trPr>
        <w:tc>
          <w:tcPr>
            <w:tcW w:w="843" w:type="dxa"/>
            <w:tcBorders>
              <w:top w:val="nil"/>
              <w:left w:val="single" w:sz="4" w:space="0" w:color="auto"/>
              <w:bottom w:val="single" w:sz="4" w:space="0" w:color="auto"/>
              <w:right w:val="single" w:sz="4" w:space="0" w:color="auto"/>
            </w:tcBorders>
            <w:noWrap/>
            <w:vAlign w:val="center"/>
            <w:hideMark/>
          </w:tcPr>
          <w:p w14:paraId="3C18EC18" w14:textId="77777777" w:rsidR="006766CE" w:rsidRPr="006766CE" w:rsidRDefault="006766CE"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6.</w:t>
            </w:r>
          </w:p>
        </w:tc>
        <w:tc>
          <w:tcPr>
            <w:tcW w:w="4837" w:type="dxa"/>
            <w:tcBorders>
              <w:top w:val="nil"/>
              <w:left w:val="nil"/>
              <w:bottom w:val="single" w:sz="4" w:space="0" w:color="auto"/>
              <w:right w:val="single" w:sz="4" w:space="0" w:color="auto"/>
            </w:tcBorders>
            <w:vAlign w:val="center"/>
            <w:hideMark/>
          </w:tcPr>
          <w:p w14:paraId="232625CB" w14:textId="77777777" w:rsidR="006766CE" w:rsidRPr="006766CE" w:rsidRDefault="006766CE" w:rsidP="006766CE">
            <w:pPr>
              <w:spacing w:after="0" w:line="240" w:lineRule="auto"/>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2.4.3. Socijalno uključivanje ranjivih skupina i podizanje svijesti o mogućnostima razvoja socijalnog poduzetništva</w:t>
            </w:r>
          </w:p>
        </w:tc>
        <w:tc>
          <w:tcPr>
            <w:tcW w:w="1550" w:type="dxa"/>
            <w:tcBorders>
              <w:top w:val="nil"/>
              <w:left w:val="nil"/>
              <w:bottom w:val="single" w:sz="4" w:space="0" w:color="auto"/>
              <w:right w:val="single" w:sz="4" w:space="0" w:color="auto"/>
            </w:tcBorders>
            <w:vAlign w:val="center"/>
            <w:hideMark/>
          </w:tcPr>
          <w:p w14:paraId="0984A4C1" w14:textId="77777777" w:rsidR="006766CE" w:rsidRPr="006766CE" w:rsidRDefault="006766CE"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7.000,00</w:t>
            </w:r>
          </w:p>
        </w:tc>
        <w:tc>
          <w:tcPr>
            <w:tcW w:w="1560" w:type="dxa"/>
            <w:tcBorders>
              <w:top w:val="nil"/>
              <w:left w:val="nil"/>
              <w:bottom w:val="single" w:sz="4" w:space="0" w:color="auto"/>
              <w:right w:val="single" w:sz="4" w:space="0" w:color="auto"/>
            </w:tcBorders>
            <w:vAlign w:val="center"/>
            <w:hideMark/>
          </w:tcPr>
          <w:p w14:paraId="40B148F2" w14:textId="77777777" w:rsidR="006766CE" w:rsidRPr="006766CE" w:rsidRDefault="006766CE"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7.000,00</w:t>
            </w:r>
          </w:p>
        </w:tc>
        <w:tc>
          <w:tcPr>
            <w:tcW w:w="1559" w:type="dxa"/>
            <w:tcBorders>
              <w:top w:val="nil"/>
              <w:left w:val="nil"/>
              <w:bottom w:val="single" w:sz="4" w:space="0" w:color="auto"/>
              <w:right w:val="single" w:sz="4" w:space="0" w:color="auto"/>
            </w:tcBorders>
            <w:vAlign w:val="center"/>
            <w:hideMark/>
          </w:tcPr>
          <w:p w14:paraId="6C4834AB" w14:textId="77777777" w:rsidR="006766CE" w:rsidRPr="006766CE" w:rsidRDefault="006766CE"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7.500,00</w:t>
            </w:r>
          </w:p>
        </w:tc>
        <w:tc>
          <w:tcPr>
            <w:tcW w:w="1559" w:type="dxa"/>
            <w:tcBorders>
              <w:top w:val="nil"/>
              <w:left w:val="nil"/>
              <w:bottom w:val="single" w:sz="4" w:space="0" w:color="auto"/>
              <w:right w:val="single" w:sz="4" w:space="0" w:color="auto"/>
            </w:tcBorders>
            <w:vAlign w:val="center"/>
            <w:hideMark/>
          </w:tcPr>
          <w:p w14:paraId="29196C46" w14:textId="77777777" w:rsidR="006766CE" w:rsidRPr="006766CE" w:rsidRDefault="006766CE"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8.000,00</w:t>
            </w:r>
          </w:p>
        </w:tc>
        <w:tc>
          <w:tcPr>
            <w:tcW w:w="2977" w:type="dxa"/>
            <w:tcBorders>
              <w:top w:val="nil"/>
              <w:left w:val="nil"/>
              <w:bottom w:val="single" w:sz="4" w:space="0" w:color="auto"/>
              <w:right w:val="single" w:sz="4" w:space="0" w:color="auto"/>
            </w:tcBorders>
            <w:noWrap/>
            <w:vAlign w:val="center"/>
            <w:hideMark/>
          </w:tcPr>
          <w:p w14:paraId="4F5B7F7D" w14:textId="77777777" w:rsidR="006766CE" w:rsidRPr="006766CE" w:rsidRDefault="006766CE"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A101202</w:t>
            </w:r>
          </w:p>
        </w:tc>
      </w:tr>
      <w:tr w:rsidR="004A46AB" w:rsidRPr="006766CE" w14:paraId="7DEAF843" w14:textId="77777777" w:rsidTr="004A46AB">
        <w:trPr>
          <w:trHeight w:val="2100"/>
          <w:jc w:val="center"/>
        </w:trPr>
        <w:tc>
          <w:tcPr>
            <w:tcW w:w="843" w:type="dxa"/>
            <w:tcBorders>
              <w:top w:val="nil"/>
              <w:left w:val="single" w:sz="4" w:space="0" w:color="auto"/>
              <w:bottom w:val="single" w:sz="4" w:space="0" w:color="auto"/>
              <w:right w:val="single" w:sz="4" w:space="0" w:color="auto"/>
            </w:tcBorders>
            <w:noWrap/>
            <w:vAlign w:val="center"/>
            <w:hideMark/>
          </w:tcPr>
          <w:p w14:paraId="4152EBEA" w14:textId="77777777" w:rsidR="004A46AB" w:rsidRPr="006766CE" w:rsidRDefault="004A46AB"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7.</w:t>
            </w:r>
          </w:p>
        </w:tc>
        <w:tc>
          <w:tcPr>
            <w:tcW w:w="4837" w:type="dxa"/>
            <w:tcBorders>
              <w:top w:val="nil"/>
              <w:left w:val="single" w:sz="4" w:space="0" w:color="auto"/>
              <w:bottom w:val="single" w:sz="4" w:space="0" w:color="auto"/>
              <w:right w:val="single" w:sz="4" w:space="0" w:color="auto"/>
            </w:tcBorders>
            <w:vAlign w:val="center"/>
            <w:hideMark/>
          </w:tcPr>
          <w:p w14:paraId="25314E6B" w14:textId="77777777" w:rsidR="004A46AB" w:rsidRPr="006766CE" w:rsidRDefault="004A46AB" w:rsidP="00052DC7">
            <w:pPr>
              <w:spacing w:after="0" w:line="240" w:lineRule="auto"/>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2.4.4. Borba protiv siromaštva i socijalne isključenosti</w:t>
            </w:r>
          </w:p>
        </w:tc>
        <w:tc>
          <w:tcPr>
            <w:tcW w:w="1550" w:type="dxa"/>
            <w:tcBorders>
              <w:top w:val="nil"/>
              <w:left w:val="single" w:sz="4" w:space="0" w:color="auto"/>
              <w:bottom w:val="single" w:sz="4" w:space="0" w:color="auto"/>
              <w:right w:val="single" w:sz="4" w:space="0" w:color="auto"/>
            </w:tcBorders>
            <w:vAlign w:val="center"/>
            <w:hideMark/>
          </w:tcPr>
          <w:p w14:paraId="6F9A339D" w14:textId="77777777" w:rsidR="004A46AB" w:rsidRPr="006766CE" w:rsidRDefault="004A46AB"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69.200,00</w:t>
            </w:r>
          </w:p>
        </w:tc>
        <w:tc>
          <w:tcPr>
            <w:tcW w:w="1560" w:type="dxa"/>
            <w:tcBorders>
              <w:top w:val="nil"/>
              <w:left w:val="single" w:sz="4" w:space="0" w:color="auto"/>
              <w:bottom w:val="single" w:sz="4" w:space="0" w:color="auto"/>
              <w:right w:val="single" w:sz="4" w:space="0" w:color="auto"/>
            </w:tcBorders>
            <w:vAlign w:val="center"/>
            <w:hideMark/>
          </w:tcPr>
          <w:p w14:paraId="09BAF896" w14:textId="77777777" w:rsidR="004A46AB" w:rsidRPr="006766CE" w:rsidRDefault="004A46AB"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68.700,00</w:t>
            </w:r>
          </w:p>
        </w:tc>
        <w:tc>
          <w:tcPr>
            <w:tcW w:w="1559" w:type="dxa"/>
            <w:tcBorders>
              <w:top w:val="nil"/>
              <w:left w:val="single" w:sz="4" w:space="0" w:color="auto"/>
              <w:bottom w:val="single" w:sz="4" w:space="0" w:color="auto"/>
              <w:right w:val="single" w:sz="4" w:space="0" w:color="auto"/>
            </w:tcBorders>
            <w:vAlign w:val="center"/>
            <w:hideMark/>
          </w:tcPr>
          <w:p w14:paraId="64DF515B" w14:textId="77777777" w:rsidR="004A46AB" w:rsidRPr="006766CE" w:rsidRDefault="004A46AB"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69.700,00</w:t>
            </w:r>
          </w:p>
        </w:tc>
        <w:tc>
          <w:tcPr>
            <w:tcW w:w="1559" w:type="dxa"/>
            <w:tcBorders>
              <w:top w:val="nil"/>
              <w:left w:val="single" w:sz="4" w:space="0" w:color="auto"/>
              <w:bottom w:val="single" w:sz="4" w:space="0" w:color="auto"/>
              <w:right w:val="single" w:sz="4" w:space="0" w:color="auto"/>
            </w:tcBorders>
            <w:vAlign w:val="center"/>
            <w:hideMark/>
          </w:tcPr>
          <w:p w14:paraId="6640F91B" w14:textId="77777777" w:rsidR="004A46AB" w:rsidRPr="006766CE" w:rsidRDefault="004A46AB"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69.700,00</w:t>
            </w:r>
          </w:p>
        </w:tc>
        <w:tc>
          <w:tcPr>
            <w:tcW w:w="2977" w:type="dxa"/>
            <w:tcBorders>
              <w:top w:val="nil"/>
              <w:left w:val="nil"/>
              <w:bottom w:val="single" w:sz="4" w:space="0" w:color="auto"/>
              <w:right w:val="single" w:sz="4" w:space="0" w:color="auto"/>
            </w:tcBorders>
            <w:vAlign w:val="center"/>
            <w:hideMark/>
          </w:tcPr>
          <w:p w14:paraId="51B20E0C" w14:textId="77777777" w:rsidR="004A46AB" w:rsidRPr="006766CE" w:rsidRDefault="004A46AB" w:rsidP="007D1060">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A101201</w:t>
            </w:r>
          </w:p>
          <w:p w14:paraId="6FA37A35" w14:textId="77777777" w:rsidR="004A46AB" w:rsidRPr="006766CE" w:rsidRDefault="004A46AB" w:rsidP="007D1060">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A101204</w:t>
            </w:r>
          </w:p>
          <w:p w14:paraId="6670514D" w14:textId="77777777" w:rsidR="004A46AB" w:rsidRPr="006766CE" w:rsidRDefault="004A46AB" w:rsidP="007D1060">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A101205</w:t>
            </w:r>
          </w:p>
          <w:p w14:paraId="686AD36C" w14:textId="77777777" w:rsidR="004A46AB" w:rsidRPr="006766CE" w:rsidRDefault="004A46AB" w:rsidP="007D1060">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A101210</w:t>
            </w:r>
          </w:p>
          <w:p w14:paraId="13972D02" w14:textId="77777777" w:rsidR="004A46AB" w:rsidRPr="006766CE" w:rsidRDefault="004A46AB" w:rsidP="007D1060">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A101206</w:t>
            </w:r>
          </w:p>
          <w:p w14:paraId="64E56A7E" w14:textId="77777777" w:rsidR="004A46AB" w:rsidRPr="006766CE" w:rsidRDefault="004A46AB" w:rsidP="007D1060">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A101207</w:t>
            </w:r>
          </w:p>
          <w:p w14:paraId="65A173F9" w14:textId="50335271" w:rsidR="004A46AB" w:rsidRPr="006766CE" w:rsidRDefault="004A46AB" w:rsidP="007D1060">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A101311</w:t>
            </w:r>
          </w:p>
        </w:tc>
      </w:tr>
      <w:tr w:rsidR="004A46AB" w:rsidRPr="006766CE" w14:paraId="769F1F49" w14:textId="77777777" w:rsidTr="00AB1188">
        <w:trPr>
          <w:trHeight w:val="730"/>
          <w:jc w:val="center"/>
        </w:trPr>
        <w:tc>
          <w:tcPr>
            <w:tcW w:w="843" w:type="dxa"/>
            <w:tcBorders>
              <w:top w:val="nil"/>
              <w:left w:val="single" w:sz="4" w:space="0" w:color="auto"/>
              <w:bottom w:val="single" w:sz="4" w:space="0" w:color="auto"/>
              <w:right w:val="single" w:sz="4" w:space="0" w:color="auto"/>
            </w:tcBorders>
            <w:noWrap/>
            <w:vAlign w:val="center"/>
            <w:hideMark/>
          </w:tcPr>
          <w:p w14:paraId="6782582B" w14:textId="77777777" w:rsidR="004A46AB" w:rsidRPr="006766CE" w:rsidRDefault="004A46AB"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8.</w:t>
            </w:r>
          </w:p>
        </w:tc>
        <w:tc>
          <w:tcPr>
            <w:tcW w:w="4837" w:type="dxa"/>
            <w:tcBorders>
              <w:top w:val="nil"/>
              <w:left w:val="single" w:sz="4" w:space="0" w:color="auto"/>
              <w:bottom w:val="single" w:sz="4" w:space="0" w:color="auto"/>
              <w:right w:val="single" w:sz="4" w:space="0" w:color="auto"/>
            </w:tcBorders>
            <w:vAlign w:val="center"/>
            <w:hideMark/>
          </w:tcPr>
          <w:p w14:paraId="0E7D6A6D" w14:textId="77777777" w:rsidR="004A46AB" w:rsidRPr="006766CE" w:rsidRDefault="004A46AB" w:rsidP="00052DC7">
            <w:pPr>
              <w:spacing w:after="0" w:line="240" w:lineRule="auto"/>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2.5.1. Jačanje kapaciteta civilnog društva kao važnog dionika ukupnog razvoja županije</w:t>
            </w:r>
          </w:p>
        </w:tc>
        <w:tc>
          <w:tcPr>
            <w:tcW w:w="1550" w:type="dxa"/>
            <w:tcBorders>
              <w:top w:val="nil"/>
              <w:left w:val="single" w:sz="4" w:space="0" w:color="auto"/>
              <w:bottom w:val="single" w:sz="4" w:space="0" w:color="auto"/>
              <w:right w:val="single" w:sz="4" w:space="0" w:color="auto"/>
            </w:tcBorders>
            <w:vAlign w:val="center"/>
            <w:hideMark/>
          </w:tcPr>
          <w:p w14:paraId="7C689449" w14:textId="77777777" w:rsidR="004A46AB" w:rsidRPr="006766CE" w:rsidRDefault="004A46AB"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22.000,00</w:t>
            </w:r>
          </w:p>
        </w:tc>
        <w:tc>
          <w:tcPr>
            <w:tcW w:w="1560" w:type="dxa"/>
            <w:tcBorders>
              <w:top w:val="nil"/>
              <w:left w:val="single" w:sz="4" w:space="0" w:color="auto"/>
              <w:bottom w:val="single" w:sz="4" w:space="0" w:color="auto"/>
              <w:right w:val="single" w:sz="4" w:space="0" w:color="auto"/>
            </w:tcBorders>
            <w:vAlign w:val="center"/>
            <w:hideMark/>
          </w:tcPr>
          <w:p w14:paraId="530DB9AB" w14:textId="77777777" w:rsidR="004A46AB" w:rsidRPr="006766CE" w:rsidRDefault="004A46AB"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21.000,00</w:t>
            </w:r>
          </w:p>
        </w:tc>
        <w:tc>
          <w:tcPr>
            <w:tcW w:w="1559" w:type="dxa"/>
            <w:tcBorders>
              <w:top w:val="nil"/>
              <w:left w:val="single" w:sz="4" w:space="0" w:color="auto"/>
              <w:bottom w:val="single" w:sz="4" w:space="0" w:color="auto"/>
              <w:right w:val="single" w:sz="4" w:space="0" w:color="auto"/>
            </w:tcBorders>
            <w:vAlign w:val="center"/>
            <w:hideMark/>
          </w:tcPr>
          <w:p w14:paraId="5098A66B" w14:textId="77777777" w:rsidR="004A46AB" w:rsidRPr="006766CE" w:rsidRDefault="004A46AB"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21.000,00</w:t>
            </w:r>
          </w:p>
        </w:tc>
        <w:tc>
          <w:tcPr>
            <w:tcW w:w="1559" w:type="dxa"/>
            <w:tcBorders>
              <w:top w:val="nil"/>
              <w:left w:val="single" w:sz="4" w:space="0" w:color="auto"/>
              <w:bottom w:val="single" w:sz="4" w:space="0" w:color="auto"/>
              <w:right w:val="single" w:sz="4" w:space="0" w:color="auto"/>
            </w:tcBorders>
            <w:vAlign w:val="center"/>
            <w:hideMark/>
          </w:tcPr>
          <w:p w14:paraId="0B3533C9" w14:textId="77777777" w:rsidR="004A46AB" w:rsidRPr="006766CE" w:rsidRDefault="004A46AB"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21.000,00</w:t>
            </w:r>
          </w:p>
        </w:tc>
        <w:tc>
          <w:tcPr>
            <w:tcW w:w="2977" w:type="dxa"/>
            <w:tcBorders>
              <w:top w:val="single" w:sz="4" w:space="0" w:color="auto"/>
              <w:left w:val="nil"/>
              <w:bottom w:val="single" w:sz="4" w:space="0" w:color="auto"/>
              <w:right w:val="single" w:sz="4" w:space="0" w:color="auto"/>
            </w:tcBorders>
            <w:vAlign w:val="center"/>
            <w:hideMark/>
          </w:tcPr>
          <w:p w14:paraId="6BEB96C3" w14:textId="77777777" w:rsidR="004A46AB" w:rsidRPr="006766CE" w:rsidRDefault="004A46AB"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A101001</w:t>
            </w:r>
          </w:p>
          <w:p w14:paraId="1310627D" w14:textId="4803A908" w:rsidR="004A46AB" w:rsidRPr="006766CE" w:rsidRDefault="004A46AB"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A101002</w:t>
            </w:r>
          </w:p>
        </w:tc>
      </w:tr>
      <w:tr w:rsidR="004A46AB" w:rsidRPr="006766CE" w14:paraId="7071F9FA" w14:textId="77777777" w:rsidTr="00B769C1">
        <w:trPr>
          <w:trHeight w:val="900"/>
          <w:jc w:val="center"/>
        </w:trPr>
        <w:tc>
          <w:tcPr>
            <w:tcW w:w="843" w:type="dxa"/>
            <w:tcBorders>
              <w:top w:val="nil"/>
              <w:left w:val="single" w:sz="4" w:space="0" w:color="auto"/>
              <w:bottom w:val="single" w:sz="4" w:space="0" w:color="000000"/>
              <w:right w:val="single" w:sz="4" w:space="0" w:color="auto"/>
            </w:tcBorders>
            <w:noWrap/>
            <w:vAlign w:val="center"/>
            <w:hideMark/>
          </w:tcPr>
          <w:p w14:paraId="516D92FE" w14:textId="77777777" w:rsidR="004A46AB" w:rsidRPr="006766CE" w:rsidRDefault="004A46AB"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9.</w:t>
            </w:r>
          </w:p>
        </w:tc>
        <w:tc>
          <w:tcPr>
            <w:tcW w:w="4837" w:type="dxa"/>
            <w:tcBorders>
              <w:top w:val="nil"/>
              <w:left w:val="single" w:sz="4" w:space="0" w:color="auto"/>
              <w:bottom w:val="single" w:sz="4" w:space="0" w:color="000000"/>
              <w:right w:val="single" w:sz="4" w:space="0" w:color="auto"/>
            </w:tcBorders>
            <w:vAlign w:val="center"/>
            <w:hideMark/>
          </w:tcPr>
          <w:p w14:paraId="73ACF250" w14:textId="77777777" w:rsidR="004A46AB" w:rsidRPr="006766CE" w:rsidRDefault="004A46AB" w:rsidP="00052DC7">
            <w:pPr>
              <w:spacing w:after="0" w:line="240" w:lineRule="auto"/>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2.5.3. Osnaživanje sporta</w:t>
            </w:r>
          </w:p>
        </w:tc>
        <w:tc>
          <w:tcPr>
            <w:tcW w:w="1550" w:type="dxa"/>
            <w:tcBorders>
              <w:top w:val="nil"/>
              <w:left w:val="single" w:sz="4" w:space="0" w:color="auto"/>
              <w:bottom w:val="single" w:sz="4" w:space="0" w:color="000000"/>
              <w:right w:val="single" w:sz="4" w:space="0" w:color="auto"/>
            </w:tcBorders>
            <w:vAlign w:val="center"/>
            <w:hideMark/>
          </w:tcPr>
          <w:p w14:paraId="4CD8D14F" w14:textId="77777777" w:rsidR="004A46AB" w:rsidRPr="006766CE" w:rsidRDefault="004A46AB"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140.000,00</w:t>
            </w:r>
          </w:p>
        </w:tc>
        <w:tc>
          <w:tcPr>
            <w:tcW w:w="1560" w:type="dxa"/>
            <w:tcBorders>
              <w:top w:val="nil"/>
              <w:left w:val="single" w:sz="4" w:space="0" w:color="auto"/>
              <w:bottom w:val="single" w:sz="4" w:space="0" w:color="000000"/>
              <w:right w:val="single" w:sz="4" w:space="0" w:color="auto"/>
            </w:tcBorders>
            <w:vAlign w:val="center"/>
            <w:hideMark/>
          </w:tcPr>
          <w:p w14:paraId="34E2B36B" w14:textId="77777777" w:rsidR="004A46AB" w:rsidRPr="006766CE" w:rsidRDefault="004A46AB"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203.000,00</w:t>
            </w:r>
          </w:p>
        </w:tc>
        <w:tc>
          <w:tcPr>
            <w:tcW w:w="1559" w:type="dxa"/>
            <w:tcBorders>
              <w:top w:val="nil"/>
              <w:left w:val="single" w:sz="4" w:space="0" w:color="auto"/>
              <w:bottom w:val="single" w:sz="4" w:space="0" w:color="000000"/>
              <w:right w:val="single" w:sz="4" w:space="0" w:color="auto"/>
            </w:tcBorders>
            <w:vAlign w:val="center"/>
            <w:hideMark/>
          </w:tcPr>
          <w:p w14:paraId="7809E30A" w14:textId="77777777" w:rsidR="004A46AB" w:rsidRPr="006766CE" w:rsidRDefault="004A46AB"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38.000,00</w:t>
            </w:r>
          </w:p>
        </w:tc>
        <w:tc>
          <w:tcPr>
            <w:tcW w:w="1559" w:type="dxa"/>
            <w:tcBorders>
              <w:top w:val="nil"/>
              <w:left w:val="single" w:sz="4" w:space="0" w:color="auto"/>
              <w:bottom w:val="single" w:sz="4" w:space="0" w:color="000000"/>
              <w:right w:val="single" w:sz="4" w:space="0" w:color="auto"/>
            </w:tcBorders>
            <w:vAlign w:val="center"/>
            <w:hideMark/>
          </w:tcPr>
          <w:p w14:paraId="2E57E84D" w14:textId="77777777" w:rsidR="004A46AB" w:rsidRPr="006766CE" w:rsidRDefault="004A46AB"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35.000,00</w:t>
            </w:r>
          </w:p>
        </w:tc>
        <w:tc>
          <w:tcPr>
            <w:tcW w:w="2977" w:type="dxa"/>
            <w:tcBorders>
              <w:top w:val="single" w:sz="4" w:space="0" w:color="auto"/>
              <w:left w:val="nil"/>
              <w:bottom w:val="single" w:sz="4" w:space="0" w:color="auto"/>
              <w:right w:val="single" w:sz="4" w:space="0" w:color="auto"/>
            </w:tcBorders>
            <w:noWrap/>
            <w:vAlign w:val="center"/>
            <w:hideMark/>
          </w:tcPr>
          <w:p w14:paraId="5E113DCE" w14:textId="77777777" w:rsidR="004A46AB" w:rsidRPr="006766CE" w:rsidRDefault="004A46AB"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A100901</w:t>
            </w:r>
          </w:p>
          <w:p w14:paraId="524348AB" w14:textId="77777777" w:rsidR="004A46AB" w:rsidRPr="006766CE" w:rsidRDefault="004A46AB"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K100315</w:t>
            </w:r>
          </w:p>
          <w:p w14:paraId="7D779A93" w14:textId="7A47AF25" w:rsidR="004A46AB" w:rsidRPr="006766CE" w:rsidRDefault="004A46AB"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K100317</w:t>
            </w:r>
          </w:p>
        </w:tc>
      </w:tr>
      <w:tr w:rsidR="00412A18" w:rsidRPr="006766CE" w14:paraId="1D1693CE" w14:textId="77777777" w:rsidTr="00164430">
        <w:trPr>
          <w:trHeight w:val="1510"/>
          <w:jc w:val="center"/>
        </w:trPr>
        <w:tc>
          <w:tcPr>
            <w:tcW w:w="843" w:type="dxa"/>
            <w:tcBorders>
              <w:top w:val="nil"/>
              <w:left w:val="single" w:sz="4" w:space="0" w:color="auto"/>
              <w:bottom w:val="single" w:sz="4" w:space="0" w:color="000000"/>
              <w:right w:val="single" w:sz="4" w:space="0" w:color="auto"/>
            </w:tcBorders>
            <w:noWrap/>
            <w:vAlign w:val="center"/>
            <w:hideMark/>
          </w:tcPr>
          <w:p w14:paraId="12788F3E" w14:textId="77777777" w:rsidR="00412A18" w:rsidRPr="006766CE" w:rsidRDefault="00412A18"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10.</w:t>
            </w:r>
          </w:p>
        </w:tc>
        <w:tc>
          <w:tcPr>
            <w:tcW w:w="4837" w:type="dxa"/>
            <w:tcBorders>
              <w:top w:val="nil"/>
              <w:left w:val="single" w:sz="4" w:space="0" w:color="auto"/>
              <w:bottom w:val="single" w:sz="4" w:space="0" w:color="000000"/>
              <w:right w:val="single" w:sz="4" w:space="0" w:color="auto"/>
            </w:tcBorders>
            <w:vAlign w:val="center"/>
            <w:hideMark/>
          </w:tcPr>
          <w:p w14:paraId="361C096D" w14:textId="77777777" w:rsidR="00412A18" w:rsidRPr="006766CE" w:rsidRDefault="00412A18" w:rsidP="00052DC7">
            <w:pPr>
              <w:spacing w:after="0" w:line="240" w:lineRule="auto"/>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2.6.1. Valorizacija i očuvanje kulturno povijesnih vrijednosti i poticanje razvoja kulturnog stvaralaštva</w:t>
            </w:r>
          </w:p>
        </w:tc>
        <w:tc>
          <w:tcPr>
            <w:tcW w:w="1550" w:type="dxa"/>
            <w:tcBorders>
              <w:top w:val="nil"/>
              <w:left w:val="single" w:sz="4" w:space="0" w:color="auto"/>
              <w:bottom w:val="single" w:sz="4" w:space="0" w:color="000000"/>
              <w:right w:val="single" w:sz="4" w:space="0" w:color="auto"/>
            </w:tcBorders>
            <w:vAlign w:val="center"/>
            <w:hideMark/>
          </w:tcPr>
          <w:p w14:paraId="6CA27482" w14:textId="77777777" w:rsidR="00412A18" w:rsidRPr="006766CE" w:rsidRDefault="00412A18"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35.000,00</w:t>
            </w:r>
          </w:p>
        </w:tc>
        <w:tc>
          <w:tcPr>
            <w:tcW w:w="1560" w:type="dxa"/>
            <w:tcBorders>
              <w:top w:val="nil"/>
              <w:left w:val="single" w:sz="4" w:space="0" w:color="auto"/>
              <w:bottom w:val="single" w:sz="4" w:space="0" w:color="000000"/>
              <w:right w:val="single" w:sz="4" w:space="0" w:color="auto"/>
            </w:tcBorders>
            <w:vAlign w:val="center"/>
            <w:hideMark/>
          </w:tcPr>
          <w:p w14:paraId="2F5C9E3B" w14:textId="77777777" w:rsidR="00412A18" w:rsidRPr="006766CE" w:rsidRDefault="00412A18"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15.000,00</w:t>
            </w:r>
          </w:p>
        </w:tc>
        <w:tc>
          <w:tcPr>
            <w:tcW w:w="1559" w:type="dxa"/>
            <w:tcBorders>
              <w:top w:val="nil"/>
              <w:left w:val="single" w:sz="4" w:space="0" w:color="auto"/>
              <w:bottom w:val="single" w:sz="4" w:space="0" w:color="000000"/>
              <w:right w:val="single" w:sz="4" w:space="0" w:color="auto"/>
            </w:tcBorders>
            <w:vAlign w:val="center"/>
            <w:hideMark/>
          </w:tcPr>
          <w:p w14:paraId="0F2F12C8" w14:textId="77777777" w:rsidR="00412A18" w:rsidRPr="006766CE" w:rsidRDefault="00412A18"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20.000,00</w:t>
            </w:r>
          </w:p>
        </w:tc>
        <w:tc>
          <w:tcPr>
            <w:tcW w:w="1559" w:type="dxa"/>
            <w:tcBorders>
              <w:top w:val="nil"/>
              <w:left w:val="single" w:sz="4" w:space="0" w:color="auto"/>
              <w:bottom w:val="single" w:sz="4" w:space="0" w:color="000000"/>
              <w:right w:val="single" w:sz="4" w:space="0" w:color="auto"/>
            </w:tcBorders>
            <w:vAlign w:val="center"/>
            <w:hideMark/>
          </w:tcPr>
          <w:p w14:paraId="1BF031DD" w14:textId="77777777" w:rsidR="00412A18" w:rsidRPr="006766CE" w:rsidRDefault="00412A18"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81.666,67</w:t>
            </w:r>
          </w:p>
        </w:tc>
        <w:tc>
          <w:tcPr>
            <w:tcW w:w="2977" w:type="dxa"/>
            <w:tcBorders>
              <w:top w:val="single" w:sz="4" w:space="0" w:color="auto"/>
              <w:left w:val="nil"/>
              <w:bottom w:val="single" w:sz="4" w:space="0" w:color="auto"/>
              <w:right w:val="single" w:sz="4" w:space="0" w:color="auto"/>
            </w:tcBorders>
            <w:noWrap/>
            <w:vAlign w:val="center"/>
            <w:hideMark/>
          </w:tcPr>
          <w:p w14:paraId="1FC7DAE0" w14:textId="77777777" w:rsidR="00412A18" w:rsidRPr="006766CE" w:rsidRDefault="00412A18"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A101101</w:t>
            </w:r>
          </w:p>
          <w:p w14:paraId="68B5AF65" w14:textId="5124773A" w:rsidR="00412A18" w:rsidRPr="006766CE" w:rsidRDefault="00412A18"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Planirana stavka - Rekonstrukcija kuće Ivana Sabolića</w:t>
            </w:r>
          </w:p>
        </w:tc>
      </w:tr>
      <w:tr w:rsidR="006766CE" w:rsidRPr="006766CE" w14:paraId="626CC80C" w14:textId="77777777" w:rsidTr="000B527D">
        <w:trPr>
          <w:trHeight w:val="900"/>
          <w:jc w:val="center"/>
        </w:trPr>
        <w:tc>
          <w:tcPr>
            <w:tcW w:w="843" w:type="dxa"/>
            <w:tcBorders>
              <w:top w:val="nil"/>
              <w:left w:val="single" w:sz="4" w:space="0" w:color="auto"/>
              <w:bottom w:val="single" w:sz="4" w:space="0" w:color="auto"/>
              <w:right w:val="single" w:sz="4" w:space="0" w:color="auto"/>
            </w:tcBorders>
            <w:noWrap/>
            <w:vAlign w:val="center"/>
            <w:hideMark/>
          </w:tcPr>
          <w:p w14:paraId="5C23B12E" w14:textId="77777777" w:rsidR="006766CE" w:rsidRPr="006766CE" w:rsidRDefault="006766CE"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11.</w:t>
            </w:r>
          </w:p>
        </w:tc>
        <w:tc>
          <w:tcPr>
            <w:tcW w:w="4837" w:type="dxa"/>
            <w:tcBorders>
              <w:top w:val="nil"/>
              <w:left w:val="nil"/>
              <w:bottom w:val="single" w:sz="4" w:space="0" w:color="auto"/>
              <w:right w:val="single" w:sz="4" w:space="0" w:color="auto"/>
            </w:tcBorders>
            <w:vAlign w:val="center"/>
            <w:hideMark/>
          </w:tcPr>
          <w:p w14:paraId="605112F7" w14:textId="77777777" w:rsidR="006766CE" w:rsidRPr="006766CE" w:rsidRDefault="006766CE" w:rsidP="00052DC7">
            <w:pPr>
              <w:spacing w:after="0" w:line="240" w:lineRule="auto"/>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3.1.1. Olakšani pristup financiranju i potpore za samozapošljavanje i pokretanje poslovanja (START UP)</w:t>
            </w:r>
          </w:p>
        </w:tc>
        <w:tc>
          <w:tcPr>
            <w:tcW w:w="1550" w:type="dxa"/>
            <w:tcBorders>
              <w:top w:val="nil"/>
              <w:left w:val="nil"/>
              <w:bottom w:val="single" w:sz="4" w:space="0" w:color="auto"/>
              <w:right w:val="single" w:sz="4" w:space="0" w:color="auto"/>
            </w:tcBorders>
            <w:vAlign w:val="center"/>
            <w:hideMark/>
          </w:tcPr>
          <w:p w14:paraId="21518518" w14:textId="77777777" w:rsidR="006766CE" w:rsidRPr="006766CE" w:rsidRDefault="006766CE"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13.000,00</w:t>
            </w:r>
          </w:p>
        </w:tc>
        <w:tc>
          <w:tcPr>
            <w:tcW w:w="1560" w:type="dxa"/>
            <w:tcBorders>
              <w:top w:val="nil"/>
              <w:left w:val="nil"/>
              <w:bottom w:val="single" w:sz="4" w:space="0" w:color="auto"/>
              <w:right w:val="single" w:sz="4" w:space="0" w:color="auto"/>
            </w:tcBorders>
            <w:vAlign w:val="center"/>
            <w:hideMark/>
          </w:tcPr>
          <w:p w14:paraId="4F6BAAC2" w14:textId="77777777" w:rsidR="006766CE" w:rsidRPr="006766CE" w:rsidRDefault="006766CE"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10.000,00</w:t>
            </w:r>
          </w:p>
        </w:tc>
        <w:tc>
          <w:tcPr>
            <w:tcW w:w="1559" w:type="dxa"/>
            <w:tcBorders>
              <w:top w:val="nil"/>
              <w:left w:val="nil"/>
              <w:bottom w:val="single" w:sz="4" w:space="0" w:color="auto"/>
              <w:right w:val="single" w:sz="4" w:space="0" w:color="auto"/>
            </w:tcBorders>
            <w:vAlign w:val="center"/>
            <w:hideMark/>
          </w:tcPr>
          <w:p w14:paraId="7082A16D" w14:textId="77777777" w:rsidR="006766CE" w:rsidRPr="006766CE" w:rsidRDefault="006766CE"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8.000,00</w:t>
            </w:r>
          </w:p>
        </w:tc>
        <w:tc>
          <w:tcPr>
            <w:tcW w:w="1559" w:type="dxa"/>
            <w:tcBorders>
              <w:top w:val="nil"/>
              <w:left w:val="nil"/>
              <w:bottom w:val="single" w:sz="4" w:space="0" w:color="auto"/>
              <w:right w:val="single" w:sz="4" w:space="0" w:color="auto"/>
            </w:tcBorders>
            <w:vAlign w:val="center"/>
            <w:hideMark/>
          </w:tcPr>
          <w:p w14:paraId="5E77C157" w14:textId="77777777" w:rsidR="006766CE" w:rsidRPr="006766CE" w:rsidRDefault="006766CE"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8.000,00</w:t>
            </w:r>
          </w:p>
        </w:tc>
        <w:tc>
          <w:tcPr>
            <w:tcW w:w="2977" w:type="dxa"/>
            <w:tcBorders>
              <w:top w:val="single" w:sz="4" w:space="0" w:color="auto"/>
              <w:left w:val="nil"/>
              <w:bottom w:val="single" w:sz="4" w:space="0" w:color="auto"/>
              <w:right w:val="single" w:sz="4" w:space="0" w:color="auto"/>
            </w:tcBorders>
            <w:noWrap/>
            <w:vAlign w:val="center"/>
            <w:hideMark/>
          </w:tcPr>
          <w:p w14:paraId="3341126E" w14:textId="77777777" w:rsidR="006766CE" w:rsidRPr="006766CE" w:rsidRDefault="006766CE"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 xml:space="preserve">A101501 </w:t>
            </w:r>
          </w:p>
        </w:tc>
      </w:tr>
      <w:tr w:rsidR="00A70DEA" w:rsidRPr="006766CE" w14:paraId="1A7A1498" w14:textId="77777777" w:rsidTr="00CD423E">
        <w:trPr>
          <w:trHeight w:val="6086"/>
          <w:jc w:val="center"/>
        </w:trPr>
        <w:tc>
          <w:tcPr>
            <w:tcW w:w="843" w:type="dxa"/>
            <w:tcBorders>
              <w:top w:val="single" w:sz="4" w:space="0" w:color="auto"/>
              <w:left w:val="single" w:sz="4" w:space="0" w:color="auto"/>
              <w:bottom w:val="single" w:sz="4" w:space="0" w:color="auto"/>
              <w:right w:val="single" w:sz="4" w:space="0" w:color="auto"/>
            </w:tcBorders>
            <w:noWrap/>
            <w:vAlign w:val="center"/>
            <w:hideMark/>
          </w:tcPr>
          <w:p w14:paraId="02435625" w14:textId="77777777" w:rsidR="00A70DEA" w:rsidRPr="006766CE" w:rsidRDefault="00A70DEA"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lastRenderedPageBreak/>
              <w:t>12.</w:t>
            </w:r>
          </w:p>
        </w:tc>
        <w:tc>
          <w:tcPr>
            <w:tcW w:w="4837" w:type="dxa"/>
            <w:tcBorders>
              <w:top w:val="single" w:sz="4" w:space="0" w:color="auto"/>
              <w:left w:val="single" w:sz="4" w:space="0" w:color="auto"/>
              <w:bottom w:val="single" w:sz="4" w:space="0" w:color="auto"/>
              <w:right w:val="single" w:sz="4" w:space="0" w:color="auto"/>
            </w:tcBorders>
            <w:vAlign w:val="center"/>
            <w:hideMark/>
          </w:tcPr>
          <w:p w14:paraId="6C4C7E7D" w14:textId="77777777" w:rsidR="00A70DEA" w:rsidRPr="006766CE" w:rsidRDefault="00A70DEA" w:rsidP="00052DC7">
            <w:pPr>
              <w:spacing w:after="0" w:line="240" w:lineRule="auto"/>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3.3.1. Razvoj pametnih naselja</w:t>
            </w:r>
          </w:p>
        </w:tc>
        <w:tc>
          <w:tcPr>
            <w:tcW w:w="1550" w:type="dxa"/>
            <w:tcBorders>
              <w:top w:val="single" w:sz="4" w:space="0" w:color="auto"/>
              <w:left w:val="single" w:sz="4" w:space="0" w:color="auto"/>
              <w:bottom w:val="single" w:sz="4" w:space="0" w:color="auto"/>
              <w:right w:val="single" w:sz="4" w:space="0" w:color="auto"/>
            </w:tcBorders>
            <w:vAlign w:val="center"/>
            <w:hideMark/>
          </w:tcPr>
          <w:p w14:paraId="4D9D7254" w14:textId="77777777" w:rsidR="00A70DEA" w:rsidRPr="006766CE" w:rsidRDefault="00A70DEA"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494.000,00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C37E718" w14:textId="77777777" w:rsidR="00A70DEA" w:rsidRPr="006766CE" w:rsidRDefault="00A70DEA"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395.000,00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7A950BE" w14:textId="77777777" w:rsidR="00A70DEA" w:rsidRPr="006766CE" w:rsidRDefault="00A70DEA"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410.000,00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58B7EBD" w14:textId="77777777" w:rsidR="00A70DEA" w:rsidRPr="006766CE" w:rsidRDefault="00A70DEA"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250.000,00</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11F09877" w14:textId="77777777" w:rsidR="00A70DEA" w:rsidRPr="006766CE" w:rsidRDefault="00A70DEA"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K100401</w:t>
            </w:r>
          </w:p>
          <w:p w14:paraId="4FC76715" w14:textId="77777777" w:rsidR="00A70DEA" w:rsidRPr="006766CE" w:rsidRDefault="00A70DEA"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K100412</w:t>
            </w:r>
          </w:p>
          <w:p w14:paraId="034D2A0B" w14:textId="77777777" w:rsidR="00A70DEA" w:rsidRPr="006766CE" w:rsidRDefault="00A70DEA"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K100413</w:t>
            </w:r>
          </w:p>
          <w:p w14:paraId="3382AE4F" w14:textId="77777777" w:rsidR="00A70DEA" w:rsidRPr="006766CE" w:rsidRDefault="00A70DEA"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K100418</w:t>
            </w:r>
          </w:p>
          <w:p w14:paraId="03899BA3" w14:textId="77777777" w:rsidR="00A70DEA" w:rsidRPr="006766CE" w:rsidRDefault="00A70DEA"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K100305</w:t>
            </w:r>
          </w:p>
          <w:p w14:paraId="51247D7A" w14:textId="77777777" w:rsidR="00A70DEA" w:rsidRPr="006766CE" w:rsidRDefault="00A70DEA"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 xml:space="preserve">Planirana stavka - Izrada projektno-tehničke dokumentacije, energetskih certifikata i </w:t>
            </w:r>
            <w:proofErr w:type="spellStart"/>
            <w:r w:rsidRPr="006766CE">
              <w:rPr>
                <w:rFonts w:ascii="Times New Roman" w:eastAsia="Times New Roman" w:hAnsi="Times New Roman" w:cs="Times New Roman"/>
                <w:lang w:val="hr-HR" w:eastAsia="hr-HR"/>
              </w:rPr>
              <w:t>etažiranje</w:t>
            </w:r>
            <w:proofErr w:type="spellEnd"/>
          </w:p>
          <w:p w14:paraId="7FEE932C" w14:textId="77777777" w:rsidR="00A70DEA" w:rsidRPr="006766CE" w:rsidRDefault="00A70DEA"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Planirana stavka - Izgradnja staze Ul. Braće Radić Peteranec</w:t>
            </w:r>
          </w:p>
          <w:p w14:paraId="7E9107BA" w14:textId="77777777" w:rsidR="00A70DEA" w:rsidRPr="006766CE" w:rsidRDefault="00A70DEA"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K100425</w:t>
            </w:r>
          </w:p>
          <w:p w14:paraId="1CE25772" w14:textId="77777777" w:rsidR="00A70DEA" w:rsidRPr="006766CE" w:rsidRDefault="00A70DEA"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Planirana stavka - Izgradnja pješačke staze Ul. Kralja Tomislava</w:t>
            </w:r>
          </w:p>
          <w:p w14:paraId="3241610B" w14:textId="77777777" w:rsidR="00A70DEA" w:rsidRPr="006766CE" w:rsidRDefault="00A70DEA"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 xml:space="preserve">Planirana stavka - Uređenje/izgradnja trga u </w:t>
            </w:r>
            <w:proofErr w:type="spellStart"/>
            <w:r w:rsidRPr="006766CE">
              <w:rPr>
                <w:rFonts w:ascii="Times New Roman" w:eastAsia="Times New Roman" w:hAnsi="Times New Roman" w:cs="Times New Roman"/>
                <w:lang w:val="hr-HR" w:eastAsia="hr-HR"/>
              </w:rPr>
              <w:t>Peterancu</w:t>
            </w:r>
            <w:proofErr w:type="spellEnd"/>
          </w:p>
          <w:p w14:paraId="1134B86B" w14:textId="77777777" w:rsidR="00A70DEA" w:rsidRPr="006766CE" w:rsidRDefault="00A70DEA"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K100312</w:t>
            </w:r>
          </w:p>
          <w:p w14:paraId="4389D9EC" w14:textId="2E93970C" w:rsidR="00A70DEA" w:rsidRPr="006766CE" w:rsidRDefault="00A70DEA"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Planirana stavka -Rekonstrukcija prometnice Ul. Braće Radić Sigetec</w:t>
            </w:r>
          </w:p>
        </w:tc>
      </w:tr>
      <w:tr w:rsidR="006766CE" w:rsidRPr="006766CE" w14:paraId="5DA71056" w14:textId="77777777" w:rsidTr="008C45DD">
        <w:trPr>
          <w:trHeight w:val="886"/>
          <w:jc w:val="center"/>
        </w:trPr>
        <w:tc>
          <w:tcPr>
            <w:tcW w:w="843" w:type="dxa"/>
            <w:tcBorders>
              <w:top w:val="single" w:sz="4" w:space="0" w:color="auto"/>
              <w:left w:val="single" w:sz="4" w:space="0" w:color="auto"/>
              <w:bottom w:val="single" w:sz="4" w:space="0" w:color="auto"/>
              <w:right w:val="single" w:sz="4" w:space="0" w:color="auto"/>
            </w:tcBorders>
            <w:noWrap/>
            <w:vAlign w:val="center"/>
            <w:hideMark/>
          </w:tcPr>
          <w:p w14:paraId="515EC341" w14:textId="77777777" w:rsidR="006766CE" w:rsidRPr="006766CE" w:rsidRDefault="006766CE"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13.</w:t>
            </w:r>
          </w:p>
        </w:tc>
        <w:tc>
          <w:tcPr>
            <w:tcW w:w="4837" w:type="dxa"/>
            <w:tcBorders>
              <w:top w:val="single" w:sz="4" w:space="0" w:color="auto"/>
              <w:left w:val="nil"/>
              <w:bottom w:val="single" w:sz="4" w:space="0" w:color="auto"/>
              <w:right w:val="single" w:sz="4" w:space="0" w:color="auto"/>
            </w:tcBorders>
            <w:vAlign w:val="center"/>
            <w:hideMark/>
          </w:tcPr>
          <w:p w14:paraId="3B756DDA" w14:textId="77777777" w:rsidR="006766CE" w:rsidRPr="006766CE" w:rsidRDefault="006766CE" w:rsidP="006766CE">
            <w:pPr>
              <w:spacing w:after="0" w:line="240" w:lineRule="auto"/>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3.3.2. Modernizacija i specijalizacija poljoprivrednih proizvođača i razvoj lovnog gospodarstva</w:t>
            </w:r>
          </w:p>
        </w:tc>
        <w:tc>
          <w:tcPr>
            <w:tcW w:w="1550" w:type="dxa"/>
            <w:tcBorders>
              <w:top w:val="single" w:sz="4" w:space="0" w:color="auto"/>
              <w:left w:val="nil"/>
              <w:bottom w:val="single" w:sz="4" w:space="0" w:color="auto"/>
              <w:right w:val="single" w:sz="4" w:space="0" w:color="auto"/>
            </w:tcBorders>
            <w:vAlign w:val="center"/>
            <w:hideMark/>
          </w:tcPr>
          <w:p w14:paraId="23042AD9" w14:textId="77777777" w:rsidR="006766CE" w:rsidRPr="006766CE" w:rsidRDefault="006766CE"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3.000,00</w:t>
            </w:r>
          </w:p>
        </w:tc>
        <w:tc>
          <w:tcPr>
            <w:tcW w:w="1560" w:type="dxa"/>
            <w:tcBorders>
              <w:top w:val="single" w:sz="4" w:space="0" w:color="auto"/>
              <w:left w:val="nil"/>
              <w:bottom w:val="single" w:sz="4" w:space="0" w:color="auto"/>
              <w:right w:val="single" w:sz="4" w:space="0" w:color="auto"/>
            </w:tcBorders>
            <w:vAlign w:val="center"/>
            <w:hideMark/>
          </w:tcPr>
          <w:p w14:paraId="71EC9AD3" w14:textId="77777777" w:rsidR="006766CE" w:rsidRPr="006766CE" w:rsidRDefault="006766CE"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3.000,00</w:t>
            </w:r>
          </w:p>
        </w:tc>
        <w:tc>
          <w:tcPr>
            <w:tcW w:w="1559" w:type="dxa"/>
            <w:tcBorders>
              <w:top w:val="single" w:sz="4" w:space="0" w:color="auto"/>
              <w:left w:val="nil"/>
              <w:bottom w:val="single" w:sz="4" w:space="0" w:color="auto"/>
              <w:right w:val="single" w:sz="4" w:space="0" w:color="auto"/>
            </w:tcBorders>
            <w:vAlign w:val="center"/>
            <w:hideMark/>
          </w:tcPr>
          <w:p w14:paraId="1CFC823F" w14:textId="77777777" w:rsidR="006766CE" w:rsidRPr="006766CE" w:rsidRDefault="006766CE"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3.000,00</w:t>
            </w:r>
          </w:p>
        </w:tc>
        <w:tc>
          <w:tcPr>
            <w:tcW w:w="1559" w:type="dxa"/>
            <w:tcBorders>
              <w:top w:val="single" w:sz="4" w:space="0" w:color="auto"/>
              <w:left w:val="nil"/>
              <w:bottom w:val="single" w:sz="4" w:space="0" w:color="auto"/>
              <w:right w:val="single" w:sz="4" w:space="0" w:color="auto"/>
            </w:tcBorders>
            <w:vAlign w:val="center"/>
            <w:hideMark/>
          </w:tcPr>
          <w:p w14:paraId="1E1D6C74" w14:textId="77777777" w:rsidR="006766CE" w:rsidRPr="006766CE" w:rsidRDefault="006766CE"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3.000,00</w:t>
            </w:r>
          </w:p>
        </w:tc>
        <w:tc>
          <w:tcPr>
            <w:tcW w:w="2977" w:type="dxa"/>
            <w:tcBorders>
              <w:top w:val="single" w:sz="4" w:space="0" w:color="auto"/>
              <w:left w:val="nil"/>
              <w:bottom w:val="single" w:sz="4" w:space="0" w:color="auto"/>
              <w:right w:val="single" w:sz="4" w:space="0" w:color="auto"/>
            </w:tcBorders>
            <w:noWrap/>
            <w:vAlign w:val="center"/>
            <w:hideMark/>
          </w:tcPr>
          <w:p w14:paraId="69D64F24" w14:textId="77777777" w:rsidR="006766CE" w:rsidRPr="006766CE" w:rsidRDefault="006766CE"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A101601</w:t>
            </w:r>
          </w:p>
        </w:tc>
      </w:tr>
      <w:tr w:rsidR="006766CE" w:rsidRPr="006766CE" w14:paraId="19DB4FEF" w14:textId="77777777" w:rsidTr="00052DC7">
        <w:trPr>
          <w:trHeight w:val="300"/>
          <w:jc w:val="center"/>
        </w:trPr>
        <w:tc>
          <w:tcPr>
            <w:tcW w:w="843" w:type="dxa"/>
            <w:vMerge w:val="restart"/>
            <w:tcBorders>
              <w:top w:val="nil"/>
              <w:left w:val="single" w:sz="4" w:space="0" w:color="auto"/>
              <w:bottom w:val="single" w:sz="4" w:space="0" w:color="auto"/>
              <w:right w:val="single" w:sz="4" w:space="0" w:color="auto"/>
            </w:tcBorders>
            <w:noWrap/>
            <w:vAlign w:val="center"/>
            <w:hideMark/>
          </w:tcPr>
          <w:p w14:paraId="6D2AA189" w14:textId="77777777" w:rsidR="006766CE" w:rsidRPr="006766CE" w:rsidRDefault="006766CE"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14.</w:t>
            </w:r>
          </w:p>
        </w:tc>
        <w:tc>
          <w:tcPr>
            <w:tcW w:w="4837" w:type="dxa"/>
            <w:vMerge w:val="restart"/>
            <w:tcBorders>
              <w:top w:val="nil"/>
              <w:left w:val="single" w:sz="4" w:space="0" w:color="auto"/>
              <w:bottom w:val="single" w:sz="4" w:space="0" w:color="auto"/>
              <w:right w:val="single" w:sz="4" w:space="0" w:color="auto"/>
            </w:tcBorders>
            <w:vAlign w:val="center"/>
            <w:hideMark/>
          </w:tcPr>
          <w:p w14:paraId="1783ECFF" w14:textId="77777777" w:rsidR="006766CE" w:rsidRPr="006766CE" w:rsidRDefault="006766CE" w:rsidP="006766CE">
            <w:pPr>
              <w:spacing w:after="0" w:line="240" w:lineRule="auto"/>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3.7.1. Razvoj sustava civilne zaštite i poboljšanje sustava zaštite i spašavanja od velikih nesreća</w:t>
            </w:r>
          </w:p>
        </w:tc>
        <w:tc>
          <w:tcPr>
            <w:tcW w:w="1550" w:type="dxa"/>
            <w:vMerge w:val="restart"/>
            <w:tcBorders>
              <w:top w:val="nil"/>
              <w:left w:val="single" w:sz="4" w:space="0" w:color="auto"/>
              <w:bottom w:val="single" w:sz="4" w:space="0" w:color="auto"/>
              <w:right w:val="single" w:sz="4" w:space="0" w:color="auto"/>
            </w:tcBorders>
            <w:vAlign w:val="center"/>
            <w:hideMark/>
          </w:tcPr>
          <w:p w14:paraId="3B27BF97" w14:textId="77777777" w:rsidR="006766CE" w:rsidRPr="006766CE" w:rsidRDefault="006766CE"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41.500,00</w:t>
            </w:r>
          </w:p>
        </w:tc>
        <w:tc>
          <w:tcPr>
            <w:tcW w:w="1560" w:type="dxa"/>
            <w:vMerge w:val="restart"/>
            <w:tcBorders>
              <w:top w:val="nil"/>
              <w:left w:val="single" w:sz="4" w:space="0" w:color="auto"/>
              <w:bottom w:val="single" w:sz="4" w:space="0" w:color="auto"/>
              <w:right w:val="single" w:sz="4" w:space="0" w:color="auto"/>
            </w:tcBorders>
            <w:vAlign w:val="center"/>
            <w:hideMark/>
          </w:tcPr>
          <w:p w14:paraId="7EEDCC3C" w14:textId="77777777" w:rsidR="006766CE" w:rsidRPr="006766CE" w:rsidRDefault="006766CE"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41.500,00</w:t>
            </w:r>
          </w:p>
        </w:tc>
        <w:tc>
          <w:tcPr>
            <w:tcW w:w="1559" w:type="dxa"/>
            <w:vMerge w:val="restart"/>
            <w:tcBorders>
              <w:top w:val="nil"/>
              <w:left w:val="single" w:sz="4" w:space="0" w:color="auto"/>
              <w:bottom w:val="single" w:sz="4" w:space="0" w:color="auto"/>
              <w:right w:val="single" w:sz="4" w:space="0" w:color="auto"/>
            </w:tcBorders>
            <w:vAlign w:val="center"/>
            <w:hideMark/>
          </w:tcPr>
          <w:p w14:paraId="03C10579" w14:textId="77777777" w:rsidR="006766CE" w:rsidRPr="006766CE" w:rsidRDefault="006766CE"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41.500,00</w:t>
            </w:r>
          </w:p>
        </w:tc>
        <w:tc>
          <w:tcPr>
            <w:tcW w:w="1559" w:type="dxa"/>
            <w:vMerge w:val="restart"/>
            <w:tcBorders>
              <w:top w:val="nil"/>
              <w:left w:val="single" w:sz="4" w:space="0" w:color="auto"/>
              <w:bottom w:val="single" w:sz="4" w:space="0" w:color="auto"/>
              <w:right w:val="single" w:sz="4" w:space="0" w:color="auto"/>
            </w:tcBorders>
            <w:vAlign w:val="center"/>
            <w:hideMark/>
          </w:tcPr>
          <w:p w14:paraId="1EFBA72F" w14:textId="77777777" w:rsidR="006766CE" w:rsidRPr="006766CE" w:rsidRDefault="006766CE"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41.500,00</w:t>
            </w:r>
          </w:p>
        </w:tc>
        <w:tc>
          <w:tcPr>
            <w:tcW w:w="2977" w:type="dxa"/>
            <w:tcBorders>
              <w:top w:val="nil"/>
              <w:left w:val="nil"/>
              <w:right w:val="single" w:sz="4" w:space="0" w:color="auto"/>
            </w:tcBorders>
            <w:noWrap/>
            <w:vAlign w:val="center"/>
            <w:hideMark/>
          </w:tcPr>
          <w:p w14:paraId="374980B4" w14:textId="77777777" w:rsidR="006766CE" w:rsidRPr="006766CE" w:rsidRDefault="006766CE"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A100801</w:t>
            </w:r>
          </w:p>
        </w:tc>
      </w:tr>
      <w:tr w:rsidR="006766CE" w:rsidRPr="006766CE" w14:paraId="27117572" w14:textId="77777777" w:rsidTr="00052DC7">
        <w:trPr>
          <w:trHeight w:val="300"/>
          <w:jc w:val="center"/>
        </w:trPr>
        <w:tc>
          <w:tcPr>
            <w:tcW w:w="843" w:type="dxa"/>
            <w:vMerge/>
            <w:tcBorders>
              <w:top w:val="nil"/>
              <w:left w:val="single" w:sz="4" w:space="0" w:color="auto"/>
              <w:bottom w:val="single" w:sz="4" w:space="0" w:color="auto"/>
              <w:right w:val="single" w:sz="4" w:space="0" w:color="auto"/>
            </w:tcBorders>
            <w:vAlign w:val="center"/>
            <w:hideMark/>
          </w:tcPr>
          <w:p w14:paraId="0D9655CD"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4837" w:type="dxa"/>
            <w:vMerge/>
            <w:tcBorders>
              <w:top w:val="nil"/>
              <w:left w:val="single" w:sz="4" w:space="0" w:color="auto"/>
              <w:bottom w:val="single" w:sz="4" w:space="0" w:color="auto"/>
              <w:right w:val="single" w:sz="4" w:space="0" w:color="auto"/>
            </w:tcBorders>
            <w:vAlign w:val="center"/>
            <w:hideMark/>
          </w:tcPr>
          <w:p w14:paraId="5B664202"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0" w:type="dxa"/>
            <w:vMerge/>
            <w:tcBorders>
              <w:top w:val="nil"/>
              <w:left w:val="single" w:sz="4" w:space="0" w:color="auto"/>
              <w:bottom w:val="single" w:sz="4" w:space="0" w:color="auto"/>
              <w:right w:val="single" w:sz="4" w:space="0" w:color="auto"/>
            </w:tcBorders>
            <w:vAlign w:val="center"/>
            <w:hideMark/>
          </w:tcPr>
          <w:p w14:paraId="7CFF2AD4"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60" w:type="dxa"/>
            <w:vMerge/>
            <w:tcBorders>
              <w:top w:val="nil"/>
              <w:left w:val="single" w:sz="4" w:space="0" w:color="auto"/>
              <w:bottom w:val="single" w:sz="4" w:space="0" w:color="auto"/>
              <w:right w:val="single" w:sz="4" w:space="0" w:color="auto"/>
            </w:tcBorders>
            <w:vAlign w:val="center"/>
            <w:hideMark/>
          </w:tcPr>
          <w:p w14:paraId="641AFAA1"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9" w:type="dxa"/>
            <w:vMerge/>
            <w:tcBorders>
              <w:top w:val="nil"/>
              <w:left w:val="single" w:sz="4" w:space="0" w:color="auto"/>
              <w:bottom w:val="single" w:sz="4" w:space="0" w:color="auto"/>
              <w:right w:val="single" w:sz="4" w:space="0" w:color="auto"/>
            </w:tcBorders>
            <w:vAlign w:val="center"/>
            <w:hideMark/>
          </w:tcPr>
          <w:p w14:paraId="7A0DD6D0"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9" w:type="dxa"/>
            <w:vMerge/>
            <w:tcBorders>
              <w:top w:val="nil"/>
              <w:left w:val="single" w:sz="4" w:space="0" w:color="auto"/>
              <w:bottom w:val="single" w:sz="4" w:space="0" w:color="auto"/>
              <w:right w:val="single" w:sz="4" w:space="0" w:color="auto"/>
            </w:tcBorders>
            <w:vAlign w:val="center"/>
            <w:hideMark/>
          </w:tcPr>
          <w:p w14:paraId="7FF6F214"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2977" w:type="dxa"/>
            <w:tcBorders>
              <w:top w:val="nil"/>
              <w:left w:val="single" w:sz="4" w:space="0" w:color="auto"/>
              <w:right w:val="single" w:sz="4" w:space="0" w:color="auto"/>
            </w:tcBorders>
            <w:noWrap/>
            <w:vAlign w:val="center"/>
            <w:hideMark/>
          </w:tcPr>
          <w:p w14:paraId="3FB1E7AC" w14:textId="77777777" w:rsidR="006766CE" w:rsidRPr="006766CE" w:rsidRDefault="006766CE"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A100802</w:t>
            </w:r>
          </w:p>
        </w:tc>
      </w:tr>
      <w:tr w:rsidR="006766CE" w:rsidRPr="006766CE" w14:paraId="00864EA9" w14:textId="77777777" w:rsidTr="00052DC7">
        <w:trPr>
          <w:trHeight w:val="300"/>
          <w:jc w:val="center"/>
        </w:trPr>
        <w:tc>
          <w:tcPr>
            <w:tcW w:w="843" w:type="dxa"/>
            <w:vMerge/>
            <w:tcBorders>
              <w:top w:val="nil"/>
              <w:left w:val="single" w:sz="4" w:space="0" w:color="auto"/>
              <w:bottom w:val="single" w:sz="4" w:space="0" w:color="auto"/>
              <w:right w:val="single" w:sz="4" w:space="0" w:color="auto"/>
            </w:tcBorders>
            <w:vAlign w:val="center"/>
            <w:hideMark/>
          </w:tcPr>
          <w:p w14:paraId="63D36696"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4837" w:type="dxa"/>
            <w:vMerge/>
            <w:tcBorders>
              <w:top w:val="nil"/>
              <w:left w:val="single" w:sz="4" w:space="0" w:color="auto"/>
              <w:bottom w:val="single" w:sz="4" w:space="0" w:color="auto"/>
              <w:right w:val="single" w:sz="4" w:space="0" w:color="auto"/>
            </w:tcBorders>
            <w:vAlign w:val="center"/>
            <w:hideMark/>
          </w:tcPr>
          <w:p w14:paraId="40136FF8"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0" w:type="dxa"/>
            <w:vMerge/>
            <w:tcBorders>
              <w:top w:val="nil"/>
              <w:left w:val="single" w:sz="4" w:space="0" w:color="auto"/>
              <w:bottom w:val="single" w:sz="4" w:space="0" w:color="auto"/>
              <w:right w:val="single" w:sz="4" w:space="0" w:color="auto"/>
            </w:tcBorders>
            <w:vAlign w:val="center"/>
            <w:hideMark/>
          </w:tcPr>
          <w:p w14:paraId="44BB5103"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60" w:type="dxa"/>
            <w:vMerge/>
            <w:tcBorders>
              <w:top w:val="nil"/>
              <w:left w:val="single" w:sz="4" w:space="0" w:color="auto"/>
              <w:bottom w:val="single" w:sz="4" w:space="0" w:color="auto"/>
              <w:right w:val="single" w:sz="4" w:space="0" w:color="auto"/>
            </w:tcBorders>
            <w:vAlign w:val="center"/>
            <w:hideMark/>
          </w:tcPr>
          <w:p w14:paraId="611FCAB6"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9" w:type="dxa"/>
            <w:vMerge/>
            <w:tcBorders>
              <w:top w:val="nil"/>
              <w:left w:val="single" w:sz="4" w:space="0" w:color="auto"/>
              <w:bottom w:val="single" w:sz="4" w:space="0" w:color="auto"/>
              <w:right w:val="single" w:sz="4" w:space="0" w:color="auto"/>
            </w:tcBorders>
            <w:vAlign w:val="center"/>
            <w:hideMark/>
          </w:tcPr>
          <w:p w14:paraId="1BB0942B"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9" w:type="dxa"/>
            <w:vMerge/>
            <w:tcBorders>
              <w:top w:val="nil"/>
              <w:left w:val="single" w:sz="4" w:space="0" w:color="auto"/>
              <w:bottom w:val="single" w:sz="4" w:space="0" w:color="auto"/>
              <w:right w:val="single" w:sz="4" w:space="0" w:color="auto"/>
            </w:tcBorders>
            <w:vAlign w:val="center"/>
            <w:hideMark/>
          </w:tcPr>
          <w:p w14:paraId="6030E63F"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2977" w:type="dxa"/>
            <w:tcBorders>
              <w:left w:val="nil"/>
              <w:bottom w:val="single" w:sz="4" w:space="0" w:color="auto"/>
              <w:right w:val="single" w:sz="4" w:space="0" w:color="auto"/>
            </w:tcBorders>
            <w:noWrap/>
            <w:vAlign w:val="center"/>
            <w:hideMark/>
          </w:tcPr>
          <w:p w14:paraId="4EFDFAAB" w14:textId="77777777" w:rsidR="006766CE" w:rsidRPr="006766CE" w:rsidRDefault="006766CE"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A100803</w:t>
            </w:r>
          </w:p>
        </w:tc>
      </w:tr>
      <w:tr w:rsidR="006766CE" w:rsidRPr="006766CE" w14:paraId="774C678A" w14:textId="77777777" w:rsidTr="00052DC7">
        <w:trPr>
          <w:trHeight w:val="300"/>
          <w:jc w:val="center"/>
        </w:trPr>
        <w:tc>
          <w:tcPr>
            <w:tcW w:w="843" w:type="dxa"/>
            <w:vMerge w:val="restart"/>
            <w:tcBorders>
              <w:top w:val="nil"/>
              <w:left w:val="single" w:sz="4" w:space="0" w:color="auto"/>
              <w:bottom w:val="single" w:sz="4" w:space="0" w:color="auto"/>
              <w:right w:val="single" w:sz="4" w:space="0" w:color="auto"/>
            </w:tcBorders>
            <w:noWrap/>
            <w:vAlign w:val="center"/>
            <w:hideMark/>
          </w:tcPr>
          <w:p w14:paraId="3B846962" w14:textId="77777777" w:rsidR="006766CE" w:rsidRPr="006766CE" w:rsidRDefault="006766CE"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15.</w:t>
            </w:r>
          </w:p>
        </w:tc>
        <w:tc>
          <w:tcPr>
            <w:tcW w:w="4837" w:type="dxa"/>
            <w:vMerge w:val="restart"/>
            <w:tcBorders>
              <w:top w:val="nil"/>
              <w:left w:val="single" w:sz="4" w:space="0" w:color="auto"/>
              <w:bottom w:val="single" w:sz="4" w:space="0" w:color="auto"/>
              <w:right w:val="single" w:sz="4" w:space="0" w:color="auto"/>
            </w:tcBorders>
            <w:vAlign w:val="center"/>
            <w:hideMark/>
          </w:tcPr>
          <w:p w14:paraId="61CBB316" w14:textId="4606AFFE" w:rsidR="006766CE" w:rsidRPr="006766CE" w:rsidRDefault="006766CE" w:rsidP="006766CE">
            <w:pPr>
              <w:spacing w:after="0" w:line="240" w:lineRule="auto"/>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Lokalna uprava i administr</w:t>
            </w:r>
            <w:r w:rsidR="003F5E6C">
              <w:rPr>
                <w:rFonts w:ascii="Times New Roman" w:eastAsia="Times New Roman" w:hAnsi="Times New Roman" w:cs="Times New Roman"/>
                <w:lang w:val="hr-HR" w:eastAsia="hr-HR"/>
              </w:rPr>
              <w:t>a</w:t>
            </w:r>
            <w:r w:rsidRPr="006766CE">
              <w:rPr>
                <w:rFonts w:ascii="Times New Roman" w:eastAsia="Times New Roman" w:hAnsi="Times New Roman" w:cs="Times New Roman"/>
                <w:lang w:val="hr-HR" w:eastAsia="hr-HR"/>
              </w:rPr>
              <w:t>cij</w:t>
            </w:r>
            <w:r w:rsidR="003F5E6C">
              <w:rPr>
                <w:rFonts w:ascii="Times New Roman" w:eastAsia="Times New Roman" w:hAnsi="Times New Roman" w:cs="Times New Roman"/>
                <w:lang w:val="hr-HR" w:eastAsia="hr-HR"/>
              </w:rPr>
              <w:t>a</w:t>
            </w:r>
          </w:p>
        </w:tc>
        <w:tc>
          <w:tcPr>
            <w:tcW w:w="1550" w:type="dxa"/>
            <w:vMerge w:val="restart"/>
            <w:tcBorders>
              <w:top w:val="nil"/>
              <w:left w:val="single" w:sz="4" w:space="0" w:color="auto"/>
              <w:bottom w:val="single" w:sz="4" w:space="0" w:color="auto"/>
              <w:right w:val="single" w:sz="4" w:space="0" w:color="auto"/>
            </w:tcBorders>
            <w:vAlign w:val="center"/>
            <w:hideMark/>
          </w:tcPr>
          <w:p w14:paraId="5EA23A2B" w14:textId="77777777" w:rsidR="006766CE" w:rsidRPr="006766CE" w:rsidRDefault="006766CE"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331.416,00</w:t>
            </w:r>
          </w:p>
        </w:tc>
        <w:tc>
          <w:tcPr>
            <w:tcW w:w="1560" w:type="dxa"/>
            <w:vMerge w:val="restart"/>
            <w:tcBorders>
              <w:top w:val="nil"/>
              <w:left w:val="single" w:sz="4" w:space="0" w:color="auto"/>
              <w:bottom w:val="single" w:sz="4" w:space="0" w:color="auto"/>
              <w:right w:val="single" w:sz="4" w:space="0" w:color="auto"/>
            </w:tcBorders>
            <w:vAlign w:val="center"/>
            <w:hideMark/>
          </w:tcPr>
          <w:p w14:paraId="109E6209" w14:textId="77777777" w:rsidR="006766CE" w:rsidRPr="006766CE" w:rsidRDefault="006766CE"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331.016,00</w:t>
            </w:r>
          </w:p>
        </w:tc>
        <w:tc>
          <w:tcPr>
            <w:tcW w:w="1559" w:type="dxa"/>
            <w:vMerge w:val="restart"/>
            <w:tcBorders>
              <w:top w:val="nil"/>
              <w:left w:val="single" w:sz="4" w:space="0" w:color="auto"/>
              <w:bottom w:val="single" w:sz="4" w:space="0" w:color="auto"/>
              <w:right w:val="single" w:sz="4" w:space="0" w:color="auto"/>
            </w:tcBorders>
            <w:vAlign w:val="center"/>
            <w:hideMark/>
          </w:tcPr>
          <w:p w14:paraId="2723A1A7" w14:textId="77777777" w:rsidR="006766CE" w:rsidRPr="006766CE" w:rsidRDefault="006766CE"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349.302,00</w:t>
            </w:r>
          </w:p>
        </w:tc>
        <w:tc>
          <w:tcPr>
            <w:tcW w:w="1559" w:type="dxa"/>
            <w:vMerge w:val="restart"/>
            <w:tcBorders>
              <w:top w:val="nil"/>
              <w:left w:val="single" w:sz="4" w:space="0" w:color="auto"/>
              <w:bottom w:val="single" w:sz="4" w:space="0" w:color="auto"/>
              <w:right w:val="single" w:sz="4" w:space="0" w:color="auto"/>
            </w:tcBorders>
            <w:vAlign w:val="center"/>
            <w:hideMark/>
          </w:tcPr>
          <w:p w14:paraId="1CFD47DB" w14:textId="77777777" w:rsidR="006766CE" w:rsidRPr="006766CE" w:rsidRDefault="006766CE"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360.302,00</w:t>
            </w:r>
          </w:p>
        </w:tc>
        <w:tc>
          <w:tcPr>
            <w:tcW w:w="2977" w:type="dxa"/>
            <w:tcBorders>
              <w:top w:val="nil"/>
              <w:left w:val="nil"/>
              <w:right w:val="single" w:sz="4" w:space="0" w:color="auto"/>
            </w:tcBorders>
            <w:noWrap/>
            <w:vAlign w:val="center"/>
            <w:hideMark/>
          </w:tcPr>
          <w:p w14:paraId="3BBA5B46" w14:textId="77777777" w:rsidR="006766CE" w:rsidRPr="006766CE" w:rsidRDefault="006766CE"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A100101</w:t>
            </w:r>
          </w:p>
        </w:tc>
      </w:tr>
      <w:tr w:rsidR="006766CE" w:rsidRPr="006766CE" w14:paraId="6D9E5089" w14:textId="77777777" w:rsidTr="00052DC7">
        <w:trPr>
          <w:trHeight w:val="300"/>
          <w:jc w:val="center"/>
        </w:trPr>
        <w:tc>
          <w:tcPr>
            <w:tcW w:w="843" w:type="dxa"/>
            <w:vMerge/>
            <w:tcBorders>
              <w:top w:val="nil"/>
              <w:left w:val="single" w:sz="4" w:space="0" w:color="auto"/>
              <w:bottom w:val="single" w:sz="4" w:space="0" w:color="auto"/>
              <w:right w:val="single" w:sz="4" w:space="0" w:color="auto"/>
            </w:tcBorders>
            <w:vAlign w:val="center"/>
            <w:hideMark/>
          </w:tcPr>
          <w:p w14:paraId="492D148A"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4837" w:type="dxa"/>
            <w:vMerge/>
            <w:tcBorders>
              <w:top w:val="nil"/>
              <w:left w:val="single" w:sz="4" w:space="0" w:color="auto"/>
              <w:bottom w:val="single" w:sz="4" w:space="0" w:color="auto"/>
              <w:right w:val="single" w:sz="4" w:space="0" w:color="auto"/>
            </w:tcBorders>
            <w:vAlign w:val="center"/>
            <w:hideMark/>
          </w:tcPr>
          <w:p w14:paraId="6179D244"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0" w:type="dxa"/>
            <w:vMerge/>
            <w:tcBorders>
              <w:top w:val="nil"/>
              <w:left w:val="single" w:sz="4" w:space="0" w:color="auto"/>
              <w:bottom w:val="single" w:sz="4" w:space="0" w:color="auto"/>
              <w:right w:val="single" w:sz="4" w:space="0" w:color="auto"/>
            </w:tcBorders>
            <w:vAlign w:val="center"/>
            <w:hideMark/>
          </w:tcPr>
          <w:p w14:paraId="19845645"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60" w:type="dxa"/>
            <w:vMerge/>
            <w:tcBorders>
              <w:top w:val="nil"/>
              <w:left w:val="single" w:sz="4" w:space="0" w:color="auto"/>
              <w:bottom w:val="single" w:sz="4" w:space="0" w:color="auto"/>
              <w:right w:val="single" w:sz="4" w:space="0" w:color="auto"/>
            </w:tcBorders>
            <w:vAlign w:val="center"/>
            <w:hideMark/>
          </w:tcPr>
          <w:p w14:paraId="04EE4733"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9" w:type="dxa"/>
            <w:vMerge/>
            <w:tcBorders>
              <w:top w:val="nil"/>
              <w:left w:val="single" w:sz="4" w:space="0" w:color="auto"/>
              <w:bottom w:val="single" w:sz="4" w:space="0" w:color="auto"/>
              <w:right w:val="single" w:sz="4" w:space="0" w:color="auto"/>
            </w:tcBorders>
            <w:vAlign w:val="center"/>
            <w:hideMark/>
          </w:tcPr>
          <w:p w14:paraId="442E107F"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9" w:type="dxa"/>
            <w:vMerge/>
            <w:tcBorders>
              <w:top w:val="nil"/>
              <w:left w:val="single" w:sz="4" w:space="0" w:color="auto"/>
              <w:bottom w:val="single" w:sz="4" w:space="0" w:color="auto"/>
              <w:right w:val="single" w:sz="4" w:space="0" w:color="auto"/>
            </w:tcBorders>
            <w:vAlign w:val="center"/>
            <w:hideMark/>
          </w:tcPr>
          <w:p w14:paraId="363BAEFB"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2977" w:type="dxa"/>
            <w:tcBorders>
              <w:top w:val="nil"/>
              <w:left w:val="single" w:sz="4" w:space="0" w:color="auto"/>
              <w:right w:val="single" w:sz="4" w:space="0" w:color="auto"/>
            </w:tcBorders>
            <w:noWrap/>
            <w:vAlign w:val="center"/>
            <w:hideMark/>
          </w:tcPr>
          <w:p w14:paraId="2AB49AAB" w14:textId="77777777" w:rsidR="006766CE" w:rsidRPr="006766CE" w:rsidRDefault="006766CE"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A100102</w:t>
            </w:r>
          </w:p>
        </w:tc>
      </w:tr>
      <w:tr w:rsidR="006766CE" w:rsidRPr="006766CE" w14:paraId="3E293CCC" w14:textId="77777777" w:rsidTr="00052DC7">
        <w:trPr>
          <w:trHeight w:val="300"/>
          <w:jc w:val="center"/>
        </w:trPr>
        <w:tc>
          <w:tcPr>
            <w:tcW w:w="843" w:type="dxa"/>
            <w:vMerge/>
            <w:tcBorders>
              <w:top w:val="nil"/>
              <w:left w:val="single" w:sz="4" w:space="0" w:color="auto"/>
              <w:bottom w:val="single" w:sz="4" w:space="0" w:color="auto"/>
              <w:right w:val="single" w:sz="4" w:space="0" w:color="auto"/>
            </w:tcBorders>
            <w:vAlign w:val="center"/>
            <w:hideMark/>
          </w:tcPr>
          <w:p w14:paraId="6D847D5F"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4837" w:type="dxa"/>
            <w:vMerge/>
            <w:tcBorders>
              <w:top w:val="nil"/>
              <w:left w:val="single" w:sz="4" w:space="0" w:color="auto"/>
              <w:bottom w:val="single" w:sz="4" w:space="0" w:color="auto"/>
              <w:right w:val="single" w:sz="4" w:space="0" w:color="auto"/>
            </w:tcBorders>
            <w:vAlign w:val="center"/>
            <w:hideMark/>
          </w:tcPr>
          <w:p w14:paraId="0ECA8B0B"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0" w:type="dxa"/>
            <w:vMerge/>
            <w:tcBorders>
              <w:top w:val="nil"/>
              <w:left w:val="single" w:sz="4" w:space="0" w:color="auto"/>
              <w:bottom w:val="single" w:sz="4" w:space="0" w:color="auto"/>
              <w:right w:val="single" w:sz="4" w:space="0" w:color="auto"/>
            </w:tcBorders>
            <w:vAlign w:val="center"/>
            <w:hideMark/>
          </w:tcPr>
          <w:p w14:paraId="0B44DD45"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60" w:type="dxa"/>
            <w:vMerge/>
            <w:tcBorders>
              <w:top w:val="nil"/>
              <w:left w:val="single" w:sz="4" w:space="0" w:color="auto"/>
              <w:bottom w:val="single" w:sz="4" w:space="0" w:color="auto"/>
              <w:right w:val="single" w:sz="4" w:space="0" w:color="auto"/>
            </w:tcBorders>
            <w:vAlign w:val="center"/>
            <w:hideMark/>
          </w:tcPr>
          <w:p w14:paraId="6BE9635A"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9" w:type="dxa"/>
            <w:vMerge/>
            <w:tcBorders>
              <w:top w:val="nil"/>
              <w:left w:val="single" w:sz="4" w:space="0" w:color="auto"/>
              <w:bottom w:val="single" w:sz="4" w:space="0" w:color="auto"/>
              <w:right w:val="single" w:sz="4" w:space="0" w:color="auto"/>
            </w:tcBorders>
            <w:vAlign w:val="center"/>
            <w:hideMark/>
          </w:tcPr>
          <w:p w14:paraId="739551E1"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9" w:type="dxa"/>
            <w:vMerge/>
            <w:tcBorders>
              <w:top w:val="nil"/>
              <w:left w:val="single" w:sz="4" w:space="0" w:color="auto"/>
              <w:bottom w:val="single" w:sz="4" w:space="0" w:color="auto"/>
              <w:right w:val="single" w:sz="4" w:space="0" w:color="auto"/>
            </w:tcBorders>
            <w:vAlign w:val="center"/>
            <w:hideMark/>
          </w:tcPr>
          <w:p w14:paraId="42730B04"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2977" w:type="dxa"/>
            <w:tcBorders>
              <w:top w:val="nil"/>
              <w:left w:val="single" w:sz="4" w:space="0" w:color="auto"/>
              <w:right w:val="single" w:sz="4" w:space="0" w:color="auto"/>
            </w:tcBorders>
            <w:noWrap/>
            <w:vAlign w:val="center"/>
            <w:hideMark/>
          </w:tcPr>
          <w:p w14:paraId="527A700B" w14:textId="77777777" w:rsidR="006766CE" w:rsidRPr="006766CE" w:rsidRDefault="006766CE"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A100106</w:t>
            </w:r>
          </w:p>
        </w:tc>
      </w:tr>
      <w:tr w:rsidR="006766CE" w:rsidRPr="006766CE" w14:paraId="4F1F6C46" w14:textId="77777777" w:rsidTr="00052DC7">
        <w:trPr>
          <w:trHeight w:val="300"/>
          <w:jc w:val="center"/>
        </w:trPr>
        <w:tc>
          <w:tcPr>
            <w:tcW w:w="843" w:type="dxa"/>
            <w:vMerge/>
            <w:tcBorders>
              <w:top w:val="nil"/>
              <w:left w:val="single" w:sz="4" w:space="0" w:color="auto"/>
              <w:bottom w:val="single" w:sz="4" w:space="0" w:color="auto"/>
              <w:right w:val="single" w:sz="4" w:space="0" w:color="auto"/>
            </w:tcBorders>
            <w:vAlign w:val="center"/>
            <w:hideMark/>
          </w:tcPr>
          <w:p w14:paraId="4F0E400A"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4837" w:type="dxa"/>
            <w:vMerge/>
            <w:tcBorders>
              <w:top w:val="nil"/>
              <w:left w:val="single" w:sz="4" w:space="0" w:color="auto"/>
              <w:bottom w:val="single" w:sz="4" w:space="0" w:color="auto"/>
              <w:right w:val="single" w:sz="4" w:space="0" w:color="auto"/>
            </w:tcBorders>
            <w:vAlign w:val="center"/>
            <w:hideMark/>
          </w:tcPr>
          <w:p w14:paraId="70BBA8FB"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0" w:type="dxa"/>
            <w:vMerge/>
            <w:tcBorders>
              <w:top w:val="nil"/>
              <w:left w:val="single" w:sz="4" w:space="0" w:color="auto"/>
              <w:bottom w:val="single" w:sz="4" w:space="0" w:color="auto"/>
              <w:right w:val="single" w:sz="4" w:space="0" w:color="auto"/>
            </w:tcBorders>
            <w:vAlign w:val="center"/>
            <w:hideMark/>
          </w:tcPr>
          <w:p w14:paraId="6A4E8DDB"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60" w:type="dxa"/>
            <w:vMerge/>
            <w:tcBorders>
              <w:top w:val="nil"/>
              <w:left w:val="single" w:sz="4" w:space="0" w:color="auto"/>
              <w:bottom w:val="single" w:sz="4" w:space="0" w:color="auto"/>
              <w:right w:val="single" w:sz="4" w:space="0" w:color="auto"/>
            </w:tcBorders>
            <w:vAlign w:val="center"/>
            <w:hideMark/>
          </w:tcPr>
          <w:p w14:paraId="62A50151"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9" w:type="dxa"/>
            <w:vMerge/>
            <w:tcBorders>
              <w:top w:val="nil"/>
              <w:left w:val="single" w:sz="4" w:space="0" w:color="auto"/>
              <w:bottom w:val="single" w:sz="4" w:space="0" w:color="auto"/>
              <w:right w:val="single" w:sz="4" w:space="0" w:color="auto"/>
            </w:tcBorders>
            <w:vAlign w:val="center"/>
            <w:hideMark/>
          </w:tcPr>
          <w:p w14:paraId="6F307CCE"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9" w:type="dxa"/>
            <w:vMerge/>
            <w:tcBorders>
              <w:top w:val="nil"/>
              <w:left w:val="single" w:sz="4" w:space="0" w:color="auto"/>
              <w:bottom w:val="single" w:sz="4" w:space="0" w:color="auto"/>
              <w:right w:val="single" w:sz="4" w:space="0" w:color="auto"/>
            </w:tcBorders>
            <w:vAlign w:val="center"/>
            <w:hideMark/>
          </w:tcPr>
          <w:p w14:paraId="3230D8C2"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2977" w:type="dxa"/>
            <w:tcBorders>
              <w:left w:val="nil"/>
              <w:bottom w:val="single" w:sz="4" w:space="0" w:color="auto"/>
              <w:right w:val="single" w:sz="4" w:space="0" w:color="auto"/>
            </w:tcBorders>
            <w:noWrap/>
            <w:vAlign w:val="center"/>
            <w:hideMark/>
          </w:tcPr>
          <w:p w14:paraId="16F84FF0" w14:textId="77777777" w:rsidR="006766CE" w:rsidRPr="006766CE" w:rsidRDefault="006766CE"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A100201</w:t>
            </w:r>
          </w:p>
        </w:tc>
      </w:tr>
      <w:tr w:rsidR="006766CE" w:rsidRPr="006766CE" w14:paraId="5CA926EA" w14:textId="77777777" w:rsidTr="00CD423E">
        <w:trPr>
          <w:trHeight w:val="300"/>
          <w:jc w:val="center"/>
        </w:trPr>
        <w:tc>
          <w:tcPr>
            <w:tcW w:w="843" w:type="dxa"/>
            <w:vMerge w:val="restart"/>
            <w:tcBorders>
              <w:top w:val="single" w:sz="4" w:space="0" w:color="auto"/>
              <w:left w:val="single" w:sz="4" w:space="0" w:color="auto"/>
              <w:bottom w:val="single" w:sz="4" w:space="0" w:color="auto"/>
              <w:right w:val="single" w:sz="4" w:space="0" w:color="auto"/>
            </w:tcBorders>
            <w:noWrap/>
            <w:vAlign w:val="center"/>
            <w:hideMark/>
          </w:tcPr>
          <w:p w14:paraId="03899B37" w14:textId="77777777" w:rsidR="006766CE" w:rsidRPr="006766CE" w:rsidRDefault="006766CE"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lastRenderedPageBreak/>
              <w:t>16.</w:t>
            </w:r>
          </w:p>
        </w:tc>
        <w:tc>
          <w:tcPr>
            <w:tcW w:w="4837" w:type="dxa"/>
            <w:vMerge w:val="restart"/>
            <w:tcBorders>
              <w:top w:val="single" w:sz="4" w:space="0" w:color="auto"/>
              <w:left w:val="single" w:sz="4" w:space="0" w:color="auto"/>
              <w:bottom w:val="single" w:sz="4" w:space="0" w:color="auto"/>
              <w:right w:val="single" w:sz="4" w:space="0" w:color="auto"/>
            </w:tcBorders>
            <w:vAlign w:val="center"/>
            <w:hideMark/>
          </w:tcPr>
          <w:p w14:paraId="51144207" w14:textId="77777777" w:rsidR="006766CE" w:rsidRPr="006766CE" w:rsidRDefault="006766CE" w:rsidP="006766CE">
            <w:pPr>
              <w:spacing w:after="0" w:line="240" w:lineRule="auto"/>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Komunalno gospodarstvo</w:t>
            </w:r>
          </w:p>
        </w:tc>
        <w:tc>
          <w:tcPr>
            <w:tcW w:w="1550" w:type="dxa"/>
            <w:vMerge w:val="restart"/>
            <w:tcBorders>
              <w:top w:val="single" w:sz="4" w:space="0" w:color="auto"/>
              <w:left w:val="single" w:sz="4" w:space="0" w:color="auto"/>
              <w:bottom w:val="single" w:sz="4" w:space="0" w:color="auto"/>
              <w:right w:val="single" w:sz="4" w:space="0" w:color="auto"/>
            </w:tcBorders>
            <w:vAlign w:val="center"/>
            <w:hideMark/>
          </w:tcPr>
          <w:p w14:paraId="1135F777" w14:textId="77777777" w:rsidR="006766CE" w:rsidRPr="006766CE" w:rsidRDefault="006766CE"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117.800,00</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5E633971" w14:textId="77777777" w:rsidR="006766CE" w:rsidRPr="006766CE" w:rsidRDefault="006766CE"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117.800,00</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1F9F7A25" w14:textId="77777777" w:rsidR="006766CE" w:rsidRPr="006766CE" w:rsidRDefault="006766CE"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133.100,00</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441DABF7" w14:textId="77777777" w:rsidR="006766CE" w:rsidRPr="006766CE" w:rsidRDefault="006766CE" w:rsidP="006766CE">
            <w:pPr>
              <w:spacing w:after="0" w:line="240" w:lineRule="auto"/>
              <w:jc w:val="right"/>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132.100,00</w:t>
            </w:r>
          </w:p>
        </w:tc>
        <w:tc>
          <w:tcPr>
            <w:tcW w:w="2977" w:type="dxa"/>
            <w:tcBorders>
              <w:top w:val="single" w:sz="4" w:space="0" w:color="auto"/>
              <w:left w:val="nil"/>
              <w:right w:val="single" w:sz="4" w:space="0" w:color="auto"/>
            </w:tcBorders>
            <w:noWrap/>
            <w:vAlign w:val="center"/>
            <w:hideMark/>
          </w:tcPr>
          <w:p w14:paraId="415B0A5B" w14:textId="77777777" w:rsidR="006766CE" w:rsidRPr="006766CE" w:rsidRDefault="006766CE"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A100501</w:t>
            </w:r>
          </w:p>
        </w:tc>
      </w:tr>
      <w:tr w:rsidR="006766CE" w:rsidRPr="006766CE" w14:paraId="1B89D056" w14:textId="77777777" w:rsidTr="00052DC7">
        <w:trPr>
          <w:trHeight w:val="300"/>
          <w:jc w:val="center"/>
        </w:trPr>
        <w:tc>
          <w:tcPr>
            <w:tcW w:w="843" w:type="dxa"/>
            <w:vMerge/>
            <w:tcBorders>
              <w:top w:val="nil"/>
              <w:left w:val="single" w:sz="4" w:space="0" w:color="auto"/>
              <w:bottom w:val="single" w:sz="4" w:space="0" w:color="auto"/>
              <w:right w:val="single" w:sz="4" w:space="0" w:color="auto"/>
            </w:tcBorders>
            <w:vAlign w:val="center"/>
            <w:hideMark/>
          </w:tcPr>
          <w:p w14:paraId="6046C163"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4837" w:type="dxa"/>
            <w:vMerge/>
            <w:tcBorders>
              <w:top w:val="nil"/>
              <w:left w:val="single" w:sz="4" w:space="0" w:color="auto"/>
              <w:bottom w:val="single" w:sz="4" w:space="0" w:color="auto"/>
              <w:right w:val="single" w:sz="4" w:space="0" w:color="auto"/>
            </w:tcBorders>
            <w:vAlign w:val="center"/>
            <w:hideMark/>
          </w:tcPr>
          <w:p w14:paraId="1575DFC3"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0" w:type="dxa"/>
            <w:vMerge/>
            <w:tcBorders>
              <w:top w:val="nil"/>
              <w:left w:val="single" w:sz="4" w:space="0" w:color="auto"/>
              <w:bottom w:val="single" w:sz="4" w:space="0" w:color="auto"/>
              <w:right w:val="single" w:sz="4" w:space="0" w:color="auto"/>
            </w:tcBorders>
            <w:vAlign w:val="center"/>
            <w:hideMark/>
          </w:tcPr>
          <w:p w14:paraId="66160BC9"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60" w:type="dxa"/>
            <w:vMerge/>
            <w:tcBorders>
              <w:top w:val="nil"/>
              <w:left w:val="single" w:sz="4" w:space="0" w:color="auto"/>
              <w:bottom w:val="single" w:sz="4" w:space="0" w:color="auto"/>
              <w:right w:val="single" w:sz="4" w:space="0" w:color="auto"/>
            </w:tcBorders>
            <w:vAlign w:val="center"/>
            <w:hideMark/>
          </w:tcPr>
          <w:p w14:paraId="76CF16F3"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9" w:type="dxa"/>
            <w:vMerge/>
            <w:tcBorders>
              <w:top w:val="nil"/>
              <w:left w:val="single" w:sz="4" w:space="0" w:color="auto"/>
              <w:bottom w:val="single" w:sz="4" w:space="0" w:color="auto"/>
              <w:right w:val="single" w:sz="4" w:space="0" w:color="auto"/>
            </w:tcBorders>
            <w:vAlign w:val="center"/>
            <w:hideMark/>
          </w:tcPr>
          <w:p w14:paraId="01B06EED"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9" w:type="dxa"/>
            <w:vMerge/>
            <w:tcBorders>
              <w:top w:val="nil"/>
              <w:left w:val="single" w:sz="4" w:space="0" w:color="auto"/>
              <w:bottom w:val="single" w:sz="4" w:space="0" w:color="auto"/>
              <w:right w:val="single" w:sz="4" w:space="0" w:color="auto"/>
            </w:tcBorders>
            <w:vAlign w:val="center"/>
            <w:hideMark/>
          </w:tcPr>
          <w:p w14:paraId="689C3D4E"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2977" w:type="dxa"/>
            <w:tcBorders>
              <w:top w:val="nil"/>
              <w:left w:val="single" w:sz="4" w:space="0" w:color="auto"/>
              <w:right w:val="single" w:sz="4" w:space="0" w:color="auto"/>
            </w:tcBorders>
            <w:noWrap/>
            <w:vAlign w:val="center"/>
            <w:hideMark/>
          </w:tcPr>
          <w:p w14:paraId="4CE8D6EB" w14:textId="77777777" w:rsidR="006766CE" w:rsidRPr="006766CE" w:rsidRDefault="006766CE"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A100502</w:t>
            </w:r>
          </w:p>
        </w:tc>
      </w:tr>
      <w:tr w:rsidR="006766CE" w:rsidRPr="006766CE" w14:paraId="07C31C5B" w14:textId="77777777" w:rsidTr="00052DC7">
        <w:trPr>
          <w:trHeight w:val="300"/>
          <w:jc w:val="center"/>
        </w:trPr>
        <w:tc>
          <w:tcPr>
            <w:tcW w:w="843" w:type="dxa"/>
            <w:vMerge/>
            <w:tcBorders>
              <w:top w:val="nil"/>
              <w:left w:val="single" w:sz="4" w:space="0" w:color="auto"/>
              <w:bottom w:val="single" w:sz="4" w:space="0" w:color="auto"/>
              <w:right w:val="single" w:sz="4" w:space="0" w:color="auto"/>
            </w:tcBorders>
            <w:vAlign w:val="center"/>
            <w:hideMark/>
          </w:tcPr>
          <w:p w14:paraId="110A3A5A"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4837" w:type="dxa"/>
            <w:vMerge/>
            <w:tcBorders>
              <w:top w:val="nil"/>
              <w:left w:val="single" w:sz="4" w:space="0" w:color="auto"/>
              <w:bottom w:val="single" w:sz="4" w:space="0" w:color="auto"/>
              <w:right w:val="single" w:sz="4" w:space="0" w:color="auto"/>
            </w:tcBorders>
            <w:vAlign w:val="center"/>
            <w:hideMark/>
          </w:tcPr>
          <w:p w14:paraId="506D50A2"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0" w:type="dxa"/>
            <w:vMerge/>
            <w:tcBorders>
              <w:top w:val="nil"/>
              <w:left w:val="single" w:sz="4" w:space="0" w:color="auto"/>
              <w:bottom w:val="single" w:sz="4" w:space="0" w:color="auto"/>
              <w:right w:val="single" w:sz="4" w:space="0" w:color="auto"/>
            </w:tcBorders>
            <w:vAlign w:val="center"/>
            <w:hideMark/>
          </w:tcPr>
          <w:p w14:paraId="0CBB2AB3"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60" w:type="dxa"/>
            <w:vMerge/>
            <w:tcBorders>
              <w:top w:val="nil"/>
              <w:left w:val="single" w:sz="4" w:space="0" w:color="auto"/>
              <w:bottom w:val="single" w:sz="4" w:space="0" w:color="auto"/>
              <w:right w:val="single" w:sz="4" w:space="0" w:color="auto"/>
            </w:tcBorders>
            <w:vAlign w:val="center"/>
            <w:hideMark/>
          </w:tcPr>
          <w:p w14:paraId="0361D253"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9" w:type="dxa"/>
            <w:vMerge/>
            <w:tcBorders>
              <w:top w:val="nil"/>
              <w:left w:val="single" w:sz="4" w:space="0" w:color="auto"/>
              <w:bottom w:val="single" w:sz="4" w:space="0" w:color="auto"/>
              <w:right w:val="single" w:sz="4" w:space="0" w:color="auto"/>
            </w:tcBorders>
            <w:vAlign w:val="center"/>
            <w:hideMark/>
          </w:tcPr>
          <w:p w14:paraId="5ACE5D98"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9" w:type="dxa"/>
            <w:vMerge/>
            <w:tcBorders>
              <w:top w:val="nil"/>
              <w:left w:val="single" w:sz="4" w:space="0" w:color="auto"/>
              <w:bottom w:val="single" w:sz="4" w:space="0" w:color="auto"/>
              <w:right w:val="single" w:sz="4" w:space="0" w:color="auto"/>
            </w:tcBorders>
            <w:vAlign w:val="center"/>
            <w:hideMark/>
          </w:tcPr>
          <w:p w14:paraId="39E966D6"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2977" w:type="dxa"/>
            <w:tcBorders>
              <w:top w:val="nil"/>
              <w:left w:val="single" w:sz="4" w:space="0" w:color="auto"/>
              <w:right w:val="single" w:sz="4" w:space="0" w:color="auto"/>
            </w:tcBorders>
            <w:noWrap/>
            <w:vAlign w:val="center"/>
            <w:hideMark/>
          </w:tcPr>
          <w:p w14:paraId="4A1AF8AF" w14:textId="77777777" w:rsidR="006766CE" w:rsidRPr="006766CE" w:rsidRDefault="006766CE"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A100503</w:t>
            </w:r>
          </w:p>
        </w:tc>
      </w:tr>
      <w:tr w:rsidR="006766CE" w:rsidRPr="006766CE" w14:paraId="495414B9" w14:textId="77777777" w:rsidTr="00AB1634">
        <w:trPr>
          <w:trHeight w:val="300"/>
          <w:jc w:val="center"/>
        </w:trPr>
        <w:tc>
          <w:tcPr>
            <w:tcW w:w="843" w:type="dxa"/>
            <w:vMerge/>
            <w:tcBorders>
              <w:top w:val="nil"/>
              <w:left w:val="single" w:sz="4" w:space="0" w:color="auto"/>
              <w:bottom w:val="single" w:sz="4" w:space="0" w:color="auto"/>
              <w:right w:val="single" w:sz="4" w:space="0" w:color="auto"/>
            </w:tcBorders>
            <w:vAlign w:val="center"/>
            <w:hideMark/>
          </w:tcPr>
          <w:p w14:paraId="63238D2C"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4837" w:type="dxa"/>
            <w:vMerge/>
            <w:tcBorders>
              <w:top w:val="nil"/>
              <w:left w:val="single" w:sz="4" w:space="0" w:color="auto"/>
              <w:bottom w:val="single" w:sz="4" w:space="0" w:color="auto"/>
              <w:right w:val="single" w:sz="4" w:space="0" w:color="auto"/>
            </w:tcBorders>
            <w:vAlign w:val="center"/>
            <w:hideMark/>
          </w:tcPr>
          <w:p w14:paraId="65EBC113"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0" w:type="dxa"/>
            <w:vMerge/>
            <w:tcBorders>
              <w:top w:val="nil"/>
              <w:left w:val="single" w:sz="4" w:space="0" w:color="auto"/>
              <w:bottom w:val="single" w:sz="4" w:space="0" w:color="auto"/>
              <w:right w:val="single" w:sz="4" w:space="0" w:color="auto"/>
            </w:tcBorders>
            <w:vAlign w:val="center"/>
            <w:hideMark/>
          </w:tcPr>
          <w:p w14:paraId="205AEBEB"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60" w:type="dxa"/>
            <w:vMerge/>
            <w:tcBorders>
              <w:top w:val="nil"/>
              <w:left w:val="single" w:sz="4" w:space="0" w:color="auto"/>
              <w:bottom w:val="single" w:sz="4" w:space="0" w:color="auto"/>
              <w:right w:val="single" w:sz="4" w:space="0" w:color="auto"/>
            </w:tcBorders>
            <w:vAlign w:val="center"/>
            <w:hideMark/>
          </w:tcPr>
          <w:p w14:paraId="5B194D11"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9" w:type="dxa"/>
            <w:vMerge/>
            <w:tcBorders>
              <w:top w:val="nil"/>
              <w:left w:val="single" w:sz="4" w:space="0" w:color="auto"/>
              <w:bottom w:val="single" w:sz="4" w:space="0" w:color="auto"/>
              <w:right w:val="single" w:sz="4" w:space="0" w:color="auto"/>
            </w:tcBorders>
            <w:vAlign w:val="center"/>
            <w:hideMark/>
          </w:tcPr>
          <w:p w14:paraId="74AE75F1"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9" w:type="dxa"/>
            <w:vMerge/>
            <w:tcBorders>
              <w:top w:val="nil"/>
              <w:left w:val="single" w:sz="4" w:space="0" w:color="auto"/>
              <w:bottom w:val="single" w:sz="4" w:space="0" w:color="auto"/>
              <w:right w:val="single" w:sz="4" w:space="0" w:color="auto"/>
            </w:tcBorders>
            <w:vAlign w:val="center"/>
            <w:hideMark/>
          </w:tcPr>
          <w:p w14:paraId="63EF868D"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2977" w:type="dxa"/>
            <w:tcBorders>
              <w:top w:val="nil"/>
              <w:left w:val="single" w:sz="4" w:space="0" w:color="auto"/>
              <w:right w:val="single" w:sz="4" w:space="0" w:color="auto"/>
            </w:tcBorders>
            <w:noWrap/>
            <w:vAlign w:val="center"/>
            <w:hideMark/>
          </w:tcPr>
          <w:p w14:paraId="7709AD8E" w14:textId="77777777" w:rsidR="006766CE" w:rsidRPr="006766CE" w:rsidRDefault="006766CE"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A100504</w:t>
            </w:r>
          </w:p>
        </w:tc>
      </w:tr>
      <w:tr w:rsidR="006766CE" w:rsidRPr="006766CE" w14:paraId="278AA7DC" w14:textId="77777777" w:rsidTr="00AB1634">
        <w:trPr>
          <w:trHeight w:val="300"/>
          <w:jc w:val="center"/>
        </w:trPr>
        <w:tc>
          <w:tcPr>
            <w:tcW w:w="843" w:type="dxa"/>
            <w:vMerge/>
            <w:tcBorders>
              <w:top w:val="nil"/>
              <w:left w:val="single" w:sz="4" w:space="0" w:color="auto"/>
              <w:bottom w:val="single" w:sz="4" w:space="0" w:color="auto"/>
              <w:right w:val="single" w:sz="4" w:space="0" w:color="auto"/>
            </w:tcBorders>
            <w:vAlign w:val="center"/>
            <w:hideMark/>
          </w:tcPr>
          <w:p w14:paraId="39ABEC07"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4837" w:type="dxa"/>
            <w:vMerge/>
            <w:tcBorders>
              <w:top w:val="nil"/>
              <w:left w:val="single" w:sz="4" w:space="0" w:color="auto"/>
              <w:bottom w:val="single" w:sz="4" w:space="0" w:color="auto"/>
              <w:right w:val="single" w:sz="4" w:space="0" w:color="auto"/>
            </w:tcBorders>
            <w:vAlign w:val="center"/>
            <w:hideMark/>
          </w:tcPr>
          <w:p w14:paraId="138A94D3"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0" w:type="dxa"/>
            <w:vMerge/>
            <w:tcBorders>
              <w:top w:val="nil"/>
              <w:left w:val="single" w:sz="4" w:space="0" w:color="auto"/>
              <w:bottom w:val="single" w:sz="4" w:space="0" w:color="auto"/>
              <w:right w:val="single" w:sz="4" w:space="0" w:color="auto"/>
            </w:tcBorders>
            <w:vAlign w:val="center"/>
            <w:hideMark/>
          </w:tcPr>
          <w:p w14:paraId="467C12AE"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60" w:type="dxa"/>
            <w:vMerge/>
            <w:tcBorders>
              <w:top w:val="nil"/>
              <w:left w:val="single" w:sz="4" w:space="0" w:color="auto"/>
              <w:bottom w:val="single" w:sz="4" w:space="0" w:color="auto"/>
              <w:right w:val="single" w:sz="4" w:space="0" w:color="auto"/>
            </w:tcBorders>
            <w:vAlign w:val="center"/>
            <w:hideMark/>
          </w:tcPr>
          <w:p w14:paraId="20E5879D"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9" w:type="dxa"/>
            <w:vMerge/>
            <w:tcBorders>
              <w:top w:val="nil"/>
              <w:left w:val="single" w:sz="4" w:space="0" w:color="auto"/>
              <w:bottom w:val="single" w:sz="4" w:space="0" w:color="auto"/>
              <w:right w:val="single" w:sz="4" w:space="0" w:color="auto"/>
            </w:tcBorders>
            <w:vAlign w:val="center"/>
            <w:hideMark/>
          </w:tcPr>
          <w:p w14:paraId="209042D1"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9" w:type="dxa"/>
            <w:vMerge/>
            <w:tcBorders>
              <w:top w:val="nil"/>
              <w:left w:val="single" w:sz="4" w:space="0" w:color="auto"/>
              <w:bottom w:val="single" w:sz="4" w:space="0" w:color="auto"/>
              <w:right w:val="single" w:sz="4" w:space="0" w:color="auto"/>
            </w:tcBorders>
            <w:vAlign w:val="center"/>
            <w:hideMark/>
          </w:tcPr>
          <w:p w14:paraId="596008EB"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2977" w:type="dxa"/>
            <w:tcBorders>
              <w:left w:val="single" w:sz="4" w:space="0" w:color="auto"/>
              <w:right w:val="single" w:sz="4" w:space="0" w:color="auto"/>
            </w:tcBorders>
            <w:noWrap/>
            <w:vAlign w:val="center"/>
            <w:hideMark/>
          </w:tcPr>
          <w:p w14:paraId="5442F3AA" w14:textId="77777777" w:rsidR="006766CE" w:rsidRPr="006766CE" w:rsidRDefault="006766CE"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A100505</w:t>
            </w:r>
          </w:p>
        </w:tc>
      </w:tr>
      <w:tr w:rsidR="006766CE" w:rsidRPr="006766CE" w14:paraId="5D12F8F0" w14:textId="77777777" w:rsidTr="00AB1634">
        <w:trPr>
          <w:trHeight w:val="300"/>
          <w:jc w:val="center"/>
        </w:trPr>
        <w:tc>
          <w:tcPr>
            <w:tcW w:w="843" w:type="dxa"/>
            <w:vMerge/>
            <w:tcBorders>
              <w:top w:val="nil"/>
              <w:left w:val="single" w:sz="4" w:space="0" w:color="auto"/>
              <w:bottom w:val="single" w:sz="4" w:space="0" w:color="auto"/>
              <w:right w:val="single" w:sz="4" w:space="0" w:color="auto"/>
            </w:tcBorders>
            <w:vAlign w:val="center"/>
            <w:hideMark/>
          </w:tcPr>
          <w:p w14:paraId="0D567A5E"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4837" w:type="dxa"/>
            <w:vMerge/>
            <w:tcBorders>
              <w:top w:val="nil"/>
              <w:left w:val="single" w:sz="4" w:space="0" w:color="auto"/>
              <w:bottom w:val="single" w:sz="4" w:space="0" w:color="auto"/>
              <w:right w:val="single" w:sz="4" w:space="0" w:color="auto"/>
            </w:tcBorders>
            <w:vAlign w:val="center"/>
            <w:hideMark/>
          </w:tcPr>
          <w:p w14:paraId="49A11AA6"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0" w:type="dxa"/>
            <w:vMerge/>
            <w:tcBorders>
              <w:top w:val="nil"/>
              <w:left w:val="single" w:sz="4" w:space="0" w:color="auto"/>
              <w:bottom w:val="single" w:sz="4" w:space="0" w:color="auto"/>
              <w:right w:val="single" w:sz="4" w:space="0" w:color="auto"/>
            </w:tcBorders>
            <w:vAlign w:val="center"/>
            <w:hideMark/>
          </w:tcPr>
          <w:p w14:paraId="44883C7A"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60" w:type="dxa"/>
            <w:vMerge/>
            <w:tcBorders>
              <w:top w:val="nil"/>
              <w:left w:val="single" w:sz="4" w:space="0" w:color="auto"/>
              <w:bottom w:val="single" w:sz="4" w:space="0" w:color="auto"/>
              <w:right w:val="single" w:sz="4" w:space="0" w:color="auto"/>
            </w:tcBorders>
            <w:vAlign w:val="center"/>
            <w:hideMark/>
          </w:tcPr>
          <w:p w14:paraId="3984FCEC"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9" w:type="dxa"/>
            <w:vMerge/>
            <w:tcBorders>
              <w:top w:val="nil"/>
              <w:left w:val="single" w:sz="4" w:space="0" w:color="auto"/>
              <w:bottom w:val="single" w:sz="4" w:space="0" w:color="auto"/>
              <w:right w:val="single" w:sz="4" w:space="0" w:color="auto"/>
            </w:tcBorders>
            <w:vAlign w:val="center"/>
            <w:hideMark/>
          </w:tcPr>
          <w:p w14:paraId="3DE7B317"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9" w:type="dxa"/>
            <w:vMerge/>
            <w:tcBorders>
              <w:top w:val="nil"/>
              <w:left w:val="single" w:sz="4" w:space="0" w:color="auto"/>
              <w:bottom w:val="single" w:sz="4" w:space="0" w:color="auto"/>
              <w:right w:val="single" w:sz="4" w:space="0" w:color="auto"/>
            </w:tcBorders>
            <w:vAlign w:val="center"/>
            <w:hideMark/>
          </w:tcPr>
          <w:p w14:paraId="7CCE4C86"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2977" w:type="dxa"/>
            <w:tcBorders>
              <w:top w:val="nil"/>
              <w:left w:val="single" w:sz="4" w:space="0" w:color="auto"/>
              <w:right w:val="single" w:sz="4" w:space="0" w:color="auto"/>
            </w:tcBorders>
            <w:noWrap/>
            <w:vAlign w:val="center"/>
            <w:hideMark/>
          </w:tcPr>
          <w:p w14:paraId="115AA259" w14:textId="77777777" w:rsidR="006766CE" w:rsidRPr="006766CE" w:rsidRDefault="006766CE"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A100507</w:t>
            </w:r>
          </w:p>
        </w:tc>
      </w:tr>
      <w:tr w:rsidR="006766CE" w:rsidRPr="006766CE" w14:paraId="3FDFD11B" w14:textId="77777777" w:rsidTr="00AB1634">
        <w:trPr>
          <w:trHeight w:val="300"/>
          <w:jc w:val="center"/>
        </w:trPr>
        <w:tc>
          <w:tcPr>
            <w:tcW w:w="843" w:type="dxa"/>
            <w:vMerge/>
            <w:tcBorders>
              <w:top w:val="nil"/>
              <w:left w:val="single" w:sz="4" w:space="0" w:color="auto"/>
              <w:bottom w:val="single" w:sz="4" w:space="0" w:color="auto"/>
              <w:right w:val="single" w:sz="4" w:space="0" w:color="auto"/>
            </w:tcBorders>
            <w:vAlign w:val="center"/>
            <w:hideMark/>
          </w:tcPr>
          <w:p w14:paraId="3BE4E967"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4837" w:type="dxa"/>
            <w:vMerge/>
            <w:tcBorders>
              <w:top w:val="nil"/>
              <w:left w:val="single" w:sz="4" w:space="0" w:color="auto"/>
              <w:bottom w:val="single" w:sz="4" w:space="0" w:color="auto"/>
              <w:right w:val="single" w:sz="4" w:space="0" w:color="auto"/>
            </w:tcBorders>
            <w:vAlign w:val="center"/>
            <w:hideMark/>
          </w:tcPr>
          <w:p w14:paraId="57DAE291"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0" w:type="dxa"/>
            <w:vMerge/>
            <w:tcBorders>
              <w:top w:val="nil"/>
              <w:left w:val="single" w:sz="4" w:space="0" w:color="auto"/>
              <w:bottom w:val="single" w:sz="4" w:space="0" w:color="auto"/>
              <w:right w:val="single" w:sz="4" w:space="0" w:color="auto"/>
            </w:tcBorders>
            <w:vAlign w:val="center"/>
            <w:hideMark/>
          </w:tcPr>
          <w:p w14:paraId="0332BFD4"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60" w:type="dxa"/>
            <w:vMerge/>
            <w:tcBorders>
              <w:top w:val="nil"/>
              <w:left w:val="single" w:sz="4" w:space="0" w:color="auto"/>
              <w:bottom w:val="single" w:sz="4" w:space="0" w:color="auto"/>
              <w:right w:val="single" w:sz="4" w:space="0" w:color="auto"/>
            </w:tcBorders>
            <w:vAlign w:val="center"/>
            <w:hideMark/>
          </w:tcPr>
          <w:p w14:paraId="4CF5D1C0"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9" w:type="dxa"/>
            <w:vMerge/>
            <w:tcBorders>
              <w:top w:val="nil"/>
              <w:left w:val="single" w:sz="4" w:space="0" w:color="auto"/>
              <w:bottom w:val="single" w:sz="4" w:space="0" w:color="auto"/>
              <w:right w:val="single" w:sz="4" w:space="0" w:color="auto"/>
            </w:tcBorders>
            <w:vAlign w:val="center"/>
            <w:hideMark/>
          </w:tcPr>
          <w:p w14:paraId="0D7C9343"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9" w:type="dxa"/>
            <w:vMerge/>
            <w:tcBorders>
              <w:top w:val="nil"/>
              <w:left w:val="single" w:sz="4" w:space="0" w:color="auto"/>
              <w:bottom w:val="single" w:sz="4" w:space="0" w:color="auto"/>
              <w:right w:val="single" w:sz="4" w:space="0" w:color="auto"/>
            </w:tcBorders>
            <w:vAlign w:val="center"/>
            <w:hideMark/>
          </w:tcPr>
          <w:p w14:paraId="7F2A3A04"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2977" w:type="dxa"/>
            <w:tcBorders>
              <w:top w:val="nil"/>
              <w:left w:val="single" w:sz="4" w:space="0" w:color="auto"/>
              <w:right w:val="single" w:sz="4" w:space="0" w:color="auto"/>
            </w:tcBorders>
            <w:noWrap/>
            <w:vAlign w:val="center"/>
            <w:hideMark/>
          </w:tcPr>
          <w:p w14:paraId="1200B300" w14:textId="77777777" w:rsidR="006766CE" w:rsidRPr="006766CE" w:rsidRDefault="006766CE"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A100508</w:t>
            </w:r>
          </w:p>
        </w:tc>
      </w:tr>
      <w:tr w:rsidR="006766CE" w:rsidRPr="006766CE" w14:paraId="3719F20B" w14:textId="77777777" w:rsidTr="00AB1634">
        <w:trPr>
          <w:trHeight w:val="300"/>
          <w:jc w:val="center"/>
        </w:trPr>
        <w:tc>
          <w:tcPr>
            <w:tcW w:w="843" w:type="dxa"/>
            <w:vMerge/>
            <w:tcBorders>
              <w:top w:val="nil"/>
              <w:left w:val="single" w:sz="4" w:space="0" w:color="auto"/>
              <w:bottom w:val="single" w:sz="4" w:space="0" w:color="auto"/>
              <w:right w:val="single" w:sz="4" w:space="0" w:color="auto"/>
            </w:tcBorders>
            <w:vAlign w:val="center"/>
            <w:hideMark/>
          </w:tcPr>
          <w:p w14:paraId="0865C4F1"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4837" w:type="dxa"/>
            <w:vMerge/>
            <w:tcBorders>
              <w:top w:val="nil"/>
              <w:left w:val="single" w:sz="4" w:space="0" w:color="auto"/>
              <w:bottom w:val="single" w:sz="4" w:space="0" w:color="auto"/>
              <w:right w:val="single" w:sz="4" w:space="0" w:color="auto"/>
            </w:tcBorders>
            <w:vAlign w:val="center"/>
            <w:hideMark/>
          </w:tcPr>
          <w:p w14:paraId="4340F3A5"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0" w:type="dxa"/>
            <w:vMerge/>
            <w:tcBorders>
              <w:top w:val="nil"/>
              <w:left w:val="single" w:sz="4" w:space="0" w:color="auto"/>
              <w:bottom w:val="single" w:sz="4" w:space="0" w:color="auto"/>
              <w:right w:val="single" w:sz="4" w:space="0" w:color="auto"/>
            </w:tcBorders>
            <w:vAlign w:val="center"/>
            <w:hideMark/>
          </w:tcPr>
          <w:p w14:paraId="2DCFCD38"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60" w:type="dxa"/>
            <w:vMerge/>
            <w:tcBorders>
              <w:top w:val="nil"/>
              <w:left w:val="single" w:sz="4" w:space="0" w:color="auto"/>
              <w:bottom w:val="single" w:sz="4" w:space="0" w:color="auto"/>
              <w:right w:val="single" w:sz="4" w:space="0" w:color="auto"/>
            </w:tcBorders>
            <w:vAlign w:val="center"/>
            <w:hideMark/>
          </w:tcPr>
          <w:p w14:paraId="1800B3BD"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9" w:type="dxa"/>
            <w:vMerge/>
            <w:tcBorders>
              <w:top w:val="nil"/>
              <w:left w:val="single" w:sz="4" w:space="0" w:color="auto"/>
              <w:bottom w:val="single" w:sz="4" w:space="0" w:color="auto"/>
              <w:right w:val="single" w:sz="4" w:space="0" w:color="auto"/>
            </w:tcBorders>
            <w:vAlign w:val="center"/>
            <w:hideMark/>
          </w:tcPr>
          <w:p w14:paraId="6DFC1DB1"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9" w:type="dxa"/>
            <w:vMerge/>
            <w:tcBorders>
              <w:top w:val="nil"/>
              <w:left w:val="single" w:sz="4" w:space="0" w:color="auto"/>
              <w:bottom w:val="single" w:sz="4" w:space="0" w:color="auto"/>
              <w:right w:val="single" w:sz="4" w:space="0" w:color="auto"/>
            </w:tcBorders>
            <w:vAlign w:val="center"/>
            <w:hideMark/>
          </w:tcPr>
          <w:p w14:paraId="7C0C0CCD"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2977" w:type="dxa"/>
            <w:tcBorders>
              <w:top w:val="nil"/>
              <w:left w:val="single" w:sz="4" w:space="0" w:color="auto"/>
              <w:right w:val="single" w:sz="4" w:space="0" w:color="auto"/>
            </w:tcBorders>
            <w:noWrap/>
            <w:vAlign w:val="center"/>
            <w:hideMark/>
          </w:tcPr>
          <w:p w14:paraId="75541E43" w14:textId="77777777" w:rsidR="006766CE" w:rsidRPr="006766CE" w:rsidRDefault="006766CE"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A100510</w:t>
            </w:r>
          </w:p>
        </w:tc>
      </w:tr>
      <w:tr w:rsidR="006766CE" w:rsidRPr="006766CE" w14:paraId="1F07E46E" w14:textId="77777777" w:rsidTr="00AB1634">
        <w:trPr>
          <w:trHeight w:val="300"/>
          <w:jc w:val="center"/>
        </w:trPr>
        <w:tc>
          <w:tcPr>
            <w:tcW w:w="843" w:type="dxa"/>
            <w:vMerge/>
            <w:tcBorders>
              <w:top w:val="nil"/>
              <w:left w:val="single" w:sz="4" w:space="0" w:color="auto"/>
              <w:bottom w:val="single" w:sz="4" w:space="0" w:color="auto"/>
              <w:right w:val="single" w:sz="4" w:space="0" w:color="auto"/>
            </w:tcBorders>
            <w:vAlign w:val="center"/>
            <w:hideMark/>
          </w:tcPr>
          <w:p w14:paraId="796753A7"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4837" w:type="dxa"/>
            <w:vMerge/>
            <w:tcBorders>
              <w:top w:val="nil"/>
              <w:left w:val="single" w:sz="4" w:space="0" w:color="auto"/>
              <w:bottom w:val="single" w:sz="4" w:space="0" w:color="auto"/>
              <w:right w:val="single" w:sz="4" w:space="0" w:color="auto"/>
            </w:tcBorders>
            <w:vAlign w:val="center"/>
            <w:hideMark/>
          </w:tcPr>
          <w:p w14:paraId="0C012EB3"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0" w:type="dxa"/>
            <w:vMerge/>
            <w:tcBorders>
              <w:top w:val="nil"/>
              <w:left w:val="single" w:sz="4" w:space="0" w:color="auto"/>
              <w:bottom w:val="single" w:sz="4" w:space="0" w:color="auto"/>
              <w:right w:val="single" w:sz="4" w:space="0" w:color="auto"/>
            </w:tcBorders>
            <w:vAlign w:val="center"/>
            <w:hideMark/>
          </w:tcPr>
          <w:p w14:paraId="2469346A"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60" w:type="dxa"/>
            <w:vMerge/>
            <w:tcBorders>
              <w:top w:val="nil"/>
              <w:left w:val="single" w:sz="4" w:space="0" w:color="auto"/>
              <w:bottom w:val="single" w:sz="4" w:space="0" w:color="auto"/>
              <w:right w:val="single" w:sz="4" w:space="0" w:color="auto"/>
            </w:tcBorders>
            <w:vAlign w:val="center"/>
            <w:hideMark/>
          </w:tcPr>
          <w:p w14:paraId="730C8080"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9" w:type="dxa"/>
            <w:vMerge/>
            <w:tcBorders>
              <w:top w:val="nil"/>
              <w:left w:val="single" w:sz="4" w:space="0" w:color="auto"/>
              <w:bottom w:val="single" w:sz="4" w:space="0" w:color="auto"/>
              <w:right w:val="single" w:sz="4" w:space="0" w:color="auto"/>
            </w:tcBorders>
            <w:vAlign w:val="center"/>
            <w:hideMark/>
          </w:tcPr>
          <w:p w14:paraId="41AA9EF8"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1559" w:type="dxa"/>
            <w:vMerge/>
            <w:tcBorders>
              <w:top w:val="nil"/>
              <w:left w:val="single" w:sz="4" w:space="0" w:color="auto"/>
              <w:bottom w:val="single" w:sz="4" w:space="0" w:color="auto"/>
              <w:right w:val="single" w:sz="4" w:space="0" w:color="auto"/>
            </w:tcBorders>
            <w:vAlign w:val="center"/>
            <w:hideMark/>
          </w:tcPr>
          <w:p w14:paraId="49A15C4C" w14:textId="77777777" w:rsidR="006766CE" w:rsidRPr="006766CE" w:rsidRDefault="006766CE" w:rsidP="006766CE">
            <w:pPr>
              <w:spacing w:after="0" w:line="240" w:lineRule="auto"/>
              <w:rPr>
                <w:rFonts w:ascii="Times New Roman" w:eastAsia="Times New Roman" w:hAnsi="Times New Roman" w:cs="Times New Roman"/>
                <w:lang w:val="hr-HR" w:eastAsia="hr-HR"/>
              </w:rPr>
            </w:pPr>
          </w:p>
        </w:tc>
        <w:tc>
          <w:tcPr>
            <w:tcW w:w="2977" w:type="dxa"/>
            <w:tcBorders>
              <w:left w:val="nil"/>
              <w:bottom w:val="single" w:sz="4" w:space="0" w:color="auto"/>
              <w:right w:val="single" w:sz="4" w:space="0" w:color="auto"/>
            </w:tcBorders>
            <w:noWrap/>
            <w:vAlign w:val="center"/>
            <w:hideMark/>
          </w:tcPr>
          <w:p w14:paraId="4E5E9F08" w14:textId="77777777" w:rsidR="006766CE" w:rsidRPr="006766CE" w:rsidRDefault="006766CE" w:rsidP="006766CE">
            <w:pPr>
              <w:spacing w:after="0" w:line="240" w:lineRule="auto"/>
              <w:jc w:val="center"/>
              <w:rPr>
                <w:rFonts w:ascii="Times New Roman" w:eastAsia="Times New Roman" w:hAnsi="Times New Roman" w:cs="Times New Roman"/>
                <w:lang w:val="hr-HR" w:eastAsia="hr-HR"/>
              </w:rPr>
            </w:pPr>
            <w:r w:rsidRPr="006766CE">
              <w:rPr>
                <w:rFonts w:ascii="Times New Roman" w:eastAsia="Times New Roman" w:hAnsi="Times New Roman" w:cs="Times New Roman"/>
                <w:lang w:val="hr-HR" w:eastAsia="hr-HR"/>
              </w:rPr>
              <w:t>A100511</w:t>
            </w:r>
          </w:p>
        </w:tc>
      </w:tr>
      <w:tr w:rsidR="006766CE" w:rsidRPr="006766CE" w14:paraId="321C5798" w14:textId="77777777" w:rsidTr="00EE576D">
        <w:trPr>
          <w:trHeight w:val="315"/>
          <w:jc w:val="center"/>
        </w:trPr>
        <w:tc>
          <w:tcPr>
            <w:tcW w:w="5680" w:type="dxa"/>
            <w:gridSpan w:val="2"/>
            <w:tcBorders>
              <w:top w:val="single" w:sz="4" w:space="0" w:color="auto"/>
              <w:left w:val="single" w:sz="4" w:space="0" w:color="auto"/>
              <w:bottom w:val="single" w:sz="4" w:space="0" w:color="auto"/>
              <w:right w:val="single" w:sz="4" w:space="0" w:color="000000"/>
            </w:tcBorders>
            <w:shd w:val="clear" w:color="000000" w:fill="DCE6F1"/>
            <w:vAlign w:val="center"/>
            <w:hideMark/>
          </w:tcPr>
          <w:p w14:paraId="0CD3005E" w14:textId="77777777" w:rsidR="006766CE" w:rsidRPr="006766CE" w:rsidRDefault="006766CE" w:rsidP="006766CE">
            <w:pPr>
              <w:spacing w:after="0" w:line="240" w:lineRule="auto"/>
              <w:jc w:val="center"/>
              <w:rPr>
                <w:rFonts w:ascii="Times New Roman" w:eastAsia="Times New Roman" w:hAnsi="Times New Roman" w:cs="Times New Roman"/>
                <w:b/>
                <w:bCs/>
                <w:color w:val="000000"/>
                <w:sz w:val="24"/>
                <w:szCs w:val="24"/>
                <w:lang w:val="hr-HR" w:eastAsia="hr-HR"/>
              </w:rPr>
            </w:pPr>
            <w:r w:rsidRPr="006766CE">
              <w:rPr>
                <w:rFonts w:ascii="Times New Roman" w:eastAsia="Times New Roman" w:hAnsi="Times New Roman" w:cs="Times New Roman"/>
                <w:b/>
                <w:bCs/>
                <w:color w:val="000000"/>
                <w:sz w:val="24"/>
                <w:szCs w:val="24"/>
                <w:lang w:val="hr-HR" w:eastAsia="hr-HR"/>
              </w:rPr>
              <w:t>UKUPNO</w:t>
            </w:r>
          </w:p>
        </w:tc>
        <w:tc>
          <w:tcPr>
            <w:tcW w:w="1550" w:type="dxa"/>
            <w:tcBorders>
              <w:top w:val="nil"/>
              <w:left w:val="nil"/>
              <w:bottom w:val="single" w:sz="4" w:space="0" w:color="auto"/>
              <w:right w:val="single" w:sz="4" w:space="0" w:color="auto"/>
            </w:tcBorders>
            <w:shd w:val="clear" w:color="000000" w:fill="DCE6F1"/>
            <w:noWrap/>
            <w:vAlign w:val="center"/>
            <w:hideMark/>
          </w:tcPr>
          <w:p w14:paraId="15C1D6AA" w14:textId="77777777" w:rsidR="006766CE" w:rsidRPr="006766CE" w:rsidRDefault="006766CE" w:rsidP="006766CE">
            <w:pPr>
              <w:spacing w:after="0" w:line="240" w:lineRule="auto"/>
              <w:jc w:val="right"/>
              <w:rPr>
                <w:rFonts w:ascii="Times New Roman" w:eastAsia="Times New Roman" w:hAnsi="Times New Roman" w:cs="Times New Roman"/>
                <w:b/>
                <w:bCs/>
                <w:sz w:val="24"/>
                <w:szCs w:val="24"/>
                <w:lang w:val="hr-HR" w:eastAsia="hr-HR"/>
              </w:rPr>
            </w:pPr>
            <w:r w:rsidRPr="006766CE">
              <w:rPr>
                <w:rFonts w:ascii="Times New Roman" w:eastAsia="Times New Roman" w:hAnsi="Times New Roman" w:cs="Times New Roman"/>
                <w:b/>
                <w:bCs/>
                <w:sz w:val="24"/>
                <w:szCs w:val="24"/>
                <w:lang w:val="hr-HR" w:eastAsia="hr-HR"/>
              </w:rPr>
              <w:t>2.267.582,67</w:t>
            </w:r>
          </w:p>
        </w:tc>
        <w:tc>
          <w:tcPr>
            <w:tcW w:w="1560" w:type="dxa"/>
            <w:tcBorders>
              <w:top w:val="nil"/>
              <w:left w:val="nil"/>
              <w:bottom w:val="single" w:sz="4" w:space="0" w:color="auto"/>
              <w:right w:val="single" w:sz="4" w:space="0" w:color="auto"/>
            </w:tcBorders>
            <w:shd w:val="clear" w:color="000000" w:fill="DCE6F1"/>
            <w:noWrap/>
            <w:vAlign w:val="center"/>
            <w:hideMark/>
          </w:tcPr>
          <w:p w14:paraId="4854FA4B" w14:textId="77777777" w:rsidR="006766CE" w:rsidRPr="006766CE" w:rsidRDefault="006766CE" w:rsidP="006766CE">
            <w:pPr>
              <w:spacing w:after="0" w:line="240" w:lineRule="auto"/>
              <w:jc w:val="right"/>
              <w:rPr>
                <w:rFonts w:ascii="Times New Roman" w:eastAsia="Times New Roman" w:hAnsi="Times New Roman" w:cs="Times New Roman"/>
                <w:b/>
                <w:bCs/>
                <w:sz w:val="24"/>
                <w:szCs w:val="24"/>
                <w:lang w:val="hr-HR" w:eastAsia="hr-HR"/>
              </w:rPr>
            </w:pPr>
            <w:r w:rsidRPr="006766CE">
              <w:rPr>
                <w:rFonts w:ascii="Times New Roman" w:eastAsia="Times New Roman" w:hAnsi="Times New Roman" w:cs="Times New Roman"/>
                <w:b/>
                <w:bCs/>
                <w:sz w:val="24"/>
                <w:szCs w:val="24"/>
                <w:lang w:val="hr-HR" w:eastAsia="hr-HR"/>
              </w:rPr>
              <w:t>1.890.016,00</w:t>
            </w:r>
          </w:p>
        </w:tc>
        <w:tc>
          <w:tcPr>
            <w:tcW w:w="1559" w:type="dxa"/>
            <w:tcBorders>
              <w:top w:val="nil"/>
              <w:left w:val="nil"/>
              <w:bottom w:val="single" w:sz="4" w:space="0" w:color="auto"/>
              <w:right w:val="single" w:sz="4" w:space="0" w:color="auto"/>
            </w:tcBorders>
            <w:shd w:val="clear" w:color="000000" w:fill="DCE6F1"/>
            <w:noWrap/>
            <w:vAlign w:val="center"/>
            <w:hideMark/>
          </w:tcPr>
          <w:p w14:paraId="7F12F478" w14:textId="77777777" w:rsidR="006766CE" w:rsidRPr="006766CE" w:rsidRDefault="006766CE" w:rsidP="006766CE">
            <w:pPr>
              <w:spacing w:after="0" w:line="240" w:lineRule="auto"/>
              <w:jc w:val="right"/>
              <w:rPr>
                <w:rFonts w:ascii="Times New Roman" w:eastAsia="Times New Roman" w:hAnsi="Times New Roman" w:cs="Times New Roman"/>
                <w:b/>
                <w:bCs/>
                <w:sz w:val="24"/>
                <w:szCs w:val="24"/>
                <w:lang w:val="hr-HR" w:eastAsia="hr-HR"/>
              </w:rPr>
            </w:pPr>
            <w:r w:rsidRPr="006766CE">
              <w:rPr>
                <w:rFonts w:ascii="Times New Roman" w:eastAsia="Times New Roman" w:hAnsi="Times New Roman" w:cs="Times New Roman"/>
                <w:b/>
                <w:bCs/>
                <w:sz w:val="24"/>
                <w:szCs w:val="24"/>
                <w:lang w:val="hr-HR" w:eastAsia="hr-HR"/>
              </w:rPr>
              <w:t>1.443.602,00</w:t>
            </w:r>
          </w:p>
        </w:tc>
        <w:tc>
          <w:tcPr>
            <w:tcW w:w="1559" w:type="dxa"/>
            <w:tcBorders>
              <w:top w:val="nil"/>
              <w:left w:val="nil"/>
              <w:bottom w:val="single" w:sz="4" w:space="0" w:color="auto"/>
              <w:right w:val="single" w:sz="4" w:space="0" w:color="auto"/>
            </w:tcBorders>
            <w:shd w:val="clear" w:color="000000" w:fill="DCE6F1"/>
            <w:noWrap/>
            <w:vAlign w:val="center"/>
            <w:hideMark/>
          </w:tcPr>
          <w:p w14:paraId="1539AF02" w14:textId="77777777" w:rsidR="006766CE" w:rsidRPr="006766CE" w:rsidRDefault="006766CE" w:rsidP="006766CE">
            <w:pPr>
              <w:spacing w:after="0" w:line="240" w:lineRule="auto"/>
              <w:jc w:val="right"/>
              <w:rPr>
                <w:rFonts w:ascii="Times New Roman" w:eastAsia="Times New Roman" w:hAnsi="Times New Roman" w:cs="Times New Roman"/>
                <w:b/>
                <w:bCs/>
                <w:sz w:val="24"/>
                <w:szCs w:val="24"/>
                <w:lang w:val="hr-HR" w:eastAsia="hr-HR"/>
              </w:rPr>
            </w:pPr>
            <w:r w:rsidRPr="006766CE">
              <w:rPr>
                <w:rFonts w:ascii="Times New Roman" w:eastAsia="Times New Roman" w:hAnsi="Times New Roman" w:cs="Times New Roman"/>
                <w:b/>
                <w:bCs/>
                <w:sz w:val="24"/>
                <w:szCs w:val="24"/>
                <w:lang w:val="hr-HR" w:eastAsia="hr-HR"/>
              </w:rPr>
              <w:t>1.282.768,67</w:t>
            </w:r>
          </w:p>
        </w:tc>
        <w:tc>
          <w:tcPr>
            <w:tcW w:w="2977" w:type="dxa"/>
            <w:tcBorders>
              <w:top w:val="nil"/>
              <w:left w:val="nil"/>
              <w:bottom w:val="single" w:sz="4" w:space="0" w:color="auto"/>
              <w:right w:val="single" w:sz="4" w:space="0" w:color="auto"/>
            </w:tcBorders>
            <w:shd w:val="clear" w:color="000000" w:fill="DCE6F1"/>
            <w:noWrap/>
            <w:vAlign w:val="center"/>
            <w:hideMark/>
          </w:tcPr>
          <w:p w14:paraId="60FBACAD" w14:textId="77777777" w:rsidR="006766CE" w:rsidRPr="006766CE" w:rsidRDefault="006766CE" w:rsidP="006766CE">
            <w:pPr>
              <w:spacing w:after="0" w:line="240" w:lineRule="auto"/>
              <w:jc w:val="center"/>
              <w:rPr>
                <w:rFonts w:ascii="Times New Roman" w:eastAsia="Times New Roman" w:hAnsi="Times New Roman" w:cs="Times New Roman"/>
                <w:b/>
                <w:bCs/>
                <w:sz w:val="24"/>
                <w:szCs w:val="24"/>
                <w:lang w:val="hr-HR" w:eastAsia="hr-HR"/>
              </w:rPr>
            </w:pPr>
            <w:r w:rsidRPr="006766CE">
              <w:rPr>
                <w:rFonts w:ascii="Times New Roman" w:eastAsia="Times New Roman" w:hAnsi="Times New Roman" w:cs="Times New Roman"/>
                <w:b/>
                <w:bCs/>
                <w:sz w:val="24"/>
                <w:szCs w:val="24"/>
                <w:lang w:val="hr-HR" w:eastAsia="hr-HR"/>
              </w:rPr>
              <w:t> </w:t>
            </w:r>
          </w:p>
        </w:tc>
      </w:tr>
    </w:tbl>
    <w:p w14:paraId="2DAFE8C6" w14:textId="3248018E" w:rsidR="00986957" w:rsidRPr="001902B7" w:rsidRDefault="001902B7" w:rsidP="001902B7">
      <w:pPr>
        <w:pStyle w:val="Opisslike"/>
        <w:keepNext/>
        <w:spacing w:before="240"/>
        <w:jc w:val="center"/>
        <w:rPr>
          <w:rFonts w:ascii="Times New Roman" w:hAnsi="Times New Roman" w:cs="Times New Roman"/>
          <w:color w:val="auto"/>
          <w:sz w:val="22"/>
          <w:szCs w:val="22"/>
          <w:lang w:val="hr-HR"/>
        </w:rPr>
      </w:pPr>
      <w:r w:rsidRPr="001902B7">
        <w:rPr>
          <w:rFonts w:ascii="Times New Roman" w:hAnsi="Times New Roman" w:cs="Times New Roman"/>
          <w:color w:val="auto"/>
          <w:sz w:val="22"/>
          <w:szCs w:val="22"/>
          <w:lang w:val="hr-HR"/>
        </w:rPr>
        <w:t>Izvor: Proračun Općine Peteranec</w:t>
      </w:r>
      <w:r w:rsidR="001A0E4D">
        <w:rPr>
          <w:rFonts w:ascii="Times New Roman" w:hAnsi="Times New Roman" w:cs="Times New Roman"/>
          <w:color w:val="auto"/>
          <w:sz w:val="22"/>
          <w:szCs w:val="22"/>
          <w:lang w:val="hr-HR"/>
        </w:rPr>
        <w:t xml:space="preserve"> i Baza projekata Općine Peteranec</w:t>
      </w:r>
    </w:p>
    <w:p w14:paraId="1B787601" w14:textId="77777777" w:rsidR="00986957" w:rsidRPr="00B92720" w:rsidRDefault="00986957" w:rsidP="0054764B">
      <w:pPr>
        <w:rPr>
          <w:lang w:val="hr-HR"/>
        </w:rPr>
      </w:pPr>
    </w:p>
    <w:p w14:paraId="1DE25CED" w14:textId="77777777" w:rsidR="002C545A" w:rsidRPr="00B92720" w:rsidRDefault="002C545A" w:rsidP="0054764B">
      <w:pPr>
        <w:rPr>
          <w:lang w:val="hr-HR"/>
        </w:rPr>
      </w:pPr>
    </w:p>
    <w:p w14:paraId="60316523" w14:textId="77777777" w:rsidR="002C545A" w:rsidRPr="00B92720" w:rsidRDefault="002C545A" w:rsidP="0054764B">
      <w:pPr>
        <w:rPr>
          <w:lang w:val="hr-HR"/>
        </w:rPr>
      </w:pPr>
    </w:p>
    <w:p w14:paraId="70F084C0" w14:textId="77777777" w:rsidR="002C545A" w:rsidRPr="00B92720" w:rsidRDefault="002C545A" w:rsidP="0054764B">
      <w:pPr>
        <w:rPr>
          <w:lang w:val="hr-HR"/>
        </w:rPr>
        <w:sectPr w:rsidR="002C545A" w:rsidRPr="00B92720" w:rsidSect="006343D9">
          <w:pgSz w:w="15840" w:h="12240" w:orient="landscape"/>
          <w:pgMar w:top="1440" w:right="1440" w:bottom="1440" w:left="1440" w:header="720" w:footer="720" w:gutter="0"/>
          <w:cols w:space="720"/>
          <w:docGrid w:linePitch="360"/>
        </w:sectPr>
      </w:pPr>
    </w:p>
    <w:p w14:paraId="5676E31F" w14:textId="299501AD" w:rsidR="00D65401" w:rsidRPr="00B92720" w:rsidRDefault="000D1F48" w:rsidP="007A73C3">
      <w:pPr>
        <w:pStyle w:val="Naslov1"/>
        <w:numPr>
          <w:ilvl w:val="0"/>
          <w:numId w:val="3"/>
        </w:numPr>
        <w:spacing w:before="0" w:after="0" w:line="276" w:lineRule="auto"/>
        <w:rPr>
          <w:rStyle w:val="Jakoisticanje"/>
          <w:rFonts w:ascii="Times New Roman" w:hAnsi="Times New Roman" w:cs="Times New Roman"/>
          <w:b/>
          <w:bCs/>
          <w:i w:val="0"/>
          <w:iCs w:val="0"/>
          <w:lang w:val="hr-HR"/>
        </w:rPr>
      </w:pPr>
      <w:bookmarkStart w:id="35" w:name="_Toc210204575"/>
      <w:r w:rsidRPr="00B92720">
        <w:rPr>
          <w:rStyle w:val="Jakoisticanje"/>
          <w:rFonts w:ascii="Times New Roman" w:hAnsi="Times New Roman" w:cs="Times New Roman"/>
          <w:b/>
          <w:bCs/>
          <w:i w:val="0"/>
          <w:iCs w:val="0"/>
          <w:lang w:val="hr-HR"/>
        </w:rPr>
        <w:lastRenderedPageBreak/>
        <w:t>OKVIR ZA PRAĆENJE I IZVJEŠTAVANJE</w:t>
      </w:r>
      <w:bookmarkEnd w:id="35"/>
    </w:p>
    <w:p w14:paraId="689181A4" w14:textId="77777777" w:rsidR="002C5860" w:rsidRPr="00B92720" w:rsidRDefault="002C5860" w:rsidP="00AB2F93">
      <w:pPr>
        <w:spacing w:line="276" w:lineRule="auto"/>
        <w:jc w:val="both"/>
        <w:rPr>
          <w:rFonts w:ascii="Times New Roman" w:hAnsi="Times New Roman" w:cs="Times New Roman"/>
          <w:sz w:val="24"/>
          <w:szCs w:val="24"/>
          <w:highlight w:val="yellow"/>
          <w:lang w:val="hr-HR"/>
        </w:rPr>
      </w:pPr>
    </w:p>
    <w:p w14:paraId="5DC0687B" w14:textId="77777777" w:rsidR="004116A7" w:rsidRPr="00B92720" w:rsidRDefault="004116A7" w:rsidP="004116A7">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Sukladno Zakonu o sustavu strateškog planiranja i upravljanja razvojem Republike Hrvatske (NN 123/17, 151/22) i Pravilnik o rokovima i postupcima praćenja i izvješćivanja o provedbi akata strateškog planiranja od nacionalnog značaja i od značaja za jedinice lokalne i područne (regionalne) samouprave (NN 44/23) praćenje i izvještavanje dio je procesa strateškog planiranja.</w:t>
      </w:r>
    </w:p>
    <w:p w14:paraId="39751F82" w14:textId="77777777" w:rsidR="004116A7" w:rsidRPr="00B92720" w:rsidRDefault="004116A7" w:rsidP="00D301D8">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Temelji se na sljedećim načelima strateškog planiranja i upravljanja razvojem:</w:t>
      </w:r>
    </w:p>
    <w:p w14:paraId="5D469C7C" w14:textId="1695EED7" w:rsidR="004116A7" w:rsidRPr="00B92720" w:rsidRDefault="004116A7" w:rsidP="00240F8A">
      <w:pPr>
        <w:pStyle w:val="Odlomakpopisa"/>
        <w:numPr>
          <w:ilvl w:val="0"/>
          <w:numId w:val="10"/>
        </w:numPr>
        <w:spacing w:after="0"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Načelo točnosti i cjelovitosti,</w:t>
      </w:r>
    </w:p>
    <w:p w14:paraId="78EE2E37" w14:textId="1BE0E944" w:rsidR="004116A7" w:rsidRPr="00B92720" w:rsidRDefault="004116A7" w:rsidP="00240F8A">
      <w:pPr>
        <w:pStyle w:val="Odlomakpopisa"/>
        <w:numPr>
          <w:ilvl w:val="0"/>
          <w:numId w:val="10"/>
        </w:numPr>
        <w:spacing w:after="0"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Načelo učinkovitosti i djelotvornosti,</w:t>
      </w:r>
    </w:p>
    <w:p w14:paraId="646FE6C5" w14:textId="19C833D0" w:rsidR="004116A7" w:rsidRPr="00B92720" w:rsidRDefault="004116A7" w:rsidP="00240F8A">
      <w:pPr>
        <w:pStyle w:val="Odlomakpopisa"/>
        <w:numPr>
          <w:ilvl w:val="0"/>
          <w:numId w:val="10"/>
        </w:numPr>
        <w:spacing w:after="0"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Načelo odgovornosti i usmjerenosti na rezultat,</w:t>
      </w:r>
    </w:p>
    <w:p w14:paraId="33F4F7E5" w14:textId="68B73C11" w:rsidR="004116A7" w:rsidRPr="00B92720" w:rsidRDefault="004116A7" w:rsidP="00240F8A">
      <w:pPr>
        <w:pStyle w:val="Odlomakpopisa"/>
        <w:numPr>
          <w:ilvl w:val="0"/>
          <w:numId w:val="10"/>
        </w:numPr>
        <w:spacing w:after="0"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Načelo održivosti,</w:t>
      </w:r>
    </w:p>
    <w:p w14:paraId="57D6EE59" w14:textId="085554A9" w:rsidR="004116A7" w:rsidRPr="00B92720" w:rsidRDefault="004116A7" w:rsidP="00240F8A">
      <w:pPr>
        <w:pStyle w:val="Odlomakpopisa"/>
        <w:numPr>
          <w:ilvl w:val="0"/>
          <w:numId w:val="10"/>
        </w:numPr>
        <w:spacing w:after="0"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Načelo partnerstva,</w:t>
      </w:r>
    </w:p>
    <w:p w14:paraId="6B82A438" w14:textId="0C01E99E" w:rsidR="004116A7" w:rsidRPr="00B92720" w:rsidRDefault="004116A7" w:rsidP="00240F8A">
      <w:pPr>
        <w:pStyle w:val="Odlomakpopisa"/>
        <w:numPr>
          <w:ilvl w:val="0"/>
          <w:numId w:val="10"/>
        </w:num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Načelo transparentnosti.</w:t>
      </w:r>
    </w:p>
    <w:p w14:paraId="0DE2FB06" w14:textId="1883887E" w:rsidR="004116A7" w:rsidRPr="00B92720" w:rsidRDefault="004116A7" w:rsidP="004116A7">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 xml:space="preserve">Institucionalni okvir za praćenje i vrednovanje Općine </w:t>
      </w:r>
      <w:r w:rsidR="00D301D8" w:rsidRPr="00B92720">
        <w:rPr>
          <w:rFonts w:ascii="Times New Roman" w:hAnsi="Times New Roman" w:cs="Times New Roman"/>
          <w:sz w:val="24"/>
          <w:szCs w:val="24"/>
          <w:lang w:val="hr-HR"/>
        </w:rPr>
        <w:t>Peteranec</w:t>
      </w:r>
      <w:r w:rsidRPr="00B92720">
        <w:rPr>
          <w:rFonts w:ascii="Times New Roman" w:hAnsi="Times New Roman" w:cs="Times New Roman"/>
          <w:sz w:val="24"/>
          <w:szCs w:val="24"/>
          <w:lang w:val="hr-HR"/>
        </w:rPr>
        <w:t xml:space="preserve"> čine:</w:t>
      </w:r>
    </w:p>
    <w:p w14:paraId="57C4C043" w14:textId="1E857C5D" w:rsidR="004116A7" w:rsidRPr="00B92720" w:rsidRDefault="004116A7" w:rsidP="004116A7">
      <w:pPr>
        <w:pStyle w:val="Odlomakpopisa"/>
        <w:numPr>
          <w:ilvl w:val="0"/>
          <w:numId w:val="9"/>
        </w:numPr>
        <w:spacing w:after="0"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Lokalni koordinator,</w:t>
      </w:r>
    </w:p>
    <w:p w14:paraId="3210B530" w14:textId="71391906" w:rsidR="004116A7" w:rsidRPr="00B92720" w:rsidRDefault="004116A7" w:rsidP="004116A7">
      <w:pPr>
        <w:pStyle w:val="Odlomakpopisa"/>
        <w:numPr>
          <w:ilvl w:val="0"/>
          <w:numId w:val="9"/>
        </w:numPr>
        <w:spacing w:after="0"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Regionalni koordinator,</w:t>
      </w:r>
    </w:p>
    <w:p w14:paraId="4603CD07" w14:textId="199D0499" w:rsidR="004116A7" w:rsidRPr="00B92720" w:rsidRDefault="004116A7" w:rsidP="004116A7">
      <w:pPr>
        <w:pStyle w:val="Odlomakpopisa"/>
        <w:numPr>
          <w:ilvl w:val="0"/>
          <w:numId w:val="9"/>
        </w:num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Koordinacijsko tijelo.</w:t>
      </w:r>
    </w:p>
    <w:p w14:paraId="1ADD502D" w14:textId="2C7E1A8E" w:rsidR="004116A7" w:rsidRPr="00B92720" w:rsidRDefault="004116A7" w:rsidP="004116A7">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 xml:space="preserve">Lokalni koordinator je pravna ili fizička osoba imenovana od strane općinskog načelnika  zadužena za obavljanje i koordinaciju poslova strateškog planiranja na razini jedinice lokalne samouprave. U Općini </w:t>
      </w:r>
      <w:r w:rsidR="00A05510" w:rsidRPr="00B92720">
        <w:rPr>
          <w:rFonts w:ascii="Times New Roman" w:hAnsi="Times New Roman" w:cs="Times New Roman"/>
          <w:sz w:val="24"/>
          <w:szCs w:val="24"/>
          <w:lang w:val="hr-HR"/>
        </w:rPr>
        <w:t>Peteranec</w:t>
      </w:r>
      <w:r w:rsidRPr="00B92720">
        <w:rPr>
          <w:rFonts w:ascii="Times New Roman" w:hAnsi="Times New Roman" w:cs="Times New Roman"/>
          <w:sz w:val="24"/>
          <w:szCs w:val="24"/>
          <w:lang w:val="hr-HR"/>
        </w:rPr>
        <w:t xml:space="preserve"> poslove lokalnog koordinatora </w:t>
      </w:r>
      <w:r w:rsidRPr="00AD63B1">
        <w:rPr>
          <w:rFonts w:ascii="Times New Roman" w:hAnsi="Times New Roman" w:cs="Times New Roman"/>
          <w:sz w:val="24"/>
          <w:szCs w:val="24"/>
          <w:lang w:val="hr-HR"/>
        </w:rPr>
        <w:t>obavlja</w:t>
      </w:r>
      <w:r w:rsidR="00A05510" w:rsidRPr="00AD63B1">
        <w:rPr>
          <w:rFonts w:ascii="Times New Roman" w:hAnsi="Times New Roman" w:cs="Times New Roman"/>
          <w:sz w:val="24"/>
          <w:szCs w:val="24"/>
          <w:lang w:val="hr-HR"/>
        </w:rPr>
        <w:t xml:space="preserve"> Simona </w:t>
      </w:r>
      <w:proofErr w:type="spellStart"/>
      <w:r w:rsidR="00A05510" w:rsidRPr="00AD63B1">
        <w:rPr>
          <w:rFonts w:ascii="Times New Roman" w:hAnsi="Times New Roman" w:cs="Times New Roman"/>
          <w:sz w:val="24"/>
          <w:szCs w:val="24"/>
          <w:lang w:val="hr-HR"/>
        </w:rPr>
        <w:t>Tržec</w:t>
      </w:r>
      <w:proofErr w:type="spellEnd"/>
      <w:r w:rsidRPr="00AD63B1">
        <w:rPr>
          <w:rFonts w:ascii="Times New Roman" w:hAnsi="Times New Roman" w:cs="Times New Roman"/>
          <w:sz w:val="24"/>
          <w:szCs w:val="24"/>
          <w:lang w:val="hr-HR"/>
        </w:rPr>
        <w:t xml:space="preserve">, pročelnica jedinstvenog upravnog odjela Općine </w:t>
      </w:r>
      <w:r w:rsidR="00A05510" w:rsidRPr="00AD63B1">
        <w:rPr>
          <w:rFonts w:ascii="Times New Roman" w:hAnsi="Times New Roman" w:cs="Times New Roman"/>
          <w:sz w:val="24"/>
          <w:szCs w:val="24"/>
          <w:lang w:val="hr-HR"/>
        </w:rPr>
        <w:t>Peteranec</w:t>
      </w:r>
      <w:r w:rsidRPr="00AD63B1">
        <w:rPr>
          <w:rFonts w:ascii="Times New Roman" w:hAnsi="Times New Roman" w:cs="Times New Roman"/>
          <w:sz w:val="24"/>
          <w:szCs w:val="24"/>
          <w:lang w:val="hr-HR"/>
        </w:rPr>
        <w:t>.</w:t>
      </w:r>
    </w:p>
    <w:p w14:paraId="37597E87" w14:textId="77777777" w:rsidR="004116A7" w:rsidRPr="00B92720" w:rsidRDefault="004116A7" w:rsidP="004116A7">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Regionalni koordinator je pravna osoba osnovana s ciljem učinkovite koordinacije poslova strateškog planiranja i poticanja regionalnoga razvoja za područje jedinice područne (regionalne) samouprave. Za područje Koprivničko-križevačke županije to je PORA Regionalna razvojna agencija Koprivničko-križevačke županije.</w:t>
      </w:r>
    </w:p>
    <w:p w14:paraId="7F57D303" w14:textId="77777777" w:rsidR="004116A7" w:rsidRPr="00B92720" w:rsidRDefault="004116A7" w:rsidP="004116A7">
      <w:pPr>
        <w:spacing w:line="276" w:lineRule="auto"/>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Koordinacijsko tijelo je središnje tijelo državne uprave nadležno za poslove regionalnoga razvoja i fondova Europske unije. Na nacionalnoj razini to je Ministarstvo regionalnoga razvoja i fondova Europske unije.</w:t>
      </w:r>
    </w:p>
    <w:p w14:paraId="67470F5A" w14:textId="00B5B57D" w:rsidR="004116A7" w:rsidRDefault="004116A7" w:rsidP="004116A7">
      <w:pPr>
        <w:spacing w:line="276" w:lineRule="auto"/>
        <w:jc w:val="both"/>
        <w:rPr>
          <w:rFonts w:ascii="Times New Roman" w:hAnsi="Times New Roman" w:cs="Times New Roman"/>
          <w:color w:val="000000" w:themeColor="text1"/>
          <w:sz w:val="24"/>
          <w:szCs w:val="24"/>
          <w:lang w:val="hr-HR"/>
        </w:rPr>
      </w:pPr>
      <w:r w:rsidRPr="00B92720">
        <w:rPr>
          <w:rFonts w:ascii="Times New Roman" w:hAnsi="Times New Roman" w:cs="Times New Roman"/>
          <w:color w:val="000000" w:themeColor="text1"/>
          <w:sz w:val="24"/>
          <w:szCs w:val="24"/>
          <w:lang w:val="hr-HR"/>
        </w:rPr>
        <w:t xml:space="preserve">Sukladno Zakonu o strateškom planiranju i upravljanju razvojem Republike Hrvatske (NN 123/17, 151/22) Općina </w:t>
      </w:r>
      <w:r w:rsidR="005F5462" w:rsidRPr="00B92720">
        <w:rPr>
          <w:rFonts w:ascii="Times New Roman" w:hAnsi="Times New Roman" w:cs="Times New Roman"/>
          <w:color w:val="000000" w:themeColor="text1"/>
          <w:sz w:val="24"/>
          <w:szCs w:val="24"/>
          <w:lang w:val="hr-HR"/>
        </w:rPr>
        <w:t>Peteranec</w:t>
      </w:r>
      <w:r w:rsidRPr="00B92720">
        <w:rPr>
          <w:rFonts w:ascii="Times New Roman" w:hAnsi="Times New Roman" w:cs="Times New Roman"/>
          <w:color w:val="000000" w:themeColor="text1"/>
          <w:sz w:val="24"/>
          <w:szCs w:val="24"/>
          <w:lang w:val="hr-HR"/>
        </w:rPr>
        <w:t xml:space="preserve"> putem lokalnog koordinatora jednom godišnje izvješćuje regionalnog koordinatora o provedbi provedbenog programa. Godišnje izvješće o provedbi provedbenog programa podnosi se do 15. veljače tekuće godine za prethodnu godinu te se u roku od 8 dana od dana odobrenog izvješća od strane općinskog načelnika objavljuje na mrežnoj stranici Općine </w:t>
      </w:r>
      <w:r w:rsidR="005F5462" w:rsidRPr="00B92720">
        <w:rPr>
          <w:rFonts w:ascii="Times New Roman" w:hAnsi="Times New Roman" w:cs="Times New Roman"/>
          <w:color w:val="000000" w:themeColor="text1"/>
          <w:sz w:val="24"/>
          <w:szCs w:val="24"/>
          <w:lang w:val="hr-HR"/>
        </w:rPr>
        <w:t>Peteranec</w:t>
      </w:r>
      <w:r w:rsidRPr="00B92720">
        <w:rPr>
          <w:rFonts w:ascii="Times New Roman" w:hAnsi="Times New Roman" w:cs="Times New Roman"/>
          <w:color w:val="000000" w:themeColor="text1"/>
          <w:sz w:val="24"/>
          <w:szCs w:val="24"/>
          <w:lang w:val="hr-HR"/>
        </w:rPr>
        <w:t>.</w:t>
      </w:r>
    </w:p>
    <w:p w14:paraId="7BA1193C" w14:textId="77777777" w:rsidR="0056404C" w:rsidRPr="00B92720" w:rsidRDefault="0056404C" w:rsidP="004116A7">
      <w:pPr>
        <w:spacing w:line="276" w:lineRule="auto"/>
        <w:jc w:val="both"/>
        <w:rPr>
          <w:rFonts w:ascii="Times New Roman" w:hAnsi="Times New Roman" w:cs="Times New Roman"/>
          <w:color w:val="EE0000"/>
          <w:sz w:val="24"/>
          <w:szCs w:val="24"/>
          <w:lang w:val="hr-HR"/>
        </w:rPr>
      </w:pPr>
    </w:p>
    <w:p w14:paraId="2C24D3E0" w14:textId="4675FFF6" w:rsidR="004116A7" w:rsidRPr="00B92720" w:rsidRDefault="004116A7" w:rsidP="004116A7">
      <w:pPr>
        <w:spacing w:line="276" w:lineRule="auto"/>
        <w:contextualSpacing/>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lastRenderedPageBreak/>
        <w:t xml:space="preserve">U </w:t>
      </w:r>
      <w:proofErr w:type="spellStart"/>
      <w:r w:rsidR="00240F8A" w:rsidRPr="00B92720">
        <w:rPr>
          <w:rFonts w:ascii="Times New Roman" w:hAnsi="Times New Roman" w:cs="Times New Roman"/>
          <w:sz w:val="24"/>
          <w:szCs w:val="24"/>
          <w:lang w:val="hr-HR"/>
        </w:rPr>
        <w:t>Peterancu</w:t>
      </w:r>
      <w:proofErr w:type="spellEnd"/>
      <w:r w:rsidRPr="00B92720">
        <w:rPr>
          <w:rFonts w:ascii="Times New Roman" w:hAnsi="Times New Roman" w:cs="Times New Roman"/>
          <w:sz w:val="24"/>
          <w:szCs w:val="24"/>
          <w:lang w:val="hr-HR"/>
        </w:rPr>
        <w:t xml:space="preserve">, </w:t>
      </w:r>
      <w:r w:rsidR="00C63BAE">
        <w:rPr>
          <w:rFonts w:ascii="Times New Roman" w:hAnsi="Times New Roman" w:cs="Times New Roman"/>
          <w:color w:val="000000" w:themeColor="text1"/>
          <w:sz w:val="24"/>
          <w:szCs w:val="24"/>
          <w:lang w:val="hr-HR"/>
        </w:rPr>
        <w:t>30. listopad</w:t>
      </w:r>
      <w:r w:rsidR="00AE7B96" w:rsidRPr="00B92720">
        <w:rPr>
          <w:rFonts w:ascii="Times New Roman" w:hAnsi="Times New Roman" w:cs="Times New Roman"/>
          <w:color w:val="000000" w:themeColor="text1"/>
          <w:sz w:val="24"/>
          <w:szCs w:val="24"/>
          <w:lang w:val="hr-HR"/>
        </w:rPr>
        <w:t xml:space="preserve"> </w:t>
      </w:r>
      <w:r w:rsidRPr="00B92720">
        <w:rPr>
          <w:rFonts w:ascii="Times New Roman" w:hAnsi="Times New Roman" w:cs="Times New Roman"/>
          <w:sz w:val="24"/>
          <w:szCs w:val="24"/>
          <w:lang w:val="hr-HR"/>
        </w:rPr>
        <w:t>2025.</w:t>
      </w:r>
      <w:r w:rsidR="00240F8A" w:rsidRPr="00B92720">
        <w:rPr>
          <w:rFonts w:ascii="Times New Roman" w:hAnsi="Times New Roman" w:cs="Times New Roman"/>
          <w:sz w:val="24"/>
          <w:szCs w:val="24"/>
          <w:lang w:val="hr-HR"/>
        </w:rPr>
        <w:t xml:space="preserve"> godine</w:t>
      </w:r>
    </w:p>
    <w:p w14:paraId="0F77F4DC" w14:textId="77777777" w:rsidR="00240F8A" w:rsidRPr="00B92720" w:rsidRDefault="00240F8A" w:rsidP="004116A7">
      <w:pPr>
        <w:spacing w:line="276" w:lineRule="auto"/>
        <w:contextualSpacing/>
        <w:jc w:val="both"/>
        <w:rPr>
          <w:rFonts w:ascii="Times New Roman" w:hAnsi="Times New Roman" w:cs="Times New Roman"/>
          <w:sz w:val="24"/>
          <w:szCs w:val="24"/>
          <w:lang w:val="hr-HR"/>
        </w:rPr>
      </w:pPr>
    </w:p>
    <w:p w14:paraId="1BE10C99" w14:textId="6B7BCDAB" w:rsidR="004116A7" w:rsidRPr="00B92720" w:rsidRDefault="004116A7" w:rsidP="004116A7">
      <w:pPr>
        <w:spacing w:line="276" w:lineRule="auto"/>
        <w:contextualSpacing/>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KLASA:</w:t>
      </w:r>
      <w:r w:rsidR="00240F8A" w:rsidRPr="00B92720">
        <w:rPr>
          <w:rFonts w:ascii="Times New Roman" w:hAnsi="Times New Roman" w:cs="Times New Roman"/>
          <w:sz w:val="24"/>
          <w:szCs w:val="24"/>
          <w:lang w:val="hr-HR"/>
        </w:rPr>
        <w:t xml:space="preserve"> </w:t>
      </w:r>
      <w:r w:rsidR="004B7ACA">
        <w:rPr>
          <w:rFonts w:ascii="Times New Roman" w:hAnsi="Times New Roman" w:cs="Times New Roman"/>
          <w:sz w:val="24"/>
          <w:szCs w:val="24"/>
          <w:lang w:val="hr-HR"/>
        </w:rPr>
        <w:t>302-02/25-01/06</w:t>
      </w:r>
    </w:p>
    <w:p w14:paraId="23AD035B" w14:textId="48291005" w:rsidR="004116A7" w:rsidRPr="00B92720" w:rsidRDefault="004116A7" w:rsidP="004116A7">
      <w:pPr>
        <w:spacing w:line="276" w:lineRule="auto"/>
        <w:contextualSpacing/>
        <w:jc w:val="both"/>
        <w:rPr>
          <w:rFonts w:ascii="Times New Roman" w:hAnsi="Times New Roman" w:cs="Times New Roman"/>
          <w:sz w:val="24"/>
          <w:szCs w:val="24"/>
          <w:lang w:val="hr-HR"/>
        </w:rPr>
      </w:pPr>
      <w:r w:rsidRPr="00B92720">
        <w:rPr>
          <w:rFonts w:ascii="Times New Roman" w:hAnsi="Times New Roman" w:cs="Times New Roman"/>
          <w:sz w:val="24"/>
          <w:szCs w:val="24"/>
          <w:lang w:val="hr-HR"/>
        </w:rPr>
        <w:t>URBROJ:</w:t>
      </w:r>
      <w:r w:rsidR="00240F8A" w:rsidRPr="00B92720">
        <w:rPr>
          <w:rFonts w:ascii="Times New Roman" w:hAnsi="Times New Roman" w:cs="Times New Roman"/>
          <w:sz w:val="24"/>
          <w:szCs w:val="24"/>
          <w:lang w:val="hr-HR"/>
        </w:rPr>
        <w:t xml:space="preserve"> </w:t>
      </w:r>
      <w:r w:rsidR="004B7ACA">
        <w:rPr>
          <w:rFonts w:ascii="Times New Roman" w:hAnsi="Times New Roman" w:cs="Times New Roman"/>
          <w:sz w:val="24"/>
          <w:szCs w:val="24"/>
          <w:lang w:val="hr-HR"/>
        </w:rPr>
        <w:t>2137-12-01-25-1</w:t>
      </w:r>
    </w:p>
    <w:p w14:paraId="6DB282F4" w14:textId="77777777" w:rsidR="004116A7" w:rsidRPr="00B92720" w:rsidRDefault="004116A7" w:rsidP="00AB2F93">
      <w:pPr>
        <w:spacing w:line="276" w:lineRule="auto"/>
        <w:jc w:val="both"/>
        <w:rPr>
          <w:rFonts w:ascii="Times New Roman" w:hAnsi="Times New Roman" w:cs="Times New Roman"/>
          <w:sz w:val="24"/>
          <w:szCs w:val="24"/>
          <w:highlight w:val="yellow"/>
          <w:lang w:val="hr-HR"/>
        </w:rPr>
      </w:pPr>
    </w:p>
    <w:p w14:paraId="26D17991" w14:textId="77777777" w:rsidR="00C7169D" w:rsidRPr="00B92720" w:rsidRDefault="00C7169D" w:rsidP="00AB2F93">
      <w:pPr>
        <w:spacing w:line="276" w:lineRule="auto"/>
        <w:jc w:val="both"/>
        <w:rPr>
          <w:rFonts w:ascii="Times New Roman" w:hAnsi="Times New Roman" w:cs="Times New Roman"/>
          <w:sz w:val="24"/>
          <w:szCs w:val="24"/>
          <w:highlight w:val="yellow"/>
          <w:lang w:val="hr-HR"/>
        </w:rPr>
      </w:pPr>
    </w:p>
    <w:tbl>
      <w:tblPr>
        <w:tblStyle w:val="Reetkatablice"/>
        <w:tblW w:w="3686" w:type="dxa"/>
        <w:tblInd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tblGrid>
      <w:tr w:rsidR="00C7169D" w:rsidRPr="00B92720" w14:paraId="66EBC169" w14:textId="77777777" w:rsidTr="00D12647">
        <w:trPr>
          <w:trHeight w:val="461"/>
        </w:trPr>
        <w:tc>
          <w:tcPr>
            <w:tcW w:w="3686" w:type="dxa"/>
            <w:vAlign w:val="center"/>
          </w:tcPr>
          <w:p w14:paraId="31AD7845" w14:textId="2009A831" w:rsidR="00C7169D" w:rsidRPr="00B92720" w:rsidRDefault="00C7169D" w:rsidP="00C7169D">
            <w:pPr>
              <w:spacing w:line="276" w:lineRule="auto"/>
              <w:jc w:val="center"/>
              <w:rPr>
                <w:rFonts w:ascii="Times New Roman" w:hAnsi="Times New Roman" w:cs="Times New Roman"/>
                <w:sz w:val="24"/>
                <w:szCs w:val="24"/>
                <w:lang w:val="hr-HR"/>
              </w:rPr>
            </w:pPr>
            <w:r w:rsidRPr="00B92720">
              <w:rPr>
                <w:rFonts w:ascii="Times New Roman" w:hAnsi="Times New Roman" w:cs="Times New Roman"/>
                <w:sz w:val="24"/>
                <w:szCs w:val="24"/>
                <w:lang w:val="hr-HR"/>
              </w:rPr>
              <w:t>OPĆINSKI NAČELNIK:</w:t>
            </w:r>
          </w:p>
        </w:tc>
      </w:tr>
      <w:tr w:rsidR="00C7169D" w:rsidRPr="00B92720" w14:paraId="11DF35F8" w14:textId="77777777" w:rsidTr="00D12647">
        <w:trPr>
          <w:trHeight w:val="397"/>
        </w:trPr>
        <w:tc>
          <w:tcPr>
            <w:tcW w:w="3686" w:type="dxa"/>
            <w:vAlign w:val="center"/>
          </w:tcPr>
          <w:p w14:paraId="61F11816" w14:textId="77777777" w:rsidR="00C7169D" w:rsidRDefault="00C7169D" w:rsidP="00C7169D">
            <w:pPr>
              <w:spacing w:line="276" w:lineRule="auto"/>
              <w:jc w:val="center"/>
              <w:rPr>
                <w:rFonts w:ascii="Times New Roman" w:hAnsi="Times New Roman" w:cs="Times New Roman"/>
                <w:sz w:val="24"/>
                <w:szCs w:val="24"/>
                <w:lang w:val="hr-HR"/>
              </w:rPr>
            </w:pPr>
            <w:r w:rsidRPr="00B92720">
              <w:rPr>
                <w:rFonts w:ascii="Times New Roman" w:hAnsi="Times New Roman" w:cs="Times New Roman"/>
                <w:sz w:val="24"/>
                <w:szCs w:val="24"/>
                <w:lang w:val="hr-HR"/>
              </w:rPr>
              <w:t xml:space="preserve">Ivan Derdić, </w:t>
            </w:r>
            <w:proofErr w:type="spellStart"/>
            <w:r w:rsidRPr="00B92720">
              <w:rPr>
                <w:rFonts w:ascii="Times New Roman" w:hAnsi="Times New Roman" w:cs="Times New Roman"/>
                <w:sz w:val="24"/>
                <w:szCs w:val="24"/>
                <w:lang w:val="hr-HR"/>
              </w:rPr>
              <w:t>mag.iur</w:t>
            </w:r>
            <w:proofErr w:type="spellEnd"/>
            <w:r w:rsidR="00206209">
              <w:rPr>
                <w:rFonts w:ascii="Times New Roman" w:hAnsi="Times New Roman" w:cs="Times New Roman"/>
                <w:sz w:val="24"/>
                <w:szCs w:val="24"/>
                <w:lang w:val="hr-HR"/>
              </w:rPr>
              <w:t>.</w:t>
            </w:r>
            <w:r w:rsidR="00B96A3A">
              <w:rPr>
                <w:rFonts w:ascii="Times New Roman" w:hAnsi="Times New Roman" w:cs="Times New Roman"/>
                <w:sz w:val="24"/>
                <w:szCs w:val="24"/>
                <w:lang w:val="hr-HR"/>
              </w:rPr>
              <w:t>, v.r</w:t>
            </w:r>
            <w:r w:rsidR="00785BA7">
              <w:rPr>
                <w:rFonts w:ascii="Times New Roman" w:hAnsi="Times New Roman" w:cs="Times New Roman"/>
                <w:sz w:val="24"/>
                <w:szCs w:val="24"/>
                <w:lang w:val="hr-HR"/>
              </w:rPr>
              <w:t>.</w:t>
            </w:r>
          </w:p>
          <w:p w14:paraId="24499202" w14:textId="77777777" w:rsidR="00302FDC" w:rsidRDefault="00302FDC" w:rsidP="00C7169D">
            <w:pPr>
              <w:spacing w:line="276" w:lineRule="auto"/>
              <w:jc w:val="center"/>
              <w:rPr>
                <w:rFonts w:ascii="Times New Roman" w:hAnsi="Times New Roman" w:cs="Times New Roman"/>
                <w:sz w:val="24"/>
                <w:szCs w:val="24"/>
                <w:lang w:val="hr-HR"/>
              </w:rPr>
            </w:pPr>
          </w:p>
          <w:p w14:paraId="7D67CAE2" w14:textId="45972EEF" w:rsidR="00302FDC" w:rsidRPr="00B92720" w:rsidRDefault="00302FDC" w:rsidP="00C7169D">
            <w:pPr>
              <w:spacing w:line="276" w:lineRule="auto"/>
              <w:jc w:val="center"/>
              <w:rPr>
                <w:rFonts w:ascii="Times New Roman" w:hAnsi="Times New Roman" w:cs="Times New Roman"/>
                <w:sz w:val="24"/>
                <w:szCs w:val="24"/>
                <w:lang w:val="hr-HR"/>
              </w:rPr>
            </w:pPr>
          </w:p>
        </w:tc>
      </w:tr>
      <w:tr w:rsidR="00C7169D" w:rsidRPr="00B92720" w14:paraId="3ED76B13" w14:textId="77777777" w:rsidTr="00D12647">
        <w:trPr>
          <w:trHeight w:val="879"/>
        </w:trPr>
        <w:tc>
          <w:tcPr>
            <w:tcW w:w="3686" w:type="dxa"/>
            <w:vAlign w:val="center"/>
          </w:tcPr>
          <w:p w14:paraId="1A2B231C" w14:textId="77777777" w:rsidR="00F42C75" w:rsidRPr="00B92720" w:rsidRDefault="00F42C75" w:rsidP="00D12647">
            <w:pPr>
              <w:spacing w:line="276" w:lineRule="auto"/>
              <w:jc w:val="center"/>
              <w:rPr>
                <w:rFonts w:ascii="Times New Roman" w:hAnsi="Times New Roman" w:cs="Times New Roman"/>
                <w:sz w:val="24"/>
                <w:szCs w:val="24"/>
                <w:lang w:val="hr-HR"/>
              </w:rPr>
            </w:pPr>
          </w:p>
          <w:p w14:paraId="3B2613EE" w14:textId="7E228064" w:rsidR="00C7169D" w:rsidRPr="00B92720" w:rsidRDefault="00C7169D" w:rsidP="00D12647">
            <w:pPr>
              <w:spacing w:line="276" w:lineRule="auto"/>
              <w:jc w:val="center"/>
              <w:rPr>
                <w:rFonts w:ascii="Times New Roman" w:hAnsi="Times New Roman" w:cs="Times New Roman"/>
                <w:sz w:val="24"/>
                <w:szCs w:val="24"/>
                <w:lang w:val="hr-HR"/>
              </w:rPr>
            </w:pPr>
            <w:r w:rsidRPr="00B92720">
              <w:rPr>
                <w:rFonts w:ascii="Times New Roman" w:hAnsi="Times New Roman" w:cs="Times New Roman"/>
                <w:sz w:val="24"/>
                <w:szCs w:val="24"/>
                <w:lang w:val="hr-HR"/>
              </w:rPr>
              <w:t>_</w:t>
            </w:r>
            <w:r w:rsidR="003E2351" w:rsidRPr="00B92720">
              <w:rPr>
                <w:rFonts w:ascii="Times New Roman" w:hAnsi="Times New Roman" w:cs="Times New Roman"/>
                <w:sz w:val="24"/>
                <w:szCs w:val="24"/>
                <w:lang w:val="hr-HR"/>
              </w:rPr>
              <w:t>_</w:t>
            </w:r>
            <w:r w:rsidRPr="00B92720">
              <w:rPr>
                <w:rFonts w:ascii="Times New Roman" w:hAnsi="Times New Roman" w:cs="Times New Roman"/>
                <w:sz w:val="24"/>
                <w:szCs w:val="24"/>
                <w:lang w:val="hr-HR"/>
              </w:rPr>
              <w:t>____________</w:t>
            </w:r>
            <w:r w:rsidR="00F42C75" w:rsidRPr="00B92720">
              <w:rPr>
                <w:rFonts w:ascii="Times New Roman" w:hAnsi="Times New Roman" w:cs="Times New Roman"/>
                <w:sz w:val="24"/>
                <w:szCs w:val="24"/>
                <w:lang w:val="hr-HR"/>
              </w:rPr>
              <w:t>__</w:t>
            </w:r>
            <w:r w:rsidRPr="00B92720">
              <w:rPr>
                <w:rFonts w:ascii="Times New Roman" w:hAnsi="Times New Roman" w:cs="Times New Roman"/>
                <w:sz w:val="24"/>
                <w:szCs w:val="24"/>
                <w:lang w:val="hr-HR"/>
              </w:rPr>
              <w:t>_____</w:t>
            </w:r>
          </w:p>
        </w:tc>
      </w:tr>
    </w:tbl>
    <w:p w14:paraId="0E818CE9" w14:textId="77777777" w:rsidR="00C7169D" w:rsidRPr="00B92720" w:rsidRDefault="00C7169D" w:rsidP="00C7169D">
      <w:pPr>
        <w:spacing w:line="276" w:lineRule="auto"/>
        <w:jc w:val="both"/>
        <w:rPr>
          <w:rFonts w:ascii="Times New Roman" w:hAnsi="Times New Roman" w:cs="Times New Roman"/>
          <w:sz w:val="24"/>
          <w:szCs w:val="24"/>
          <w:lang w:val="hr-HR"/>
        </w:rPr>
      </w:pPr>
    </w:p>
    <w:p w14:paraId="32A9FBE1" w14:textId="77777777" w:rsidR="00C7169D" w:rsidRPr="00B92720" w:rsidRDefault="00C7169D" w:rsidP="00C7169D">
      <w:pPr>
        <w:spacing w:line="276" w:lineRule="auto"/>
        <w:jc w:val="both"/>
        <w:rPr>
          <w:rFonts w:ascii="Times New Roman" w:hAnsi="Times New Roman" w:cs="Times New Roman"/>
          <w:sz w:val="24"/>
          <w:szCs w:val="24"/>
          <w:highlight w:val="yellow"/>
          <w:lang w:val="hr-HR"/>
        </w:rPr>
        <w:sectPr w:rsidR="00C7169D" w:rsidRPr="00B92720" w:rsidSect="00C771EA">
          <w:pgSz w:w="12240" w:h="15840"/>
          <w:pgMar w:top="1440" w:right="1440" w:bottom="1440" w:left="1440" w:header="720" w:footer="720" w:gutter="0"/>
          <w:cols w:space="720"/>
          <w:docGrid w:linePitch="360"/>
        </w:sectPr>
      </w:pPr>
    </w:p>
    <w:p w14:paraId="605CB124" w14:textId="788444C0" w:rsidR="00001BDE" w:rsidRPr="00712F30" w:rsidRDefault="00023B7A" w:rsidP="002F6DC9">
      <w:pPr>
        <w:pStyle w:val="Naslov1"/>
        <w:spacing w:before="0"/>
        <w:rPr>
          <w:rFonts w:ascii="Times New Roman" w:hAnsi="Times New Roman" w:cs="Times New Roman"/>
          <w:color w:val="auto"/>
          <w:lang w:val="hr-HR"/>
        </w:rPr>
      </w:pPr>
      <w:bookmarkStart w:id="36" w:name="_Toc210204576"/>
      <w:r w:rsidRPr="00B92720">
        <w:rPr>
          <w:rFonts w:ascii="Times New Roman" w:hAnsi="Times New Roman" w:cs="Times New Roman"/>
          <w:color w:val="auto"/>
          <w:lang w:val="hr-HR"/>
        </w:rPr>
        <w:lastRenderedPageBreak/>
        <w:t xml:space="preserve">Popis </w:t>
      </w:r>
      <w:r w:rsidR="00001BDE" w:rsidRPr="00B92720">
        <w:rPr>
          <w:rFonts w:ascii="Times New Roman" w:hAnsi="Times New Roman" w:cs="Times New Roman"/>
          <w:color w:val="auto"/>
          <w:lang w:val="hr-HR"/>
        </w:rPr>
        <w:t>slika</w:t>
      </w:r>
      <w:bookmarkEnd w:id="36"/>
    </w:p>
    <w:p w14:paraId="3279C0EE" w14:textId="31F0F165" w:rsidR="00DE6B96" w:rsidRDefault="00001BDE">
      <w:pPr>
        <w:pStyle w:val="Tablicaslika"/>
        <w:tabs>
          <w:tab w:val="right" w:leader="dot" w:pos="9350"/>
        </w:tabs>
        <w:rPr>
          <w:noProof/>
          <w:kern w:val="2"/>
          <w:sz w:val="24"/>
          <w:szCs w:val="24"/>
          <w:lang w:val="hr-HR" w:eastAsia="hr-HR"/>
          <w14:ligatures w14:val="standardContextual"/>
        </w:rPr>
      </w:pPr>
      <w:r w:rsidRPr="00B92720">
        <w:rPr>
          <w:rFonts w:ascii="Times New Roman" w:hAnsi="Times New Roman" w:cs="Times New Roman"/>
          <w:i/>
          <w:iCs/>
          <w:sz w:val="24"/>
          <w:szCs w:val="24"/>
          <w:lang w:val="hr-HR"/>
        </w:rPr>
        <w:fldChar w:fldCharType="begin"/>
      </w:r>
      <w:r w:rsidRPr="00B92720">
        <w:rPr>
          <w:rFonts w:ascii="Times New Roman" w:hAnsi="Times New Roman" w:cs="Times New Roman"/>
          <w:i/>
          <w:iCs/>
          <w:sz w:val="24"/>
          <w:szCs w:val="24"/>
          <w:lang w:val="hr-HR"/>
        </w:rPr>
        <w:instrText xml:space="preserve"> TOC \h \z \c "Slika" </w:instrText>
      </w:r>
      <w:r w:rsidRPr="00B92720">
        <w:rPr>
          <w:rFonts w:ascii="Times New Roman" w:hAnsi="Times New Roman" w:cs="Times New Roman"/>
          <w:i/>
          <w:iCs/>
          <w:sz w:val="24"/>
          <w:szCs w:val="24"/>
          <w:lang w:val="hr-HR"/>
        </w:rPr>
        <w:fldChar w:fldCharType="separate"/>
      </w:r>
      <w:hyperlink w:anchor="_Toc210204579" w:history="1">
        <w:r w:rsidR="00DE6B96" w:rsidRPr="00AB29F5">
          <w:rPr>
            <w:rStyle w:val="Hiperveza"/>
            <w:rFonts w:ascii="Times New Roman" w:hAnsi="Times New Roman" w:cs="Times New Roman"/>
            <w:noProof/>
            <w:lang w:val="hr-HR"/>
          </w:rPr>
          <w:t>Slika 1. Grafički prikaz organizacijske strukture JUO Općine Peteranec</w:t>
        </w:r>
        <w:r w:rsidR="00DE6B96">
          <w:rPr>
            <w:noProof/>
            <w:webHidden/>
          </w:rPr>
          <w:tab/>
        </w:r>
        <w:r w:rsidR="00DE6B96">
          <w:rPr>
            <w:noProof/>
            <w:webHidden/>
          </w:rPr>
          <w:fldChar w:fldCharType="begin"/>
        </w:r>
        <w:r w:rsidR="00DE6B96">
          <w:rPr>
            <w:noProof/>
            <w:webHidden/>
          </w:rPr>
          <w:instrText xml:space="preserve"> PAGEREF _Toc210204579 \h </w:instrText>
        </w:r>
        <w:r w:rsidR="00DE6B96">
          <w:rPr>
            <w:noProof/>
            <w:webHidden/>
          </w:rPr>
        </w:r>
        <w:r w:rsidR="00DE6B96">
          <w:rPr>
            <w:noProof/>
            <w:webHidden/>
          </w:rPr>
          <w:fldChar w:fldCharType="separate"/>
        </w:r>
        <w:r w:rsidR="00785BA7">
          <w:rPr>
            <w:noProof/>
            <w:webHidden/>
          </w:rPr>
          <w:t>5</w:t>
        </w:r>
        <w:r w:rsidR="00DE6B96">
          <w:rPr>
            <w:noProof/>
            <w:webHidden/>
          </w:rPr>
          <w:fldChar w:fldCharType="end"/>
        </w:r>
      </w:hyperlink>
    </w:p>
    <w:p w14:paraId="03EB2D3A" w14:textId="021E9FF9" w:rsidR="00DE6B96" w:rsidRDefault="00000000">
      <w:pPr>
        <w:pStyle w:val="Tablicaslika"/>
        <w:tabs>
          <w:tab w:val="right" w:leader="dot" w:pos="9350"/>
        </w:tabs>
        <w:rPr>
          <w:noProof/>
          <w:kern w:val="2"/>
          <w:sz w:val="24"/>
          <w:szCs w:val="24"/>
          <w:lang w:val="hr-HR" w:eastAsia="hr-HR"/>
          <w14:ligatures w14:val="standardContextual"/>
        </w:rPr>
      </w:pPr>
      <w:hyperlink w:anchor="_Toc210204580" w:history="1">
        <w:r w:rsidR="00DE6B96" w:rsidRPr="00AB29F5">
          <w:rPr>
            <w:rStyle w:val="Hiperveza"/>
            <w:rFonts w:ascii="Times New Roman" w:hAnsi="Times New Roman" w:cs="Times New Roman"/>
            <w:noProof/>
            <w:lang w:val="hr-HR"/>
          </w:rPr>
          <w:t>Slika 2. Položaj Općine Peteranec u Koprivničko-križevačkoj županiji</w:t>
        </w:r>
        <w:r w:rsidR="00DE6B96">
          <w:rPr>
            <w:noProof/>
            <w:webHidden/>
          </w:rPr>
          <w:tab/>
        </w:r>
        <w:r w:rsidR="00DE6B96">
          <w:rPr>
            <w:noProof/>
            <w:webHidden/>
          </w:rPr>
          <w:fldChar w:fldCharType="begin"/>
        </w:r>
        <w:r w:rsidR="00DE6B96">
          <w:rPr>
            <w:noProof/>
            <w:webHidden/>
          </w:rPr>
          <w:instrText xml:space="preserve"> PAGEREF _Toc210204580 \h </w:instrText>
        </w:r>
        <w:r w:rsidR="00DE6B96">
          <w:rPr>
            <w:noProof/>
            <w:webHidden/>
          </w:rPr>
        </w:r>
        <w:r w:rsidR="00DE6B96">
          <w:rPr>
            <w:noProof/>
            <w:webHidden/>
          </w:rPr>
          <w:fldChar w:fldCharType="separate"/>
        </w:r>
        <w:r w:rsidR="00785BA7">
          <w:rPr>
            <w:noProof/>
            <w:webHidden/>
          </w:rPr>
          <w:t>6</w:t>
        </w:r>
        <w:r w:rsidR="00DE6B96">
          <w:rPr>
            <w:noProof/>
            <w:webHidden/>
          </w:rPr>
          <w:fldChar w:fldCharType="end"/>
        </w:r>
      </w:hyperlink>
    </w:p>
    <w:p w14:paraId="60A8420A" w14:textId="7032B779" w:rsidR="00DA4F7F" w:rsidRDefault="00001BDE" w:rsidP="00DA4F7F">
      <w:pPr>
        <w:spacing w:after="0" w:line="276" w:lineRule="auto"/>
        <w:contextualSpacing/>
        <w:jc w:val="both"/>
        <w:rPr>
          <w:rFonts w:ascii="Times New Roman" w:hAnsi="Times New Roman" w:cs="Times New Roman"/>
          <w:i/>
          <w:iCs/>
          <w:sz w:val="24"/>
          <w:szCs w:val="24"/>
          <w:lang w:val="hr-HR"/>
        </w:rPr>
      </w:pPr>
      <w:r w:rsidRPr="00B92720">
        <w:rPr>
          <w:rFonts w:ascii="Times New Roman" w:hAnsi="Times New Roman" w:cs="Times New Roman"/>
          <w:i/>
          <w:iCs/>
          <w:sz w:val="24"/>
          <w:szCs w:val="24"/>
          <w:lang w:val="hr-HR"/>
        </w:rPr>
        <w:fldChar w:fldCharType="end"/>
      </w:r>
    </w:p>
    <w:p w14:paraId="7C5ED3A8" w14:textId="6C2F871A" w:rsidR="00472223" w:rsidRPr="00B92720" w:rsidRDefault="00472223" w:rsidP="00472223">
      <w:pPr>
        <w:pStyle w:val="Naslov1"/>
        <w:rPr>
          <w:rFonts w:ascii="Times New Roman" w:hAnsi="Times New Roman" w:cs="Times New Roman"/>
          <w:color w:val="auto"/>
          <w:lang w:val="hr-HR"/>
        </w:rPr>
      </w:pPr>
      <w:bookmarkStart w:id="37" w:name="_Toc210204577"/>
      <w:r w:rsidRPr="00B92720">
        <w:rPr>
          <w:rFonts w:ascii="Times New Roman" w:hAnsi="Times New Roman" w:cs="Times New Roman"/>
          <w:color w:val="auto"/>
          <w:lang w:val="hr-HR"/>
        </w:rPr>
        <w:t xml:space="preserve">Popis </w:t>
      </w:r>
      <w:r>
        <w:rPr>
          <w:rFonts w:ascii="Times New Roman" w:hAnsi="Times New Roman" w:cs="Times New Roman"/>
          <w:color w:val="auto"/>
          <w:lang w:val="hr-HR"/>
        </w:rPr>
        <w:t>grafikona</w:t>
      </w:r>
      <w:bookmarkEnd w:id="37"/>
    </w:p>
    <w:p w14:paraId="7EAA5AC9" w14:textId="4C980EE4" w:rsidR="00DE6B96" w:rsidRDefault="00712F30">
      <w:pPr>
        <w:pStyle w:val="Tablicaslika"/>
        <w:tabs>
          <w:tab w:val="right" w:leader="dot" w:pos="9350"/>
        </w:tabs>
        <w:rPr>
          <w:noProof/>
          <w:kern w:val="2"/>
          <w:sz w:val="24"/>
          <w:szCs w:val="24"/>
          <w:lang w:val="hr-HR" w:eastAsia="hr-HR"/>
          <w14:ligatures w14:val="standardContextual"/>
        </w:rPr>
      </w:pPr>
      <w:r w:rsidRPr="00A6182C">
        <w:rPr>
          <w:rFonts w:ascii="Times New Roman" w:hAnsi="Times New Roman" w:cs="Times New Roman"/>
          <w:i/>
          <w:iCs/>
          <w:sz w:val="24"/>
          <w:szCs w:val="24"/>
          <w:lang w:val="hr-HR"/>
        </w:rPr>
        <w:fldChar w:fldCharType="begin"/>
      </w:r>
      <w:r w:rsidRPr="00A6182C">
        <w:rPr>
          <w:rFonts w:ascii="Times New Roman" w:hAnsi="Times New Roman" w:cs="Times New Roman"/>
          <w:i/>
          <w:iCs/>
          <w:sz w:val="24"/>
          <w:szCs w:val="24"/>
          <w:lang w:val="hr-HR"/>
        </w:rPr>
        <w:instrText xml:space="preserve"> TOC \h \z \c "Grafikon" </w:instrText>
      </w:r>
      <w:r w:rsidRPr="00A6182C">
        <w:rPr>
          <w:rFonts w:ascii="Times New Roman" w:hAnsi="Times New Roman" w:cs="Times New Roman"/>
          <w:i/>
          <w:iCs/>
          <w:sz w:val="24"/>
          <w:szCs w:val="24"/>
          <w:lang w:val="hr-HR"/>
        </w:rPr>
        <w:fldChar w:fldCharType="separate"/>
      </w:r>
      <w:hyperlink w:anchor="_Toc210204581" w:history="1">
        <w:r w:rsidR="00DE6B96" w:rsidRPr="00C91870">
          <w:rPr>
            <w:rStyle w:val="Hiperveza"/>
            <w:rFonts w:ascii="Times New Roman" w:hAnsi="Times New Roman" w:cs="Times New Roman"/>
            <w:noProof/>
            <w:lang w:val="hr-HR"/>
          </w:rPr>
          <w:t>Grafikon 1. Broj stanovnika Općine Peteranec (po naseljima)</w:t>
        </w:r>
        <w:r w:rsidR="00DE6B96">
          <w:rPr>
            <w:noProof/>
            <w:webHidden/>
          </w:rPr>
          <w:tab/>
        </w:r>
        <w:r w:rsidR="00DE6B96">
          <w:rPr>
            <w:noProof/>
            <w:webHidden/>
          </w:rPr>
          <w:fldChar w:fldCharType="begin"/>
        </w:r>
        <w:r w:rsidR="00DE6B96">
          <w:rPr>
            <w:noProof/>
            <w:webHidden/>
          </w:rPr>
          <w:instrText xml:space="preserve"> PAGEREF _Toc210204581 \h </w:instrText>
        </w:r>
        <w:r w:rsidR="00DE6B96">
          <w:rPr>
            <w:noProof/>
            <w:webHidden/>
          </w:rPr>
        </w:r>
        <w:r w:rsidR="00DE6B96">
          <w:rPr>
            <w:noProof/>
            <w:webHidden/>
          </w:rPr>
          <w:fldChar w:fldCharType="separate"/>
        </w:r>
        <w:r w:rsidR="00785BA7">
          <w:rPr>
            <w:noProof/>
            <w:webHidden/>
          </w:rPr>
          <w:t>7</w:t>
        </w:r>
        <w:r w:rsidR="00DE6B96">
          <w:rPr>
            <w:noProof/>
            <w:webHidden/>
          </w:rPr>
          <w:fldChar w:fldCharType="end"/>
        </w:r>
      </w:hyperlink>
    </w:p>
    <w:p w14:paraId="6869DC3C" w14:textId="4C94AEEA" w:rsidR="00DE6B96" w:rsidRDefault="00000000">
      <w:pPr>
        <w:pStyle w:val="Tablicaslika"/>
        <w:tabs>
          <w:tab w:val="right" w:leader="dot" w:pos="9350"/>
        </w:tabs>
        <w:rPr>
          <w:noProof/>
          <w:kern w:val="2"/>
          <w:sz w:val="24"/>
          <w:szCs w:val="24"/>
          <w:lang w:val="hr-HR" w:eastAsia="hr-HR"/>
          <w14:ligatures w14:val="standardContextual"/>
        </w:rPr>
      </w:pPr>
      <w:hyperlink w:anchor="_Toc210204582" w:history="1">
        <w:r w:rsidR="00DE6B96" w:rsidRPr="00C91870">
          <w:rPr>
            <w:rStyle w:val="Hiperveza"/>
            <w:rFonts w:ascii="Times New Roman" w:hAnsi="Times New Roman" w:cs="Times New Roman"/>
            <w:noProof/>
            <w:lang w:val="hr-HR"/>
          </w:rPr>
          <w:t>Grafikon 2. Demografska (dobno-spolna) piramida Općine Peteranec</w:t>
        </w:r>
        <w:r w:rsidR="00DE6B96">
          <w:rPr>
            <w:noProof/>
            <w:webHidden/>
          </w:rPr>
          <w:tab/>
        </w:r>
        <w:r w:rsidR="00DE6B96">
          <w:rPr>
            <w:noProof/>
            <w:webHidden/>
          </w:rPr>
          <w:fldChar w:fldCharType="begin"/>
        </w:r>
        <w:r w:rsidR="00DE6B96">
          <w:rPr>
            <w:noProof/>
            <w:webHidden/>
          </w:rPr>
          <w:instrText xml:space="preserve"> PAGEREF _Toc210204582 \h </w:instrText>
        </w:r>
        <w:r w:rsidR="00DE6B96">
          <w:rPr>
            <w:noProof/>
            <w:webHidden/>
          </w:rPr>
        </w:r>
        <w:r w:rsidR="00DE6B96">
          <w:rPr>
            <w:noProof/>
            <w:webHidden/>
          </w:rPr>
          <w:fldChar w:fldCharType="separate"/>
        </w:r>
        <w:r w:rsidR="00785BA7">
          <w:rPr>
            <w:noProof/>
            <w:webHidden/>
          </w:rPr>
          <w:t>8</w:t>
        </w:r>
        <w:r w:rsidR="00DE6B96">
          <w:rPr>
            <w:noProof/>
            <w:webHidden/>
          </w:rPr>
          <w:fldChar w:fldCharType="end"/>
        </w:r>
      </w:hyperlink>
    </w:p>
    <w:p w14:paraId="4032D685" w14:textId="50D172F7" w:rsidR="00DE6B96" w:rsidRDefault="00000000">
      <w:pPr>
        <w:pStyle w:val="Tablicaslika"/>
        <w:tabs>
          <w:tab w:val="right" w:leader="dot" w:pos="9350"/>
        </w:tabs>
        <w:rPr>
          <w:noProof/>
          <w:kern w:val="2"/>
          <w:sz w:val="24"/>
          <w:szCs w:val="24"/>
          <w:lang w:val="hr-HR" w:eastAsia="hr-HR"/>
          <w14:ligatures w14:val="standardContextual"/>
        </w:rPr>
      </w:pPr>
      <w:hyperlink w:anchor="_Toc210204583" w:history="1">
        <w:r w:rsidR="00DE6B96" w:rsidRPr="00C91870">
          <w:rPr>
            <w:rStyle w:val="Hiperveza"/>
            <w:rFonts w:ascii="Times New Roman" w:hAnsi="Times New Roman" w:cs="Times New Roman"/>
            <w:noProof/>
            <w:lang w:val="hr-HR"/>
          </w:rPr>
          <w:t>Grafikon 3. Kretanje nezaposlenosti u Općini Peteranec</w:t>
        </w:r>
        <w:r w:rsidR="00DE6B96">
          <w:rPr>
            <w:noProof/>
            <w:webHidden/>
          </w:rPr>
          <w:tab/>
        </w:r>
        <w:r w:rsidR="00DE6B96">
          <w:rPr>
            <w:noProof/>
            <w:webHidden/>
          </w:rPr>
          <w:fldChar w:fldCharType="begin"/>
        </w:r>
        <w:r w:rsidR="00DE6B96">
          <w:rPr>
            <w:noProof/>
            <w:webHidden/>
          </w:rPr>
          <w:instrText xml:space="preserve"> PAGEREF _Toc210204583 \h </w:instrText>
        </w:r>
        <w:r w:rsidR="00DE6B96">
          <w:rPr>
            <w:noProof/>
            <w:webHidden/>
          </w:rPr>
        </w:r>
        <w:r w:rsidR="00DE6B96">
          <w:rPr>
            <w:noProof/>
            <w:webHidden/>
          </w:rPr>
          <w:fldChar w:fldCharType="separate"/>
        </w:r>
        <w:r w:rsidR="00785BA7">
          <w:rPr>
            <w:noProof/>
            <w:webHidden/>
          </w:rPr>
          <w:t>12</w:t>
        </w:r>
        <w:r w:rsidR="00DE6B96">
          <w:rPr>
            <w:noProof/>
            <w:webHidden/>
          </w:rPr>
          <w:fldChar w:fldCharType="end"/>
        </w:r>
      </w:hyperlink>
    </w:p>
    <w:p w14:paraId="21A7DBAA" w14:textId="795C754B" w:rsidR="00472223" w:rsidRPr="00712F30" w:rsidRDefault="00712F30" w:rsidP="00712F30">
      <w:pPr>
        <w:pStyle w:val="Tablicaslika"/>
        <w:tabs>
          <w:tab w:val="right" w:leader="dot" w:pos="9350"/>
        </w:tabs>
        <w:rPr>
          <w:rFonts w:ascii="Times New Roman" w:hAnsi="Times New Roman" w:cs="Times New Roman"/>
          <w:i/>
          <w:iCs/>
          <w:sz w:val="24"/>
          <w:szCs w:val="24"/>
          <w:lang w:val="hr-HR"/>
        </w:rPr>
      </w:pPr>
      <w:r w:rsidRPr="00A6182C">
        <w:rPr>
          <w:rFonts w:ascii="Times New Roman" w:hAnsi="Times New Roman" w:cs="Times New Roman"/>
          <w:i/>
          <w:iCs/>
          <w:sz w:val="24"/>
          <w:szCs w:val="24"/>
          <w:lang w:val="hr-HR"/>
        </w:rPr>
        <w:fldChar w:fldCharType="end"/>
      </w:r>
    </w:p>
    <w:p w14:paraId="38433346" w14:textId="0351E9D5" w:rsidR="003F79DC" w:rsidRPr="00712F30" w:rsidRDefault="00DA4F7F" w:rsidP="00712F30">
      <w:pPr>
        <w:pStyle w:val="Naslov1"/>
        <w:rPr>
          <w:rFonts w:ascii="Times New Roman" w:hAnsi="Times New Roman" w:cs="Times New Roman"/>
          <w:color w:val="auto"/>
          <w:lang w:val="hr-HR"/>
        </w:rPr>
      </w:pPr>
      <w:bookmarkStart w:id="38" w:name="_Toc210204578"/>
      <w:r w:rsidRPr="00B92720">
        <w:rPr>
          <w:rFonts w:ascii="Times New Roman" w:hAnsi="Times New Roman" w:cs="Times New Roman"/>
          <w:color w:val="auto"/>
          <w:lang w:val="hr-HR"/>
        </w:rPr>
        <w:t>P</w:t>
      </w:r>
      <w:r w:rsidR="00023B7A" w:rsidRPr="00B92720">
        <w:rPr>
          <w:rFonts w:ascii="Times New Roman" w:hAnsi="Times New Roman" w:cs="Times New Roman"/>
          <w:color w:val="auto"/>
          <w:lang w:val="hr-HR"/>
        </w:rPr>
        <w:t>opis</w:t>
      </w:r>
      <w:r w:rsidRPr="00B92720">
        <w:rPr>
          <w:rFonts w:ascii="Times New Roman" w:hAnsi="Times New Roman" w:cs="Times New Roman"/>
          <w:color w:val="auto"/>
          <w:lang w:val="hr-HR"/>
        </w:rPr>
        <w:t xml:space="preserve"> </w:t>
      </w:r>
      <w:r w:rsidR="00023B7A" w:rsidRPr="00B92720">
        <w:rPr>
          <w:rFonts w:ascii="Times New Roman" w:hAnsi="Times New Roman" w:cs="Times New Roman"/>
          <w:color w:val="auto"/>
          <w:lang w:val="hr-HR"/>
        </w:rPr>
        <w:t>tablica</w:t>
      </w:r>
      <w:bookmarkEnd w:id="38"/>
    </w:p>
    <w:p w14:paraId="7971B9C7" w14:textId="0881E881" w:rsidR="00DE6B96" w:rsidRDefault="00001BDE">
      <w:pPr>
        <w:pStyle w:val="Tablicaslika"/>
        <w:tabs>
          <w:tab w:val="right" w:leader="dot" w:pos="9350"/>
        </w:tabs>
        <w:rPr>
          <w:noProof/>
          <w:kern w:val="2"/>
          <w:sz w:val="24"/>
          <w:szCs w:val="24"/>
          <w:lang w:val="hr-HR" w:eastAsia="hr-HR"/>
          <w14:ligatures w14:val="standardContextual"/>
        </w:rPr>
      </w:pPr>
      <w:r w:rsidRPr="00112F04">
        <w:rPr>
          <w:rFonts w:ascii="Times New Roman" w:hAnsi="Times New Roman" w:cs="Times New Roman"/>
          <w:i/>
          <w:iCs/>
          <w:sz w:val="24"/>
          <w:szCs w:val="24"/>
          <w:lang w:val="hr-HR"/>
        </w:rPr>
        <w:fldChar w:fldCharType="begin"/>
      </w:r>
      <w:r w:rsidRPr="00112F04">
        <w:rPr>
          <w:rFonts w:ascii="Times New Roman" w:hAnsi="Times New Roman" w:cs="Times New Roman"/>
          <w:i/>
          <w:iCs/>
          <w:sz w:val="24"/>
          <w:szCs w:val="24"/>
          <w:lang w:val="hr-HR"/>
        </w:rPr>
        <w:instrText xml:space="preserve"> TOC \h \z \c "Tablica" </w:instrText>
      </w:r>
      <w:r w:rsidRPr="00112F04">
        <w:rPr>
          <w:rFonts w:ascii="Times New Roman" w:hAnsi="Times New Roman" w:cs="Times New Roman"/>
          <w:i/>
          <w:iCs/>
          <w:sz w:val="24"/>
          <w:szCs w:val="24"/>
          <w:lang w:val="hr-HR"/>
        </w:rPr>
        <w:fldChar w:fldCharType="separate"/>
      </w:r>
      <w:hyperlink w:anchor="_Toc210204584" w:history="1">
        <w:r w:rsidR="00DE6B96" w:rsidRPr="00DC3C3E">
          <w:rPr>
            <w:rStyle w:val="Hiperveza"/>
            <w:rFonts w:ascii="Times New Roman" w:hAnsi="Times New Roman" w:cs="Times New Roman"/>
            <w:noProof/>
            <w:lang w:val="hr-HR"/>
          </w:rPr>
          <w:t>Tablica 1. Popis projekata Općine Peteranec za razdoblje 2026. - 2029.</w:t>
        </w:r>
        <w:r w:rsidR="00DE6B96">
          <w:rPr>
            <w:noProof/>
            <w:webHidden/>
          </w:rPr>
          <w:tab/>
        </w:r>
        <w:r w:rsidR="00DE6B96">
          <w:rPr>
            <w:noProof/>
            <w:webHidden/>
          </w:rPr>
          <w:fldChar w:fldCharType="begin"/>
        </w:r>
        <w:r w:rsidR="00DE6B96">
          <w:rPr>
            <w:noProof/>
            <w:webHidden/>
          </w:rPr>
          <w:instrText xml:space="preserve"> PAGEREF _Toc210204584 \h </w:instrText>
        </w:r>
        <w:r w:rsidR="00DE6B96">
          <w:rPr>
            <w:noProof/>
            <w:webHidden/>
          </w:rPr>
        </w:r>
        <w:r w:rsidR="00DE6B96">
          <w:rPr>
            <w:noProof/>
            <w:webHidden/>
          </w:rPr>
          <w:fldChar w:fldCharType="separate"/>
        </w:r>
        <w:r w:rsidR="00785BA7">
          <w:rPr>
            <w:noProof/>
            <w:webHidden/>
          </w:rPr>
          <w:t>25</w:t>
        </w:r>
        <w:r w:rsidR="00DE6B96">
          <w:rPr>
            <w:noProof/>
            <w:webHidden/>
          </w:rPr>
          <w:fldChar w:fldCharType="end"/>
        </w:r>
      </w:hyperlink>
    </w:p>
    <w:p w14:paraId="1AF0FEA8" w14:textId="675612B4" w:rsidR="00DE6B96" w:rsidRDefault="00000000">
      <w:pPr>
        <w:pStyle w:val="Tablicaslika"/>
        <w:tabs>
          <w:tab w:val="right" w:leader="dot" w:pos="9350"/>
        </w:tabs>
        <w:rPr>
          <w:noProof/>
          <w:kern w:val="2"/>
          <w:sz w:val="24"/>
          <w:szCs w:val="24"/>
          <w:lang w:val="hr-HR" w:eastAsia="hr-HR"/>
          <w14:ligatures w14:val="standardContextual"/>
        </w:rPr>
      </w:pPr>
      <w:hyperlink w:anchor="_Toc210204585" w:history="1">
        <w:r w:rsidR="00DE6B96" w:rsidRPr="00DC3C3E">
          <w:rPr>
            <w:rStyle w:val="Hiperveza"/>
            <w:rFonts w:ascii="Times New Roman" w:hAnsi="Times New Roman" w:cs="Times New Roman"/>
            <w:noProof/>
            <w:lang w:val="hr-HR"/>
          </w:rPr>
          <w:t>Tablica 2. Plan rashoda i izdataka u razdoblju 2026. - 2029. (ukupno po godinama)</w:t>
        </w:r>
        <w:r w:rsidR="00DE6B96">
          <w:rPr>
            <w:noProof/>
            <w:webHidden/>
          </w:rPr>
          <w:tab/>
        </w:r>
        <w:r w:rsidR="00DE6B96">
          <w:rPr>
            <w:noProof/>
            <w:webHidden/>
          </w:rPr>
          <w:fldChar w:fldCharType="begin"/>
        </w:r>
        <w:r w:rsidR="00DE6B96">
          <w:rPr>
            <w:noProof/>
            <w:webHidden/>
          </w:rPr>
          <w:instrText xml:space="preserve"> PAGEREF _Toc210204585 \h </w:instrText>
        </w:r>
        <w:r w:rsidR="00DE6B96">
          <w:rPr>
            <w:noProof/>
            <w:webHidden/>
          </w:rPr>
        </w:r>
        <w:r w:rsidR="00DE6B96">
          <w:rPr>
            <w:noProof/>
            <w:webHidden/>
          </w:rPr>
          <w:fldChar w:fldCharType="separate"/>
        </w:r>
        <w:r w:rsidR="00785BA7">
          <w:rPr>
            <w:noProof/>
            <w:webHidden/>
          </w:rPr>
          <w:t>26</w:t>
        </w:r>
        <w:r w:rsidR="00DE6B96">
          <w:rPr>
            <w:noProof/>
            <w:webHidden/>
          </w:rPr>
          <w:fldChar w:fldCharType="end"/>
        </w:r>
      </w:hyperlink>
    </w:p>
    <w:p w14:paraId="2A663425" w14:textId="01104BD4" w:rsidR="00DE6B96" w:rsidRDefault="00000000">
      <w:pPr>
        <w:pStyle w:val="Tablicaslika"/>
        <w:tabs>
          <w:tab w:val="right" w:leader="dot" w:pos="9350"/>
        </w:tabs>
        <w:rPr>
          <w:noProof/>
          <w:kern w:val="2"/>
          <w:sz w:val="24"/>
          <w:szCs w:val="24"/>
          <w:lang w:val="hr-HR" w:eastAsia="hr-HR"/>
          <w14:ligatures w14:val="standardContextual"/>
        </w:rPr>
      </w:pPr>
      <w:hyperlink w:anchor="_Toc210204586" w:history="1">
        <w:r w:rsidR="00DE6B96" w:rsidRPr="00DC3C3E">
          <w:rPr>
            <w:rStyle w:val="Hiperveza"/>
            <w:rFonts w:ascii="Times New Roman" w:hAnsi="Times New Roman" w:cs="Times New Roman"/>
            <w:noProof/>
            <w:lang w:val="hr-HR"/>
          </w:rPr>
          <w:t>Tablica 3. Plan rashoda i izdataka u razdoblju 2026. - 2029. (po mjerama)</w:t>
        </w:r>
        <w:r w:rsidR="00DE6B96">
          <w:rPr>
            <w:noProof/>
            <w:webHidden/>
          </w:rPr>
          <w:tab/>
        </w:r>
        <w:r w:rsidR="00DE6B96">
          <w:rPr>
            <w:noProof/>
            <w:webHidden/>
          </w:rPr>
          <w:fldChar w:fldCharType="begin"/>
        </w:r>
        <w:r w:rsidR="00DE6B96">
          <w:rPr>
            <w:noProof/>
            <w:webHidden/>
          </w:rPr>
          <w:instrText xml:space="preserve"> PAGEREF _Toc210204586 \h </w:instrText>
        </w:r>
        <w:r w:rsidR="00DE6B96">
          <w:rPr>
            <w:noProof/>
            <w:webHidden/>
          </w:rPr>
        </w:r>
        <w:r w:rsidR="00DE6B96">
          <w:rPr>
            <w:noProof/>
            <w:webHidden/>
          </w:rPr>
          <w:fldChar w:fldCharType="separate"/>
        </w:r>
        <w:r w:rsidR="00785BA7">
          <w:rPr>
            <w:noProof/>
            <w:webHidden/>
          </w:rPr>
          <w:t>27</w:t>
        </w:r>
        <w:r w:rsidR="00DE6B96">
          <w:rPr>
            <w:noProof/>
            <w:webHidden/>
          </w:rPr>
          <w:fldChar w:fldCharType="end"/>
        </w:r>
      </w:hyperlink>
    </w:p>
    <w:p w14:paraId="27250D10" w14:textId="2DEB435D" w:rsidR="00E95153" w:rsidRPr="00A6182C" w:rsidRDefault="00001BDE" w:rsidP="00E95153">
      <w:pPr>
        <w:jc w:val="both"/>
        <w:rPr>
          <w:rFonts w:ascii="Times New Roman" w:hAnsi="Times New Roman" w:cs="Times New Roman"/>
          <w:i/>
          <w:iCs/>
          <w:sz w:val="24"/>
          <w:szCs w:val="24"/>
          <w:lang w:val="hr-HR"/>
        </w:rPr>
      </w:pPr>
      <w:r w:rsidRPr="00112F04">
        <w:rPr>
          <w:rFonts w:ascii="Times New Roman" w:hAnsi="Times New Roman" w:cs="Times New Roman"/>
          <w:i/>
          <w:iCs/>
          <w:sz w:val="24"/>
          <w:szCs w:val="24"/>
          <w:lang w:val="hr-HR"/>
        </w:rPr>
        <w:fldChar w:fldCharType="end"/>
      </w:r>
    </w:p>
    <w:sectPr w:rsidR="00E95153" w:rsidRPr="00A6182C" w:rsidSect="00DA73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E95A1F" w14:textId="77777777" w:rsidR="00097488" w:rsidRDefault="00097488" w:rsidP="007201C2">
      <w:pPr>
        <w:spacing w:after="0" w:line="240" w:lineRule="auto"/>
      </w:pPr>
      <w:r>
        <w:separator/>
      </w:r>
    </w:p>
  </w:endnote>
  <w:endnote w:type="continuationSeparator" w:id="0">
    <w:p w14:paraId="7EC94C52" w14:textId="77777777" w:rsidR="00097488" w:rsidRDefault="00097488" w:rsidP="00720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EA159" w14:textId="77777777" w:rsidR="00195BB2" w:rsidRDefault="00195BB2">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18D3E" w14:textId="2F7B9880" w:rsidR="00D631AD" w:rsidRPr="00D631AD" w:rsidRDefault="00D631AD" w:rsidP="00D631AD">
    <w:pPr>
      <w:jc w:val="center"/>
      <w:rPr>
        <w:rFonts w:ascii="Times New Roman" w:hAnsi="Times New Roman" w:cs="Times New Roman"/>
        <w:i/>
        <w:iCs/>
        <w:sz w:val="32"/>
        <w:szCs w:val="32"/>
        <w:lang w:val="hr-HR"/>
      </w:rPr>
    </w:pPr>
    <w:r>
      <w:rPr>
        <w:rFonts w:ascii="Times New Roman" w:hAnsi="Times New Roman" w:cs="Times New Roman"/>
        <w:i/>
        <w:iCs/>
        <w:sz w:val="32"/>
        <w:szCs w:val="32"/>
        <w:lang w:val="hr-HR"/>
      </w:rPr>
      <w:t>Rujan, 2025. godine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38564" w14:textId="44F7F2D2" w:rsidR="001B325E" w:rsidRPr="001B325E" w:rsidRDefault="00195BB2" w:rsidP="001B325E">
    <w:pPr>
      <w:pStyle w:val="Podnoje"/>
      <w:jc w:val="center"/>
      <w:rPr>
        <w:rFonts w:ascii="Times New Roman" w:hAnsi="Times New Roman" w:cs="Times New Roman"/>
        <w:i/>
        <w:iCs/>
        <w:sz w:val="32"/>
        <w:szCs w:val="32"/>
        <w:lang w:val="hr-HR"/>
      </w:rPr>
    </w:pPr>
    <w:r>
      <w:rPr>
        <w:rFonts w:ascii="Times New Roman" w:hAnsi="Times New Roman" w:cs="Times New Roman"/>
        <w:i/>
        <w:iCs/>
        <w:sz w:val="32"/>
        <w:szCs w:val="32"/>
        <w:lang w:val="hr-HR"/>
      </w:rPr>
      <w:t>Listopad,</w:t>
    </w:r>
    <w:r w:rsidR="001B325E" w:rsidRPr="001B325E">
      <w:rPr>
        <w:rFonts w:ascii="Times New Roman" w:hAnsi="Times New Roman" w:cs="Times New Roman"/>
        <w:i/>
        <w:iCs/>
        <w:sz w:val="32"/>
        <w:szCs w:val="32"/>
        <w:lang w:val="hr-HR"/>
      </w:rPr>
      <w:t xml:space="preserve"> 2025. godine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AF401" w14:textId="73CF8900" w:rsidR="00F77FB8" w:rsidRPr="00D631AD" w:rsidRDefault="00F77FB8" w:rsidP="00D631AD">
    <w:pPr>
      <w:jc w:val="center"/>
      <w:rPr>
        <w:rFonts w:ascii="Times New Roman" w:hAnsi="Times New Roman" w:cs="Times New Roman"/>
        <w:i/>
        <w:iCs/>
        <w:sz w:val="32"/>
        <w:szCs w:val="32"/>
        <w:lang w:val="hr-H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4747085"/>
      <w:docPartObj>
        <w:docPartGallery w:val="Page Numbers (Bottom of Page)"/>
        <w:docPartUnique/>
      </w:docPartObj>
    </w:sdtPr>
    <w:sdtContent>
      <w:p w14:paraId="2B232D2F" w14:textId="74D95CA9" w:rsidR="00463483" w:rsidRDefault="00463483" w:rsidP="00DA73C0">
        <w:pPr>
          <w:pStyle w:val="Podnoje"/>
          <w:jc w:val="center"/>
        </w:pPr>
        <w:r>
          <w:fldChar w:fldCharType="begin"/>
        </w:r>
        <w:r>
          <w:instrText>PAGE   \* MERGEFORMAT</w:instrText>
        </w:r>
        <w:r>
          <w:fldChar w:fldCharType="separate"/>
        </w:r>
        <w:r>
          <w:rPr>
            <w:lang w:val="hr-HR"/>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20DB03" w14:textId="77777777" w:rsidR="00097488" w:rsidRDefault="00097488" w:rsidP="007201C2">
      <w:pPr>
        <w:spacing w:after="0" w:line="240" w:lineRule="auto"/>
      </w:pPr>
      <w:r>
        <w:separator/>
      </w:r>
    </w:p>
  </w:footnote>
  <w:footnote w:type="continuationSeparator" w:id="0">
    <w:p w14:paraId="53B674E3" w14:textId="77777777" w:rsidR="00097488" w:rsidRDefault="00097488" w:rsidP="007201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F9A68" w14:textId="77777777" w:rsidR="00195BB2" w:rsidRDefault="00195BB2">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F333F" w14:textId="77777777" w:rsidR="00195BB2" w:rsidRDefault="00195BB2">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21F5D" w14:textId="77777777" w:rsidR="00195BB2" w:rsidRDefault="00195BB2">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64533"/>
    <w:multiLevelType w:val="multilevel"/>
    <w:tmpl w:val="465A80FA"/>
    <w:lvl w:ilvl="0">
      <w:start w:val="1"/>
      <w:numFmt w:val="decimal"/>
      <w:lvlText w:val="%1."/>
      <w:lvlJc w:val="left"/>
      <w:pPr>
        <w:ind w:left="720" w:hanging="360"/>
      </w:pPr>
    </w:lvl>
    <w:lvl w:ilvl="1">
      <w:start w:val="2"/>
      <w:numFmt w:val="decimal"/>
      <w:pStyle w:val="Naslov2"/>
      <w:isLgl/>
      <w:lvlText w:val="%1.%2."/>
      <w:lvlJc w:val="left"/>
      <w:pPr>
        <w:ind w:left="960" w:hanging="600"/>
      </w:pPr>
      <w:rPr>
        <w:rFonts w:hint="default"/>
      </w:rPr>
    </w:lvl>
    <w:lvl w:ilvl="2">
      <w:start w:val="1"/>
      <w:numFmt w:val="decimal"/>
      <w:pStyle w:val="Naslov3"/>
      <w:isLgl/>
      <w:lvlText w:val="%1.%2.%3."/>
      <w:lvlJc w:val="left"/>
      <w:pPr>
        <w:ind w:left="1080" w:hanging="720"/>
      </w:pPr>
      <w:rPr>
        <w:rFonts w:hint="default"/>
        <w:b w:val="0"/>
        <w:bCs w:val="0"/>
        <w:sz w:val="22"/>
        <w:szCs w:val="22"/>
      </w:rPr>
    </w:lvl>
    <w:lvl w:ilvl="3">
      <w:start w:val="1"/>
      <w:numFmt w:val="decimal"/>
      <w:pStyle w:val="Naslov4"/>
      <w:isLgl/>
      <w:lvlText w:val="%1.%2.%3.%4."/>
      <w:lvlJc w:val="left"/>
      <w:pPr>
        <w:ind w:left="1080" w:hanging="720"/>
      </w:pPr>
      <w:rPr>
        <w:rFonts w:hint="default"/>
      </w:rPr>
    </w:lvl>
    <w:lvl w:ilvl="4">
      <w:start w:val="1"/>
      <w:numFmt w:val="decimal"/>
      <w:pStyle w:val="Naslov5"/>
      <w:isLgl/>
      <w:lvlText w:val="%1.%2.%3.%4.%5."/>
      <w:lvlJc w:val="left"/>
      <w:pPr>
        <w:ind w:left="1440" w:hanging="1080"/>
      </w:pPr>
      <w:rPr>
        <w:rFonts w:hint="default"/>
      </w:rPr>
    </w:lvl>
    <w:lvl w:ilvl="5">
      <w:start w:val="1"/>
      <w:numFmt w:val="decimal"/>
      <w:pStyle w:val="Naslov6"/>
      <w:isLgl/>
      <w:lvlText w:val="%1.%2.%3.%4.%5.%6."/>
      <w:lvlJc w:val="left"/>
      <w:pPr>
        <w:ind w:left="1440" w:hanging="1080"/>
      </w:pPr>
      <w:rPr>
        <w:rFonts w:hint="default"/>
      </w:rPr>
    </w:lvl>
    <w:lvl w:ilvl="6">
      <w:start w:val="1"/>
      <w:numFmt w:val="decimal"/>
      <w:pStyle w:val="Naslov7"/>
      <w:isLgl/>
      <w:lvlText w:val="%1.%2.%3.%4.%5.%6.%7."/>
      <w:lvlJc w:val="left"/>
      <w:pPr>
        <w:ind w:left="1800" w:hanging="1440"/>
      </w:pPr>
      <w:rPr>
        <w:rFonts w:hint="default"/>
      </w:rPr>
    </w:lvl>
    <w:lvl w:ilvl="7">
      <w:start w:val="1"/>
      <w:numFmt w:val="decimal"/>
      <w:pStyle w:val="Naslov8"/>
      <w:isLgl/>
      <w:lvlText w:val="%1.%2.%3.%4.%5.%6.%7.%8."/>
      <w:lvlJc w:val="left"/>
      <w:pPr>
        <w:ind w:left="1800" w:hanging="1440"/>
      </w:pPr>
      <w:rPr>
        <w:rFonts w:hint="default"/>
      </w:rPr>
    </w:lvl>
    <w:lvl w:ilvl="8">
      <w:start w:val="1"/>
      <w:numFmt w:val="decimal"/>
      <w:pStyle w:val="Naslov9"/>
      <w:isLgl/>
      <w:lvlText w:val="%1.%2.%3.%4.%5.%6.%7.%8.%9."/>
      <w:lvlJc w:val="left"/>
      <w:pPr>
        <w:ind w:left="2160" w:hanging="1800"/>
      </w:pPr>
      <w:rPr>
        <w:rFonts w:hint="default"/>
      </w:rPr>
    </w:lvl>
  </w:abstractNum>
  <w:abstractNum w:abstractNumId="1" w15:restartNumberingAfterBreak="0">
    <w:nsid w:val="038F221B"/>
    <w:multiLevelType w:val="hybridMultilevel"/>
    <w:tmpl w:val="275440E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55B6AF2"/>
    <w:multiLevelType w:val="hybridMultilevel"/>
    <w:tmpl w:val="50A08FF4"/>
    <w:lvl w:ilvl="0" w:tplc="4176C25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FCC1173"/>
    <w:multiLevelType w:val="hybridMultilevel"/>
    <w:tmpl w:val="ABB23B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24E52F2E"/>
    <w:multiLevelType w:val="multilevel"/>
    <w:tmpl w:val="1BCCD01E"/>
    <w:lvl w:ilvl="0">
      <w:start w:val="1"/>
      <w:numFmt w:val="bullet"/>
      <w:lvlText w:val=""/>
      <w:lvlJc w:val="left"/>
      <w:pPr>
        <w:ind w:left="450" w:hanging="450"/>
      </w:pPr>
      <w:rPr>
        <w:rFonts w:ascii="Symbol" w:hAnsi="Symbol"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AF82613"/>
    <w:multiLevelType w:val="multilevel"/>
    <w:tmpl w:val="562689A4"/>
    <w:lvl w:ilvl="0">
      <w:start w:val="1"/>
      <w:numFmt w:val="decimal"/>
      <w:lvlText w:val="%1."/>
      <w:lvlJc w:val="left"/>
      <w:pPr>
        <w:ind w:left="450" w:hanging="450"/>
      </w:pPr>
      <w:rPr>
        <w:rFonts w:ascii="Times New Roman" w:hAnsi="Times New Roman" w:cs="Times New Roman" w:hint="default"/>
        <w:b/>
        <w:bCs/>
        <w:i w:val="0"/>
        <w:iCs w:val="0"/>
        <w:color w:val="000000" w:themeColor="text1"/>
      </w:rPr>
    </w:lvl>
    <w:lvl w:ilvl="1">
      <w:start w:val="1"/>
      <w:numFmt w:val="decimal"/>
      <w:lvlText w:val="%1.%2."/>
      <w:lvlJc w:val="left"/>
      <w:pPr>
        <w:ind w:left="720" w:hanging="720"/>
      </w:pPr>
      <w:rPr>
        <w:rFonts w:ascii="Times New Roman" w:hAnsi="Times New Roman" w:cs="Times New Roman" w:hint="default"/>
        <w:b/>
        <w:bCs/>
        <w:i w:val="0"/>
        <w:iCs w:val="0"/>
        <w:color w:val="auto"/>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7B724FD"/>
    <w:multiLevelType w:val="multilevel"/>
    <w:tmpl w:val="557A84B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F986062"/>
    <w:multiLevelType w:val="hybridMultilevel"/>
    <w:tmpl w:val="89B0BDEE"/>
    <w:lvl w:ilvl="0" w:tplc="290E46C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D92C15"/>
    <w:multiLevelType w:val="multilevel"/>
    <w:tmpl w:val="AAF885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7BB7494"/>
    <w:multiLevelType w:val="multilevel"/>
    <w:tmpl w:val="60D66924"/>
    <w:lvl w:ilvl="0">
      <w:start w:val="1"/>
      <w:numFmt w:val="decimal"/>
      <w:lvlText w:val="%1."/>
      <w:lvlJc w:val="left"/>
      <w:pPr>
        <w:ind w:left="600" w:hanging="600"/>
      </w:pPr>
      <w:rPr>
        <w:rFonts w:hint="default"/>
      </w:rPr>
    </w:lvl>
    <w:lvl w:ilvl="1">
      <w:start w:val="1"/>
      <w:numFmt w:val="decimal"/>
      <w:lvlText w:val="%1.%2."/>
      <w:lvlJc w:val="left"/>
      <w:pPr>
        <w:ind w:left="671" w:hanging="60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0" w15:restartNumberingAfterBreak="0">
    <w:nsid w:val="5C0C7704"/>
    <w:multiLevelType w:val="hybridMultilevel"/>
    <w:tmpl w:val="F9BC67E8"/>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26C02F1"/>
    <w:multiLevelType w:val="hybridMultilevel"/>
    <w:tmpl w:val="B67C320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69FC2A71"/>
    <w:multiLevelType w:val="multilevel"/>
    <w:tmpl w:val="48F66A80"/>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C536E2E"/>
    <w:multiLevelType w:val="multilevel"/>
    <w:tmpl w:val="75A25FC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EF278FE"/>
    <w:multiLevelType w:val="hybridMultilevel"/>
    <w:tmpl w:val="600E4C6E"/>
    <w:lvl w:ilvl="0" w:tplc="3FA03CD0">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373239343">
    <w:abstractNumId w:val="7"/>
  </w:num>
  <w:num w:numId="2" w16cid:durableId="731197416">
    <w:abstractNumId w:val="6"/>
  </w:num>
  <w:num w:numId="3" w16cid:durableId="880552268">
    <w:abstractNumId w:val="5"/>
  </w:num>
  <w:num w:numId="4" w16cid:durableId="1064766371">
    <w:abstractNumId w:val="12"/>
  </w:num>
  <w:num w:numId="5" w16cid:durableId="282005883">
    <w:abstractNumId w:val="11"/>
  </w:num>
  <w:num w:numId="6" w16cid:durableId="1582910038">
    <w:abstractNumId w:val="2"/>
  </w:num>
  <w:num w:numId="7" w16cid:durableId="388920331">
    <w:abstractNumId w:val="0"/>
  </w:num>
  <w:num w:numId="8" w16cid:durableId="827288566">
    <w:abstractNumId w:val="4"/>
  </w:num>
  <w:num w:numId="9" w16cid:durableId="510341729">
    <w:abstractNumId w:val="10"/>
  </w:num>
  <w:num w:numId="10" w16cid:durableId="1123768525">
    <w:abstractNumId w:val="1"/>
  </w:num>
  <w:num w:numId="11" w16cid:durableId="1955866306">
    <w:abstractNumId w:val="14"/>
  </w:num>
  <w:num w:numId="12" w16cid:durableId="1974863594">
    <w:abstractNumId w:val="3"/>
  </w:num>
  <w:num w:numId="13" w16cid:durableId="233396447">
    <w:abstractNumId w:val="9"/>
  </w:num>
  <w:num w:numId="14" w16cid:durableId="536938519">
    <w:abstractNumId w:val="13"/>
  </w:num>
  <w:num w:numId="15" w16cid:durableId="104432778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2D9"/>
    <w:rsid w:val="0000099B"/>
    <w:rsid w:val="00001BDE"/>
    <w:rsid w:val="00002F33"/>
    <w:rsid w:val="000047E7"/>
    <w:rsid w:val="00004830"/>
    <w:rsid w:val="000058A3"/>
    <w:rsid w:val="000073F9"/>
    <w:rsid w:val="00007CEE"/>
    <w:rsid w:val="00010D04"/>
    <w:rsid w:val="00013C56"/>
    <w:rsid w:val="00015518"/>
    <w:rsid w:val="00015979"/>
    <w:rsid w:val="00020353"/>
    <w:rsid w:val="00020BA3"/>
    <w:rsid w:val="000222B9"/>
    <w:rsid w:val="00023B7A"/>
    <w:rsid w:val="000256C3"/>
    <w:rsid w:val="000271E3"/>
    <w:rsid w:val="00027DB6"/>
    <w:rsid w:val="000302E2"/>
    <w:rsid w:val="000318B7"/>
    <w:rsid w:val="00031D01"/>
    <w:rsid w:val="00031E5E"/>
    <w:rsid w:val="000326F0"/>
    <w:rsid w:val="00033946"/>
    <w:rsid w:val="00033B29"/>
    <w:rsid w:val="000342C1"/>
    <w:rsid w:val="000342F1"/>
    <w:rsid w:val="00035114"/>
    <w:rsid w:val="00035799"/>
    <w:rsid w:val="00035842"/>
    <w:rsid w:val="00035F72"/>
    <w:rsid w:val="0003766C"/>
    <w:rsid w:val="0003791F"/>
    <w:rsid w:val="0003796B"/>
    <w:rsid w:val="00037B2D"/>
    <w:rsid w:val="000410B4"/>
    <w:rsid w:val="0004545D"/>
    <w:rsid w:val="00046B97"/>
    <w:rsid w:val="00047CFD"/>
    <w:rsid w:val="00050608"/>
    <w:rsid w:val="00050B16"/>
    <w:rsid w:val="00050E05"/>
    <w:rsid w:val="00051E00"/>
    <w:rsid w:val="00052618"/>
    <w:rsid w:val="00052DC7"/>
    <w:rsid w:val="00053005"/>
    <w:rsid w:val="00053E7C"/>
    <w:rsid w:val="00055693"/>
    <w:rsid w:val="00057D5B"/>
    <w:rsid w:val="00060B22"/>
    <w:rsid w:val="00061807"/>
    <w:rsid w:val="0006311D"/>
    <w:rsid w:val="000649BB"/>
    <w:rsid w:val="000669C8"/>
    <w:rsid w:val="00066A34"/>
    <w:rsid w:val="00066E03"/>
    <w:rsid w:val="000678E5"/>
    <w:rsid w:val="000708D3"/>
    <w:rsid w:val="00070B22"/>
    <w:rsid w:val="00070CF3"/>
    <w:rsid w:val="00071550"/>
    <w:rsid w:val="00071FE2"/>
    <w:rsid w:val="00072183"/>
    <w:rsid w:val="00072A78"/>
    <w:rsid w:val="00072AC1"/>
    <w:rsid w:val="000731A7"/>
    <w:rsid w:val="00073834"/>
    <w:rsid w:val="0007429F"/>
    <w:rsid w:val="00074693"/>
    <w:rsid w:val="00074AE4"/>
    <w:rsid w:val="000779FA"/>
    <w:rsid w:val="00077E9F"/>
    <w:rsid w:val="0008010C"/>
    <w:rsid w:val="00085247"/>
    <w:rsid w:val="00085F48"/>
    <w:rsid w:val="00090252"/>
    <w:rsid w:val="00091A9E"/>
    <w:rsid w:val="000923A8"/>
    <w:rsid w:val="000968AE"/>
    <w:rsid w:val="00096B2D"/>
    <w:rsid w:val="00097488"/>
    <w:rsid w:val="00097966"/>
    <w:rsid w:val="000A0FA9"/>
    <w:rsid w:val="000A15AB"/>
    <w:rsid w:val="000A1DD3"/>
    <w:rsid w:val="000A2988"/>
    <w:rsid w:val="000A3F4C"/>
    <w:rsid w:val="000A3FC3"/>
    <w:rsid w:val="000A4AE7"/>
    <w:rsid w:val="000A5EEB"/>
    <w:rsid w:val="000A64A4"/>
    <w:rsid w:val="000A7F99"/>
    <w:rsid w:val="000B0F23"/>
    <w:rsid w:val="000B34C9"/>
    <w:rsid w:val="000B3545"/>
    <w:rsid w:val="000B3B31"/>
    <w:rsid w:val="000B527D"/>
    <w:rsid w:val="000C0484"/>
    <w:rsid w:val="000C1A67"/>
    <w:rsid w:val="000C1D5C"/>
    <w:rsid w:val="000C24FA"/>
    <w:rsid w:val="000C2768"/>
    <w:rsid w:val="000C28D3"/>
    <w:rsid w:val="000C34DB"/>
    <w:rsid w:val="000C3544"/>
    <w:rsid w:val="000C3B58"/>
    <w:rsid w:val="000C6EEC"/>
    <w:rsid w:val="000C7D25"/>
    <w:rsid w:val="000D0B7B"/>
    <w:rsid w:val="000D1F48"/>
    <w:rsid w:val="000D259B"/>
    <w:rsid w:val="000D27EC"/>
    <w:rsid w:val="000D29F1"/>
    <w:rsid w:val="000D365F"/>
    <w:rsid w:val="000D52F6"/>
    <w:rsid w:val="000D6A3C"/>
    <w:rsid w:val="000E033C"/>
    <w:rsid w:val="000E2DC5"/>
    <w:rsid w:val="000E4776"/>
    <w:rsid w:val="000E609B"/>
    <w:rsid w:val="000E7650"/>
    <w:rsid w:val="000E7A79"/>
    <w:rsid w:val="000F209F"/>
    <w:rsid w:val="000F2366"/>
    <w:rsid w:val="000F25B6"/>
    <w:rsid w:val="000F4828"/>
    <w:rsid w:val="000F4954"/>
    <w:rsid w:val="000F5226"/>
    <w:rsid w:val="0010104D"/>
    <w:rsid w:val="0010238B"/>
    <w:rsid w:val="00102937"/>
    <w:rsid w:val="00102BD4"/>
    <w:rsid w:val="00103A37"/>
    <w:rsid w:val="00103B64"/>
    <w:rsid w:val="00103DBD"/>
    <w:rsid w:val="00103DE9"/>
    <w:rsid w:val="00104332"/>
    <w:rsid w:val="00105E9D"/>
    <w:rsid w:val="001068A6"/>
    <w:rsid w:val="00106A53"/>
    <w:rsid w:val="0010733C"/>
    <w:rsid w:val="00112F04"/>
    <w:rsid w:val="00113305"/>
    <w:rsid w:val="001148B5"/>
    <w:rsid w:val="00114E2D"/>
    <w:rsid w:val="001178E7"/>
    <w:rsid w:val="00117CD7"/>
    <w:rsid w:val="0012073A"/>
    <w:rsid w:val="00121477"/>
    <w:rsid w:val="00123704"/>
    <w:rsid w:val="00123BB4"/>
    <w:rsid w:val="00124B09"/>
    <w:rsid w:val="00126F50"/>
    <w:rsid w:val="00127867"/>
    <w:rsid w:val="00127DF3"/>
    <w:rsid w:val="0013089D"/>
    <w:rsid w:val="001312F6"/>
    <w:rsid w:val="001318E6"/>
    <w:rsid w:val="001333BB"/>
    <w:rsid w:val="00133BA6"/>
    <w:rsid w:val="001341EC"/>
    <w:rsid w:val="00136CCC"/>
    <w:rsid w:val="001416CC"/>
    <w:rsid w:val="001447B4"/>
    <w:rsid w:val="00144D34"/>
    <w:rsid w:val="00145B7A"/>
    <w:rsid w:val="0014780E"/>
    <w:rsid w:val="001479C6"/>
    <w:rsid w:val="00147FA6"/>
    <w:rsid w:val="00152605"/>
    <w:rsid w:val="00153600"/>
    <w:rsid w:val="0015527E"/>
    <w:rsid w:val="00155446"/>
    <w:rsid w:val="00156576"/>
    <w:rsid w:val="001572F3"/>
    <w:rsid w:val="0016016D"/>
    <w:rsid w:val="00160905"/>
    <w:rsid w:val="00162150"/>
    <w:rsid w:val="00164430"/>
    <w:rsid w:val="00164436"/>
    <w:rsid w:val="00166065"/>
    <w:rsid w:val="00167C9B"/>
    <w:rsid w:val="001715C0"/>
    <w:rsid w:val="00171B76"/>
    <w:rsid w:val="0017216A"/>
    <w:rsid w:val="00173F4F"/>
    <w:rsid w:val="001778C2"/>
    <w:rsid w:val="00180A74"/>
    <w:rsid w:val="00181AED"/>
    <w:rsid w:val="00183590"/>
    <w:rsid w:val="00187453"/>
    <w:rsid w:val="001902B7"/>
    <w:rsid w:val="001905AF"/>
    <w:rsid w:val="00190D45"/>
    <w:rsid w:val="00192624"/>
    <w:rsid w:val="0019306D"/>
    <w:rsid w:val="00193548"/>
    <w:rsid w:val="00193F03"/>
    <w:rsid w:val="00194C1A"/>
    <w:rsid w:val="00195203"/>
    <w:rsid w:val="001956BE"/>
    <w:rsid w:val="00195BB2"/>
    <w:rsid w:val="00195D13"/>
    <w:rsid w:val="001979E1"/>
    <w:rsid w:val="001A0E4D"/>
    <w:rsid w:val="001A1E9A"/>
    <w:rsid w:val="001A2A00"/>
    <w:rsid w:val="001A4085"/>
    <w:rsid w:val="001A45DA"/>
    <w:rsid w:val="001A4FF9"/>
    <w:rsid w:val="001A6F31"/>
    <w:rsid w:val="001A7BCB"/>
    <w:rsid w:val="001B04BD"/>
    <w:rsid w:val="001B1650"/>
    <w:rsid w:val="001B218C"/>
    <w:rsid w:val="001B325E"/>
    <w:rsid w:val="001B336C"/>
    <w:rsid w:val="001B433A"/>
    <w:rsid w:val="001B4BDA"/>
    <w:rsid w:val="001B5B81"/>
    <w:rsid w:val="001B7D45"/>
    <w:rsid w:val="001C20FB"/>
    <w:rsid w:val="001C274A"/>
    <w:rsid w:val="001C2B63"/>
    <w:rsid w:val="001C7C58"/>
    <w:rsid w:val="001D01B7"/>
    <w:rsid w:val="001D0A3D"/>
    <w:rsid w:val="001D0FF9"/>
    <w:rsid w:val="001D4733"/>
    <w:rsid w:val="001D4FAA"/>
    <w:rsid w:val="001D7030"/>
    <w:rsid w:val="001E3FBC"/>
    <w:rsid w:val="001E4665"/>
    <w:rsid w:val="001E591C"/>
    <w:rsid w:val="001E64E1"/>
    <w:rsid w:val="001F08F3"/>
    <w:rsid w:val="001F12D9"/>
    <w:rsid w:val="001F145A"/>
    <w:rsid w:val="001F1E99"/>
    <w:rsid w:val="001F35E8"/>
    <w:rsid w:val="001F3FC9"/>
    <w:rsid w:val="001F59DD"/>
    <w:rsid w:val="002011DC"/>
    <w:rsid w:val="00201E9A"/>
    <w:rsid w:val="00204B6E"/>
    <w:rsid w:val="00205BF6"/>
    <w:rsid w:val="00206209"/>
    <w:rsid w:val="00207900"/>
    <w:rsid w:val="002105E5"/>
    <w:rsid w:val="00211628"/>
    <w:rsid w:val="00211F39"/>
    <w:rsid w:val="00212235"/>
    <w:rsid w:val="002122AB"/>
    <w:rsid w:val="00213745"/>
    <w:rsid w:val="00214602"/>
    <w:rsid w:val="0021632A"/>
    <w:rsid w:val="00217DB5"/>
    <w:rsid w:val="0022080D"/>
    <w:rsid w:val="00220C3C"/>
    <w:rsid w:val="002213C2"/>
    <w:rsid w:val="00223BAE"/>
    <w:rsid w:val="00223C62"/>
    <w:rsid w:val="00226863"/>
    <w:rsid w:val="00227E60"/>
    <w:rsid w:val="00230553"/>
    <w:rsid w:val="002328BA"/>
    <w:rsid w:val="00233D63"/>
    <w:rsid w:val="00234A13"/>
    <w:rsid w:val="0023662B"/>
    <w:rsid w:val="00236AAB"/>
    <w:rsid w:val="00236D77"/>
    <w:rsid w:val="0024022B"/>
    <w:rsid w:val="00240F8A"/>
    <w:rsid w:val="002415F0"/>
    <w:rsid w:val="00243280"/>
    <w:rsid w:val="002433F9"/>
    <w:rsid w:val="00243653"/>
    <w:rsid w:val="002443E9"/>
    <w:rsid w:val="00247B7E"/>
    <w:rsid w:val="00252A22"/>
    <w:rsid w:val="00252AB1"/>
    <w:rsid w:val="00252D78"/>
    <w:rsid w:val="00253D82"/>
    <w:rsid w:val="002541DA"/>
    <w:rsid w:val="00254B36"/>
    <w:rsid w:val="00256314"/>
    <w:rsid w:val="00256347"/>
    <w:rsid w:val="00256928"/>
    <w:rsid w:val="00256D7E"/>
    <w:rsid w:val="00256F6D"/>
    <w:rsid w:val="0025701E"/>
    <w:rsid w:val="00262313"/>
    <w:rsid w:val="0026245D"/>
    <w:rsid w:val="00263CD2"/>
    <w:rsid w:val="00265A49"/>
    <w:rsid w:val="002668A6"/>
    <w:rsid w:val="002675C5"/>
    <w:rsid w:val="00267C0F"/>
    <w:rsid w:val="002738E0"/>
    <w:rsid w:val="00273955"/>
    <w:rsid w:val="00274A88"/>
    <w:rsid w:val="00274F9D"/>
    <w:rsid w:val="002777A2"/>
    <w:rsid w:val="00281239"/>
    <w:rsid w:val="00283720"/>
    <w:rsid w:val="00284CF4"/>
    <w:rsid w:val="002856B5"/>
    <w:rsid w:val="00287875"/>
    <w:rsid w:val="0029090B"/>
    <w:rsid w:val="00290BB2"/>
    <w:rsid w:val="0029295A"/>
    <w:rsid w:val="002929E7"/>
    <w:rsid w:val="002932A2"/>
    <w:rsid w:val="00293F7B"/>
    <w:rsid w:val="0029581D"/>
    <w:rsid w:val="002969CE"/>
    <w:rsid w:val="002A040C"/>
    <w:rsid w:val="002A0D3D"/>
    <w:rsid w:val="002A3170"/>
    <w:rsid w:val="002A5D93"/>
    <w:rsid w:val="002A5DD9"/>
    <w:rsid w:val="002A6519"/>
    <w:rsid w:val="002A6DFF"/>
    <w:rsid w:val="002A70E6"/>
    <w:rsid w:val="002B227F"/>
    <w:rsid w:val="002B2F43"/>
    <w:rsid w:val="002B3591"/>
    <w:rsid w:val="002B560F"/>
    <w:rsid w:val="002B5C6A"/>
    <w:rsid w:val="002B6E6F"/>
    <w:rsid w:val="002C007E"/>
    <w:rsid w:val="002C0B7F"/>
    <w:rsid w:val="002C2E75"/>
    <w:rsid w:val="002C397E"/>
    <w:rsid w:val="002C545A"/>
    <w:rsid w:val="002C5589"/>
    <w:rsid w:val="002C5860"/>
    <w:rsid w:val="002D3614"/>
    <w:rsid w:val="002D5A79"/>
    <w:rsid w:val="002E00CF"/>
    <w:rsid w:val="002E0143"/>
    <w:rsid w:val="002E1715"/>
    <w:rsid w:val="002E208F"/>
    <w:rsid w:val="002E22ED"/>
    <w:rsid w:val="002E4DB0"/>
    <w:rsid w:val="002E5ED6"/>
    <w:rsid w:val="002F06D1"/>
    <w:rsid w:val="002F1DCE"/>
    <w:rsid w:val="002F2F3C"/>
    <w:rsid w:val="002F33D2"/>
    <w:rsid w:val="002F4160"/>
    <w:rsid w:val="002F6DC9"/>
    <w:rsid w:val="00300A34"/>
    <w:rsid w:val="00300ACA"/>
    <w:rsid w:val="00301113"/>
    <w:rsid w:val="00302FDC"/>
    <w:rsid w:val="00304220"/>
    <w:rsid w:val="003054A6"/>
    <w:rsid w:val="00310771"/>
    <w:rsid w:val="003118A2"/>
    <w:rsid w:val="00312F33"/>
    <w:rsid w:val="00313A5B"/>
    <w:rsid w:val="0032278B"/>
    <w:rsid w:val="00323F0C"/>
    <w:rsid w:val="003255EA"/>
    <w:rsid w:val="003264FF"/>
    <w:rsid w:val="00326BAC"/>
    <w:rsid w:val="003271BC"/>
    <w:rsid w:val="00327756"/>
    <w:rsid w:val="00327D0D"/>
    <w:rsid w:val="003310B4"/>
    <w:rsid w:val="00332112"/>
    <w:rsid w:val="0033356D"/>
    <w:rsid w:val="00334C90"/>
    <w:rsid w:val="00334FD3"/>
    <w:rsid w:val="00335B88"/>
    <w:rsid w:val="003379D4"/>
    <w:rsid w:val="003407F5"/>
    <w:rsid w:val="003418F9"/>
    <w:rsid w:val="00342923"/>
    <w:rsid w:val="00344346"/>
    <w:rsid w:val="00346E20"/>
    <w:rsid w:val="00347CE1"/>
    <w:rsid w:val="00350DF0"/>
    <w:rsid w:val="00353174"/>
    <w:rsid w:val="0035519D"/>
    <w:rsid w:val="003553A1"/>
    <w:rsid w:val="003579D0"/>
    <w:rsid w:val="00360A4B"/>
    <w:rsid w:val="00364D2D"/>
    <w:rsid w:val="00367F32"/>
    <w:rsid w:val="0037099D"/>
    <w:rsid w:val="00370A37"/>
    <w:rsid w:val="00373A83"/>
    <w:rsid w:val="00374EB3"/>
    <w:rsid w:val="003768D1"/>
    <w:rsid w:val="0038266B"/>
    <w:rsid w:val="003829D4"/>
    <w:rsid w:val="00383C20"/>
    <w:rsid w:val="00383FA3"/>
    <w:rsid w:val="00386387"/>
    <w:rsid w:val="00390462"/>
    <w:rsid w:val="0039075D"/>
    <w:rsid w:val="00391084"/>
    <w:rsid w:val="00391147"/>
    <w:rsid w:val="00391524"/>
    <w:rsid w:val="00391B00"/>
    <w:rsid w:val="00392A8C"/>
    <w:rsid w:val="00392C84"/>
    <w:rsid w:val="00392DBF"/>
    <w:rsid w:val="00393E6B"/>
    <w:rsid w:val="00394C23"/>
    <w:rsid w:val="00397A90"/>
    <w:rsid w:val="00397C59"/>
    <w:rsid w:val="003A4F21"/>
    <w:rsid w:val="003A5645"/>
    <w:rsid w:val="003A69C9"/>
    <w:rsid w:val="003A6E73"/>
    <w:rsid w:val="003A6F7F"/>
    <w:rsid w:val="003A74DF"/>
    <w:rsid w:val="003B08C8"/>
    <w:rsid w:val="003B181D"/>
    <w:rsid w:val="003B2469"/>
    <w:rsid w:val="003B523B"/>
    <w:rsid w:val="003B5A4D"/>
    <w:rsid w:val="003C070D"/>
    <w:rsid w:val="003C23D5"/>
    <w:rsid w:val="003C2566"/>
    <w:rsid w:val="003C2C29"/>
    <w:rsid w:val="003C3BF2"/>
    <w:rsid w:val="003C5818"/>
    <w:rsid w:val="003C6271"/>
    <w:rsid w:val="003C7B2E"/>
    <w:rsid w:val="003C7D78"/>
    <w:rsid w:val="003D230C"/>
    <w:rsid w:val="003D2B0C"/>
    <w:rsid w:val="003D75C3"/>
    <w:rsid w:val="003D7F29"/>
    <w:rsid w:val="003E0707"/>
    <w:rsid w:val="003E0A83"/>
    <w:rsid w:val="003E2351"/>
    <w:rsid w:val="003E3DAE"/>
    <w:rsid w:val="003E56A2"/>
    <w:rsid w:val="003E7B48"/>
    <w:rsid w:val="003E7ED3"/>
    <w:rsid w:val="003F5E6C"/>
    <w:rsid w:val="003F69B7"/>
    <w:rsid w:val="003F79DC"/>
    <w:rsid w:val="00400797"/>
    <w:rsid w:val="00401CED"/>
    <w:rsid w:val="00403949"/>
    <w:rsid w:val="00403A9F"/>
    <w:rsid w:val="00405FAF"/>
    <w:rsid w:val="0040676E"/>
    <w:rsid w:val="00406E8A"/>
    <w:rsid w:val="0040726C"/>
    <w:rsid w:val="00407E68"/>
    <w:rsid w:val="00410946"/>
    <w:rsid w:val="004116A7"/>
    <w:rsid w:val="00411B49"/>
    <w:rsid w:val="00411FCD"/>
    <w:rsid w:val="004125A7"/>
    <w:rsid w:val="00412A18"/>
    <w:rsid w:val="004130BC"/>
    <w:rsid w:val="00413191"/>
    <w:rsid w:val="004132D1"/>
    <w:rsid w:val="0041405B"/>
    <w:rsid w:val="00415298"/>
    <w:rsid w:val="00416864"/>
    <w:rsid w:val="00417859"/>
    <w:rsid w:val="00420076"/>
    <w:rsid w:val="004215DA"/>
    <w:rsid w:val="0042429D"/>
    <w:rsid w:val="00427134"/>
    <w:rsid w:val="004275ED"/>
    <w:rsid w:val="00433DC2"/>
    <w:rsid w:val="00434F49"/>
    <w:rsid w:val="00436EE5"/>
    <w:rsid w:val="00442D38"/>
    <w:rsid w:val="004458E6"/>
    <w:rsid w:val="00446A0F"/>
    <w:rsid w:val="0044702D"/>
    <w:rsid w:val="0045061F"/>
    <w:rsid w:val="00450D79"/>
    <w:rsid w:val="00450DF0"/>
    <w:rsid w:val="004537F5"/>
    <w:rsid w:val="004544C7"/>
    <w:rsid w:val="00454528"/>
    <w:rsid w:val="00454E47"/>
    <w:rsid w:val="004553CE"/>
    <w:rsid w:val="00455FC9"/>
    <w:rsid w:val="004609CC"/>
    <w:rsid w:val="00460A7D"/>
    <w:rsid w:val="00461022"/>
    <w:rsid w:val="00462752"/>
    <w:rsid w:val="004633B2"/>
    <w:rsid w:val="00463483"/>
    <w:rsid w:val="00464F39"/>
    <w:rsid w:val="00465420"/>
    <w:rsid w:val="00466457"/>
    <w:rsid w:val="00467C96"/>
    <w:rsid w:val="00470F45"/>
    <w:rsid w:val="00472223"/>
    <w:rsid w:val="00472C31"/>
    <w:rsid w:val="0047750E"/>
    <w:rsid w:val="00483556"/>
    <w:rsid w:val="00485819"/>
    <w:rsid w:val="004864EE"/>
    <w:rsid w:val="004865FD"/>
    <w:rsid w:val="0048715C"/>
    <w:rsid w:val="004872D1"/>
    <w:rsid w:val="00492083"/>
    <w:rsid w:val="004935CE"/>
    <w:rsid w:val="004941D2"/>
    <w:rsid w:val="00494226"/>
    <w:rsid w:val="00497C0B"/>
    <w:rsid w:val="004A0376"/>
    <w:rsid w:val="004A0ACC"/>
    <w:rsid w:val="004A27B5"/>
    <w:rsid w:val="004A431B"/>
    <w:rsid w:val="004A46AB"/>
    <w:rsid w:val="004A5C77"/>
    <w:rsid w:val="004A62B6"/>
    <w:rsid w:val="004B7ACA"/>
    <w:rsid w:val="004B7B90"/>
    <w:rsid w:val="004C21F8"/>
    <w:rsid w:val="004C3FA5"/>
    <w:rsid w:val="004C5A2A"/>
    <w:rsid w:val="004D021E"/>
    <w:rsid w:val="004D086D"/>
    <w:rsid w:val="004D1E42"/>
    <w:rsid w:val="004D2BD3"/>
    <w:rsid w:val="004D34D8"/>
    <w:rsid w:val="004D488F"/>
    <w:rsid w:val="004D5FEE"/>
    <w:rsid w:val="004D603E"/>
    <w:rsid w:val="004D67FC"/>
    <w:rsid w:val="004D75C6"/>
    <w:rsid w:val="004D7AEF"/>
    <w:rsid w:val="004D7B66"/>
    <w:rsid w:val="004E086F"/>
    <w:rsid w:val="004E0AA5"/>
    <w:rsid w:val="004E3EA0"/>
    <w:rsid w:val="004E42AD"/>
    <w:rsid w:val="004F093D"/>
    <w:rsid w:val="004F2416"/>
    <w:rsid w:val="004F315F"/>
    <w:rsid w:val="004F4102"/>
    <w:rsid w:val="004F4E74"/>
    <w:rsid w:val="004F5236"/>
    <w:rsid w:val="004F761E"/>
    <w:rsid w:val="00500977"/>
    <w:rsid w:val="00502032"/>
    <w:rsid w:val="00502273"/>
    <w:rsid w:val="00504ED9"/>
    <w:rsid w:val="00511096"/>
    <w:rsid w:val="00511D59"/>
    <w:rsid w:val="00515208"/>
    <w:rsid w:val="00515D50"/>
    <w:rsid w:val="00515E7D"/>
    <w:rsid w:val="00515FF7"/>
    <w:rsid w:val="00517CBD"/>
    <w:rsid w:val="005306E0"/>
    <w:rsid w:val="00530736"/>
    <w:rsid w:val="00532A6E"/>
    <w:rsid w:val="00533697"/>
    <w:rsid w:val="005342C5"/>
    <w:rsid w:val="00534D60"/>
    <w:rsid w:val="0053571C"/>
    <w:rsid w:val="00537F4E"/>
    <w:rsid w:val="00542381"/>
    <w:rsid w:val="00542812"/>
    <w:rsid w:val="00542F59"/>
    <w:rsid w:val="00543F47"/>
    <w:rsid w:val="00544FA3"/>
    <w:rsid w:val="0054632C"/>
    <w:rsid w:val="0054764B"/>
    <w:rsid w:val="00550E3C"/>
    <w:rsid w:val="005523E7"/>
    <w:rsid w:val="0055269E"/>
    <w:rsid w:val="0055404C"/>
    <w:rsid w:val="00555DDE"/>
    <w:rsid w:val="005563A0"/>
    <w:rsid w:val="00557D33"/>
    <w:rsid w:val="005612A7"/>
    <w:rsid w:val="00561C87"/>
    <w:rsid w:val="0056404C"/>
    <w:rsid w:val="00564F36"/>
    <w:rsid w:val="00565542"/>
    <w:rsid w:val="005656BA"/>
    <w:rsid w:val="005702F0"/>
    <w:rsid w:val="005724EA"/>
    <w:rsid w:val="00573B7C"/>
    <w:rsid w:val="005761F2"/>
    <w:rsid w:val="005762F0"/>
    <w:rsid w:val="00580279"/>
    <w:rsid w:val="005831D7"/>
    <w:rsid w:val="00586862"/>
    <w:rsid w:val="00587A51"/>
    <w:rsid w:val="00587B9B"/>
    <w:rsid w:val="00587EB3"/>
    <w:rsid w:val="005907A2"/>
    <w:rsid w:val="00590BF9"/>
    <w:rsid w:val="0059143C"/>
    <w:rsid w:val="00591C26"/>
    <w:rsid w:val="00592A9E"/>
    <w:rsid w:val="00594087"/>
    <w:rsid w:val="005950A3"/>
    <w:rsid w:val="00597B87"/>
    <w:rsid w:val="005A0C52"/>
    <w:rsid w:val="005A3996"/>
    <w:rsid w:val="005A44B4"/>
    <w:rsid w:val="005A5C64"/>
    <w:rsid w:val="005A7CE1"/>
    <w:rsid w:val="005B018F"/>
    <w:rsid w:val="005B05C9"/>
    <w:rsid w:val="005B25A5"/>
    <w:rsid w:val="005B2DDC"/>
    <w:rsid w:val="005B2EF6"/>
    <w:rsid w:val="005B39B0"/>
    <w:rsid w:val="005B54AB"/>
    <w:rsid w:val="005B619B"/>
    <w:rsid w:val="005B638A"/>
    <w:rsid w:val="005B718D"/>
    <w:rsid w:val="005C137C"/>
    <w:rsid w:val="005C14D8"/>
    <w:rsid w:val="005C2965"/>
    <w:rsid w:val="005C4F5B"/>
    <w:rsid w:val="005C5C46"/>
    <w:rsid w:val="005C7074"/>
    <w:rsid w:val="005C70ED"/>
    <w:rsid w:val="005C74D2"/>
    <w:rsid w:val="005C7B52"/>
    <w:rsid w:val="005C7B60"/>
    <w:rsid w:val="005D0918"/>
    <w:rsid w:val="005D282D"/>
    <w:rsid w:val="005D3457"/>
    <w:rsid w:val="005D3A1D"/>
    <w:rsid w:val="005D5E83"/>
    <w:rsid w:val="005D6A09"/>
    <w:rsid w:val="005E0935"/>
    <w:rsid w:val="005E2614"/>
    <w:rsid w:val="005E2E51"/>
    <w:rsid w:val="005E6181"/>
    <w:rsid w:val="005E62AD"/>
    <w:rsid w:val="005F0152"/>
    <w:rsid w:val="005F0591"/>
    <w:rsid w:val="005F0B86"/>
    <w:rsid w:val="005F14E4"/>
    <w:rsid w:val="005F16A7"/>
    <w:rsid w:val="005F1E98"/>
    <w:rsid w:val="005F3465"/>
    <w:rsid w:val="005F3C90"/>
    <w:rsid w:val="005F4702"/>
    <w:rsid w:val="005F5462"/>
    <w:rsid w:val="00602745"/>
    <w:rsid w:val="00604D0F"/>
    <w:rsid w:val="00605173"/>
    <w:rsid w:val="00607249"/>
    <w:rsid w:val="006073AB"/>
    <w:rsid w:val="00610ACF"/>
    <w:rsid w:val="00612755"/>
    <w:rsid w:val="0061367A"/>
    <w:rsid w:val="006150F8"/>
    <w:rsid w:val="00620E61"/>
    <w:rsid w:val="00621683"/>
    <w:rsid w:val="00621AFF"/>
    <w:rsid w:val="00622078"/>
    <w:rsid w:val="00622509"/>
    <w:rsid w:val="00622E73"/>
    <w:rsid w:val="0062432D"/>
    <w:rsid w:val="00624394"/>
    <w:rsid w:val="00624D43"/>
    <w:rsid w:val="00626393"/>
    <w:rsid w:val="00627836"/>
    <w:rsid w:val="006316EC"/>
    <w:rsid w:val="00631ECA"/>
    <w:rsid w:val="00633B09"/>
    <w:rsid w:val="006343D9"/>
    <w:rsid w:val="00636E25"/>
    <w:rsid w:val="0064151A"/>
    <w:rsid w:val="00641B11"/>
    <w:rsid w:val="00641B4F"/>
    <w:rsid w:val="00641CB8"/>
    <w:rsid w:val="00643FDD"/>
    <w:rsid w:val="00651EDA"/>
    <w:rsid w:val="00654A94"/>
    <w:rsid w:val="006550F6"/>
    <w:rsid w:val="00655D6F"/>
    <w:rsid w:val="0066104A"/>
    <w:rsid w:val="00661482"/>
    <w:rsid w:val="00661A32"/>
    <w:rsid w:val="00665C8D"/>
    <w:rsid w:val="00667433"/>
    <w:rsid w:val="00667993"/>
    <w:rsid w:val="006717F3"/>
    <w:rsid w:val="00672073"/>
    <w:rsid w:val="0067315C"/>
    <w:rsid w:val="00673724"/>
    <w:rsid w:val="006766CE"/>
    <w:rsid w:val="00683D94"/>
    <w:rsid w:val="00693A8E"/>
    <w:rsid w:val="0069588D"/>
    <w:rsid w:val="006962CF"/>
    <w:rsid w:val="006A0FF9"/>
    <w:rsid w:val="006A1AB9"/>
    <w:rsid w:val="006A2CCC"/>
    <w:rsid w:val="006A358C"/>
    <w:rsid w:val="006A3682"/>
    <w:rsid w:val="006A71AC"/>
    <w:rsid w:val="006B0A15"/>
    <w:rsid w:val="006B152E"/>
    <w:rsid w:val="006B1E61"/>
    <w:rsid w:val="006B6ABF"/>
    <w:rsid w:val="006C0189"/>
    <w:rsid w:val="006C3300"/>
    <w:rsid w:val="006C3DA8"/>
    <w:rsid w:val="006C437A"/>
    <w:rsid w:val="006C7854"/>
    <w:rsid w:val="006C7903"/>
    <w:rsid w:val="006D2080"/>
    <w:rsid w:val="006D3516"/>
    <w:rsid w:val="006D48CD"/>
    <w:rsid w:val="006D5802"/>
    <w:rsid w:val="006D67B7"/>
    <w:rsid w:val="006D6982"/>
    <w:rsid w:val="006D6A3A"/>
    <w:rsid w:val="006D753A"/>
    <w:rsid w:val="006E1402"/>
    <w:rsid w:val="006E4D83"/>
    <w:rsid w:val="006E4DC2"/>
    <w:rsid w:val="006E5E56"/>
    <w:rsid w:val="006E7E33"/>
    <w:rsid w:val="006F0E76"/>
    <w:rsid w:val="006F14DA"/>
    <w:rsid w:val="006F234A"/>
    <w:rsid w:val="006F365C"/>
    <w:rsid w:val="006F3DCE"/>
    <w:rsid w:val="006F4374"/>
    <w:rsid w:val="006F5206"/>
    <w:rsid w:val="006F7CE1"/>
    <w:rsid w:val="007000C8"/>
    <w:rsid w:val="00701190"/>
    <w:rsid w:val="00702876"/>
    <w:rsid w:val="00702DCF"/>
    <w:rsid w:val="007040A3"/>
    <w:rsid w:val="00705799"/>
    <w:rsid w:val="007059C5"/>
    <w:rsid w:val="00706D0C"/>
    <w:rsid w:val="00707BD4"/>
    <w:rsid w:val="007104C5"/>
    <w:rsid w:val="00712204"/>
    <w:rsid w:val="00712F30"/>
    <w:rsid w:val="007141FC"/>
    <w:rsid w:val="007159C8"/>
    <w:rsid w:val="007201C2"/>
    <w:rsid w:val="007242A9"/>
    <w:rsid w:val="00731327"/>
    <w:rsid w:val="00731CB7"/>
    <w:rsid w:val="007335F4"/>
    <w:rsid w:val="00734C7D"/>
    <w:rsid w:val="00736C33"/>
    <w:rsid w:val="0074084D"/>
    <w:rsid w:val="00741549"/>
    <w:rsid w:val="0074198F"/>
    <w:rsid w:val="00743405"/>
    <w:rsid w:val="007439E9"/>
    <w:rsid w:val="00743A9B"/>
    <w:rsid w:val="00744F72"/>
    <w:rsid w:val="007473A3"/>
    <w:rsid w:val="00747AFE"/>
    <w:rsid w:val="00752F5F"/>
    <w:rsid w:val="00753235"/>
    <w:rsid w:val="00756ED8"/>
    <w:rsid w:val="00756F37"/>
    <w:rsid w:val="00756F61"/>
    <w:rsid w:val="0076069B"/>
    <w:rsid w:val="007618A7"/>
    <w:rsid w:val="007625DA"/>
    <w:rsid w:val="00764AED"/>
    <w:rsid w:val="0076542A"/>
    <w:rsid w:val="00766F6A"/>
    <w:rsid w:val="0077104A"/>
    <w:rsid w:val="00772683"/>
    <w:rsid w:val="00773E3D"/>
    <w:rsid w:val="00774D7B"/>
    <w:rsid w:val="00777F3A"/>
    <w:rsid w:val="00780DE8"/>
    <w:rsid w:val="00782399"/>
    <w:rsid w:val="007828D4"/>
    <w:rsid w:val="00783EC6"/>
    <w:rsid w:val="00784D1C"/>
    <w:rsid w:val="00784FC3"/>
    <w:rsid w:val="00785261"/>
    <w:rsid w:val="00785BA7"/>
    <w:rsid w:val="00786B84"/>
    <w:rsid w:val="0078728E"/>
    <w:rsid w:val="007913ED"/>
    <w:rsid w:val="00792B25"/>
    <w:rsid w:val="00792BDC"/>
    <w:rsid w:val="00793A8C"/>
    <w:rsid w:val="007950A6"/>
    <w:rsid w:val="00795DB6"/>
    <w:rsid w:val="00796418"/>
    <w:rsid w:val="007A0809"/>
    <w:rsid w:val="007A0969"/>
    <w:rsid w:val="007A28FC"/>
    <w:rsid w:val="007A31F8"/>
    <w:rsid w:val="007A5C84"/>
    <w:rsid w:val="007A6203"/>
    <w:rsid w:val="007A6372"/>
    <w:rsid w:val="007A7123"/>
    <w:rsid w:val="007A73C3"/>
    <w:rsid w:val="007B197C"/>
    <w:rsid w:val="007B6812"/>
    <w:rsid w:val="007B697D"/>
    <w:rsid w:val="007B7327"/>
    <w:rsid w:val="007B7DEE"/>
    <w:rsid w:val="007C0592"/>
    <w:rsid w:val="007C11AE"/>
    <w:rsid w:val="007C219D"/>
    <w:rsid w:val="007C25E0"/>
    <w:rsid w:val="007C3501"/>
    <w:rsid w:val="007C3E6C"/>
    <w:rsid w:val="007C3F2A"/>
    <w:rsid w:val="007C43C3"/>
    <w:rsid w:val="007C467D"/>
    <w:rsid w:val="007C6473"/>
    <w:rsid w:val="007D085E"/>
    <w:rsid w:val="007D0A98"/>
    <w:rsid w:val="007D1060"/>
    <w:rsid w:val="007D3F9B"/>
    <w:rsid w:val="007D44AD"/>
    <w:rsid w:val="007D4D2D"/>
    <w:rsid w:val="007D5965"/>
    <w:rsid w:val="007D6930"/>
    <w:rsid w:val="007D6A74"/>
    <w:rsid w:val="007D777E"/>
    <w:rsid w:val="007E020E"/>
    <w:rsid w:val="007E0AEB"/>
    <w:rsid w:val="007E1A3F"/>
    <w:rsid w:val="007E1CB7"/>
    <w:rsid w:val="007E315E"/>
    <w:rsid w:val="007E4812"/>
    <w:rsid w:val="007E5238"/>
    <w:rsid w:val="007E74EF"/>
    <w:rsid w:val="007E7D83"/>
    <w:rsid w:val="007F070E"/>
    <w:rsid w:val="007F0B35"/>
    <w:rsid w:val="007F17DC"/>
    <w:rsid w:val="007F433C"/>
    <w:rsid w:val="008013B1"/>
    <w:rsid w:val="00801461"/>
    <w:rsid w:val="008014D6"/>
    <w:rsid w:val="00801DDA"/>
    <w:rsid w:val="008029C8"/>
    <w:rsid w:val="00803622"/>
    <w:rsid w:val="008052E0"/>
    <w:rsid w:val="008056B6"/>
    <w:rsid w:val="00805C60"/>
    <w:rsid w:val="00805D6C"/>
    <w:rsid w:val="0080620F"/>
    <w:rsid w:val="0080686A"/>
    <w:rsid w:val="00810C36"/>
    <w:rsid w:val="00810F4A"/>
    <w:rsid w:val="00810FF5"/>
    <w:rsid w:val="0081188B"/>
    <w:rsid w:val="00812008"/>
    <w:rsid w:val="00813C14"/>
    <w:rsid w:val="00817097"/>
    <w:rsid w:val="00821F97"/>
    <w:rsid w:val="00822137"/>
    <w:rsid w:val="0082213C"/>
    <w:rsid w:val="00823568"/>
    <w:rsid w:val="00824BAE"/>
    <w:rsid w:val="00825A19"/>
    <w:rsid w:val="0082792A"/>
    <w:rsid w:val="00827B25"/>
    <w:rsid w:val="00827FAA"/>
    <w:rsid w:val="008303D3"/>
    <w:rsid w:val="008307AA"/>
    <w:rsid w:val="00830D84"/>
    <w:rsid w:val="00832037"/>
    <w:rsid w:val="00836EC4"/>
    <w:rsid w:val="00842275"/>
    <w:rsid w:val="00843ABF"/>
    <w:rsid w:val="008442C2"/>
    <w:rsid w:val="008443CF"/>
    <w:rsid w:val="008462D9"/>
    <w:rsid w:val="008470A5"/>
    <w:rsid w:val="00847818"/>
    <w:rsid w:val="00847A71"/>
    <w:rsid w:val="00851290"/>
    <w:rsid w:val="00851582"/>
    <w:rsid w:val="00853A01"/>
    <w:rsid w:val="008600AC"/>
    <w:rsid w:val="0086155F"/>
    <w:rsid w:val="00862953"/>
    <w:rsid w:val="008629D2"/>
    <w:rsid w:val="008633B1"/>
    <w:rsid w:val="00866A04"/>
    <w:rsid w:val="00866FCC"/>
    <w:rsid w:val="008672E3"/>
    <w:rsid w:val="0087328B"/>
    <w:rsid w:val="008753F6"/>
    <w:rsid w:val="00876628"/>
    <w:rsid w:val="00880514"/>
    <w:rsid w:val="00881129"/>
    <w:rsid w:val="00885AD7"/>
    <w:rsid w:val="008862AE"/>
    <w:rsid w:val="00887B2D"/>
    <w:rsid w:val="008905C5"/>
    <w:rsid w:val="00891F19"/>
    <w:rsid w:val="00892FAE"/>
    <w:rsid w:val="008935B9"/>
    <w:rsid w:val="00893708"/>
    <w:rsid w:val="008947E2"/>
    <w:rsid w:val="00896F18"/>
    <w:rsid w:val="00897FC6"/>
    <w:rsid w:val="008A0775"/>
    <w:rsid w:val="008A1116"/>
    <w:rsid w:val="008A2AA6"/>
    <w:rsid w:val="008A2E23"/>
    <w:rsid w:val="008A31EA"/>
    <w:rsid w:val="008A418C"/>
    <w:rsid w:val="008A5244"/>
    <w:rsid w:val="008A525A"/>
    <w:rsid w:val="008A60D7"/>
    <w:rsid w:val="008A6F15"/>
    <w:rsid w:val="008A7B05"/>
    <w:rsid w:val="008B05F2"/>
    <w:rsid w:val="008B191B"/>
    <w:rsid w:val="008B1A48"/>
    <w:rsid w:val="008B2579"/>
    <w:rsid w:val="008B28BA"/>
    <w:rsid w:val="008B2C24"/>
    <w:rsid w:val="008B3197"/>
    <w:rsid w:val="008B31C8"/>
    <w:rsid w:val="008B4FA7"/>
    <w:rsid w:val="008B6DE5"/>
    <w:rsid w:val="008C22D4"/>
    <w:rsid w:val="008C2A40"/>
    <w:rsid w:val="008C45DD"/>
    <w:rsid w:val="008C4B67"/>
    <w:rsid w:val="008C6159"/>
    <w:rsid w:val="008C6C17"/>
    <w:rsid w:val="008C7F35"/>
    <w:rsid w:val="008D0118"/>
    <w:rsid w:val="008D1B59"/>
    <w:rsid w:val="008D3372"/>
    <w:rsid w:val="008D47A7"/>
    <w:rsid w:val="008E08AA"/>
    <w:rsid w:val="008E32F3"/>
    <w:rsid w:val="008E3622"/>
    <w:rsid w:val="008E3993"/>
    <w:rsid w:val="008F048C"/>
    <w:rsid w:val="008F106A"/>
    <w:rsid w:val="008F4745"/>
    <w:rsid w:val="008F53E4"/>
    <w:rsid w:val="008F7C4D"/>
    <w:rsid w:val="008F7E97"/>
    <w:rsid w:val="00900DB4"/>
    <w:rsid w:val="009029AB"/>
    <w:rsid w:val="009038D5"/>
    <w:rsid w:val="00903FEC"/>
    <w:rsid w:val="00904F65"/>
    <w:rsid w:val="00905260"/>
    <w:rsid w:val="00906833"/>
    <w:rsid w:val="00907846"/>
    <w:rsid w:val="009101FA"/>
    <w:rsid w:val="00910FCF"/>
    <w:rsid w:val="009131B0"/>
    <w:rsid w:val="009134E7"/>
    <w:rsid w:val="00915068"/>
    <w:rsid w:val="00916423"/>
    <w:rsid w:val="009169A2"/>
    <w:rsid w:val="00916F9F"/>
    <w:rsid w:val="00917078"/>
    <w:rsid w:val="00917DC1"/>
    <w:rsid w:val="00920591"/>
    <w:rsid w:val="009228AF"/>
    <w:rsid w:val="00922DC0"/>
    <w:rsid w:val="00922FAB"/>
    <w:rsid w:val="00923CC8"/>
    <w:rsid w:val="009307C3"/>
    <w:rsid w:val="009307E7"/>
    <w:rsid w:val="00933798"/>
    <w:rsid w:val="00936191"/>
    <w:rsid w:val="009362A0"/>
    <w:rsid w:val="00937F3C"/>
    <w:rsid w:val="009405EB"/>
    <w:rsid w:val="00940A61"/>
    <w:rsid w:val="00941B92"/>
    <w:rsid w:val="00943B12"/>
    <w:rsid w:val="00943C23"/>
    <w:rsid w:val="00943CAB"/>
    <w:rsid w:val="00945AF8"/>
    <w:rsid w:val="00946E91"/>
    <w:rsid w:val="009500CA"/>
    <w:rsid w:val="0095142E"/>
    <w:rsid w:val="0095246B"/>
    <w:rsid w:val="00952EDF"/>
    <w:rsid w:val="00953197"/>
    <w:rsid w:val="0095544E"/>
    <w:rsid w:val="00955A21"/>
    <w:rsid w:val="00955A97"/>
    <w:rsid w:val="00956F63"/>
    <w:rsid w:val="00960701"/>
    <w:rsid w:val="00962791"/>
    <w:rsid w:val="00964C41"/>
    <w:rsid w:val="00966B39"/>
    <w:rsid w:val="00966F7D"/>
    <w:rsid w:val="00967029"/>
    <w:rsid w:val="009679CD"/>
    <w:rsid w:val="009701E7"/>
    <w:rsid w:val="009719AC"/>
    <w:rsid w:val="00971A2F"/>
    <w:rsid w:val="00972D3C"/>
    <w:rsid w:val="009734ED"/>
    <w:rsid w:val="00973938"/>
    <w:rsid w:val="00977439"/>
    <w:rsid w:val="00977667"/>
    <w:rsid w:val="00977977"/>
    <w:rsid w:val="00981459"/>
    <w:rsid w:val="009816F2"/>
    <w:rsid w:val="0098172E"/>
    <w:rsid w:val="00984170"/>
    <w:rsid w:val="00984389"/>
    <w:rsid w:val="00986957"/>
    <w:rsid w:val="00987FCC"/>
    <w:rsid w:val="009901E4"/>
    <w:rsid w:val="009910E0"/>
    <w:rsid w:val="009952C9"/>
    <w:rsid w:val="00995D2A"/>
    <w:rsid w:val="009960C1"/>
    <w:rsid w:val="00996BB1"/>
    <w:rsid w:val="00996CC1"/>
    <w:rsid w:val="009A38BD"/>
    <w:rsid w:val="009A3DF3"/>
    <w:rsid w:val="009A4A1F"/>
    <w:rsid w:val="009A59F9"/>
    <w:rsid w:val="009A5C97"/>
    <w:rsid w:val="009A61E2"/>
    <w:rsid w:val="009A7A2C"/>
    <w:rsid w:val="009B162F"/>
    <w:rsid w:val="009B1BF4"/>
    <w:rsid w:val="009B23C7"/>
    <w:rsid w:val="009B2FC5"/>
    <w:rsid w:val="009B3450"/>
    <w:rsid w:val="009B3D7A"/>
    <w:rsid w:val="009B4966"/>
    <w:rsid w:val="009B498B"/>
    <w:rsid w:val="009B5921"/>
    <w:rsid w:val="009B63E6"/>
    <w:rsid w:val="009B644D"/>
    <w:rsid w:val="009C0697"/>
    <w:rsid w:val="009C0981"/>
    <w:rsid w:val="009C170F"/>
    <w:rsid w:val="009C2D4E"/>
    <w:rsid w:val="009C602C"/>
    <w:rsid w:val="009C666B"/>
    <w:rsid w:val="009C73D0"/>
    <w:rsid w:val="009D0A1F"/>
    <w:rsid w:val="009D172A"/>
    <w:rsid w:val="009D6F95"/>
    <w:rsid w:val="009D7CD4"/>
    <w:rsid w:val="009D7DB3"/>
    <w:rsid w:val="009E314E"/>
    <w:rsid w:val="009E4F69"/>
    <w:rsid w:val="009E5CC2"/>
    <w:rsid w:val="009E78EC"/>
    <w:rsid w:val="009E7B7A"/>
    <w:rsid w:val="009E7BEF"/>
    <w:rsid w:val="009F0F21"/>
    <w:rsid w:val="009F117C"/>
    <w:rsid w:val="009F3850"/>
    <w:rsid w:val="009F3939"/>
    <w:rsid w:val="009F3A92"/>
    <w:rsid w:val="009F6495"/>
    <w:rsid w:val="009F6CFD"/>
    <w:rsid w:val="00A00B20"/>
    <w:rsid w:val="00A01175"/>
    <w:rsid w:val="00A02375"/>
    <w:rsid w:val="00A037E3"/>
    <w:rsid w:val="00A05510"/>
    <w:rsid w:val="00A05A9B"/>
    <w:rsid w:val="00A05D2C"/>
    <w:rsid w:val="00A07E97"/>
    <w:rsid w:val="00A2201B"/>
    <w:rsid w:val="00A24F4D"/>
    <w:rsid w:val="00A26D50"/>
    <w:rsid w:val="00A26F24"/>
    <w:rsid w:val="00A32B8B"/>
    <w:rsid w:val="00A358F5"/>
    <w:rsid w:val="00A36124"/>
    <w:rsid w:val="00A36418"/>
    <w:rsid w:val="00A42A31"/>
    <w:rsid w:val="00A44D2B"/>
    <w:rsid w:val="00A512E9"/>
    <w:rsid w:val="00A51F73"/>
    <w:rsid w:val="00A528B0"/>
    <w:rsid w:val="00A52AEE"/>
    <w:rsid w:val="00A5344B"/>
    <w:rsid w:val="00A542A5"/>
    <w:rsid w:val="00A54B67"/>
    <w:rsid w:val="00A54E0E"/>
    <w:rsid w:val="00A573C8"/>
    <w:rsid w:val="00A57AFD"/>
    <w:rsid w:val="00A6182C"/>
    <w:rsid w:val="00A61ED9"/>
    <w:rsid w:val="00A63CDA"/>
    <w:rsid w:val="00A64B01"/>
    <w:rsid w:val="00A669C6"/>
    <w:rsid w:val="00A67227"/>
    <w:rsid w:val="00A70DEA"/>
    <w:rsid w:val="00A71D14"/>
    <w:rsid w:val="00A72793"/>
    <w:rsid w:val="00A75282"/>
    <w:rsid w:val="00A75A9A"/>
    <w:rsid w:val="00A81481"/>
    <w:rsid w:val="00A8168C"/>
    <w:rsid w:val="00A83590"/>
    <w:rsid w:val="00A84B59"/>
    <w:rsid w:val="00A851C8"/>
    <w:rsid w:val="00A85BD9"/>
    <w:rsid w:val="00A85BFE"/>
    <w:rsid w:val="00A876C6"/>
    <w:rsid w:val="00A87F80"/>
    <w:rsid w:val="00A90900"/>
    <w:rsid w:val="00A92CAA"/>
    <w:rsid w:val="00A95367"/>
    <w:rsid w:val="00A96641"/>
    <w:rsid w:val="00A9669F"/>
    <w:rsid w:val="00AA002D"/>
    <w:rsid w:val="00AA006F"/>
    <w:rsid w:val="00AA06B1"/>
    <w:rsid w:val="00AA06CB"/>
    <w:rsid w:val="00AA13FD"/>
    <w:rsid w:val="00AA1611"/>
    <w:rsid w:val="00AA2732"/>
    <w:rsid w:val="00AA32CB"/>
    <w:rsid w:val="00AA4F1F"/>
    <w:rsid w:val="00AA61F0"/>
    <w:rsid w:val="00AA7094"/>
    <w:rsid w:val="00AB1188"/>
    <w:rsid w:val="00AB1634"/>
    <w:rsid w:val="00AB18A3"/>
    <w:rsid w:val="00AB1FD6"/>
    <w:rsid w:val="00AB2F93"/>
    <w:rsid w:val="00AB753E"/>
    <w:rsid w:val="00AC0B23"/>
    <w:rsid w:val="00AC1DDE"/>
    <w:rsid w:val="00AC3271"/>
    <w:rsid w:val="00AC3487"/>
    <w:rsid w:val="00AC4AC5"/>
    <w:rsid w:val="00AC6A37"/>
    <w:rsid w:val="00AC7792"/>
    <w:rsid w:val="00AD07E5"/>
    <w:rsid w:val="00AD1548"/>
    <w:rsid w:val="00AD4449"/>
    <w:rsid w:val="00AD4FFB"/>
    <w:rsid w:val="00AD63B1"/>
    <w:rsid w:val="00AD640A"/>
    <w:rsid w:val="00AD6513"/>
    <w:rsid w:val="00AE1D56"/>
    <w:rsid w:val="00AE1F80"/>
    <w:rsid w:val="00AE2FC6"/>
    <w:rsid w:val="00AE5766"/>
    <w:rsid w:val="00AE5A8E"/>
    <w:rsid w:val="00AE7933"/>
    <w:rsid w:val="00AE7B96"/>
    <w:rsid w:val="00AF30A2"/>
    <w:rsid w:val="00AF5558"/>
    <w:rsid w:val="00AF7411"/>
    <w:rsid w:val="00B00D49"/>
    <w:rsid w:val="00B02041"/>
    <w:rsid w:val="00B028E1"/>
    <w:rsid w:val="00B03321"/>
    <w:rsid w:val="00B033CD"/>
    <w:rsid w:val="00B05899"/>
    <w:rsid w:val="00B104C3"/>
    <w:rsid w:val="00B10D4A"/>
    <w:rsid w:val="00B1354C"/>
    <w:rsid w:val="00B1380A"/>
    <w:rsid w:val="00B16568"/>
    <w:rsid w:val="00B16771"/>
    <w:rsid w:val="00B20AB1"/>
    <w:rsid w:val="00B22774"/>
    <w:rsid w:val="00B228CB"/>
    <w:rsid w:val="00B235E5"/>
    <w:rsid w:val="00B25206"/>
    <w:rsid w:val="00B254E2"/>
    <w:rsid w:val="00B266F4"/>
    <w:rsid w:val="00B26D58"/>
    <w:rsid w:val="00B2768B"/>
    <w:rsid w:val="00B30070"/>
    <w:rsid w:val="00B3092B"/>
    <w:rsid w:val="00B3116E"/>
    <w:rsid w:val="00B3511F"/>
    <w:rsid w:val="00B3586D"/>
    <w:rsid w:val="00B36F52"/>
    <w:rsid w:val="00B3776E"/>
    <w:rsid w:val="00B40EBE"/>
    <w:rsid w:val="00B414EB"/>
    <w:rsid w:val="00B419B2"/>
    <w:rsid w:val="00B4424A"/>
    <w:rsid w:val="00B50096"/>
    <w:rsid w:val="00B5026B"/>
    <w:rsid w:val="00B526F6"/>
    <w:rsid w:val="00B53520"/>
    <w:rsid w:val="00B535FC"/>
    <w:rsid w:val="00B536AA"/>
    <w:rsid w:val="00B53C9C"/>
    <w:rsid w:val="00B53EFE"/>
    <w:rsid w:val="00B542F2"/>
    <w:rsid w:val="00B564CC"/>
    <w:rsid w:val="00B57BF5"/>
    <w:rsid w:val="00B57EAA"/>
    <w:rsid w:val="00B61631"/>
    <w:rsid w:val="00B62586"/>
    <w:rsid w:val="00B631AB"/>
    <w:rsid w:val="00B64866"/>
    <w:rsid w:val="00B67895"/>
    <w:rsid w:val="00B67C1D"/>
    <w:rsid w:val="00B70905"/>
    <w:rsid w:val="00B717EB"/>
    <w:rsid w:val="00B71B5D"/>
    <w:rsid w:val="00B72557"/>
    <w:rsid w:val="00B736B3"/>
    <w:rsid w:val="00B74C37"/>
    <w:rsid w:val="00B769C1"/>
    <w:rsid w:val="00B77B5D"/>
    <w:rsid w:val="00B80954"/>
    <w:rsid w:val="00B81367"/>
    <w:rsid w:val="00B843D2"/>
    <w:rsid w:val="00B853F1"/>
    <w:rsid w:val="00B85BBF"/>
    <w:rsid w:val="00B860C1"/>
    <w:rsid w:val="00B87663"/>
    <w:rsid w:val="00B92720"/>
    <w:rsid w:val="00B92723"/>
    <w:rsid w:val="00B927C1"/>
    <w:rsid w:val="00B956B6"/>
    <w:rsid w:val="00B9587C"/>
    <w:rsid w:val="00B96A3A"/>
    <w:rsid w:val="00B97101"/>
    <w:rsid w:val="00B9777D"/>
    <w:rsid w:val="00B97E25"/>
    <w:rsid w:val="00BA195C"/>
    <w:rsid w:val="00BA27C8"/>
    <w:rsid w:val="00BA2DB0"/>
    <w:rsid w:val="00BA3F84"/>
    <w:rsid w:val="00BA4347"/>
    <w:rsid w:val="00BA4A28"/>
    <w:rsid w:val="00BA5013"/>
    <w:rsid w:val="00BA657F"/>
    <w:rsid w:val="00BA6B1E"/>
    <w:rsid w:val="00BA6ED2"/>
    <w:rsid w:val="00BB0415"/>
    <w:rsid w:val="00BB1BF6"/>
    <w:rsid w:val="00BB1CE3"/>
    <w:rsid w:val="00BB279C"/>
    <w:rsid w:val="00BB3F75"/>
    <w:rsid w:val="00BB45F0"/>
    <w:rsid w:val="00BB5EA1"/>
    <w:rsid w:val="00BB75B6"/>
    <w:rsid w:val="00BC04B4"/>
    <w:rsid w:val="00BC1F12"/>
    <w:rsid w:val="00BC29EB"/>
    <w:rsid w:val="00BC32DC"/>
    <w:rsid w:val="00BC3794"/>
    <w:rsid w:val="00BC3E3E"/>
    <w:rsid w:val="00BC40B2"/>
    <w:rsid w:val="00BC4681"/>
    <w:rsid w:val="00BC5233"/>
    <w:rsid w:val="00BC5DDA"/>
    <w:rsid w:val="00BD28B7"/>
    <w:rsid w:val="00BD4184"/>
    <w:rsid w:val="00BE02CA"/>
    <w:rsid w:val="00BE08C8"/>
    <w:rsid w:val="00BE1738"/>
    <w:rsid w:val="00BE4460"/>
    <w:rsid w:val="00BE6155"/>
    <w:rsid w:val="00BE6C6A"/>
    <w:rsid w:val="00BF0D85"/>
    <w:rsid w:val="00BF4296"/>
    <w:rsid w:val="00BF433E"/>
    <w:rsid w:val="00BF5958"/>
    <w:rsid w:val="00C0532C"/>
    <w:rsid w:val="00C05772"/>
    <w:rsid w:val="00C05C90"/>
    <w:rsid w:val="00C06F0F"/>
    <w:rsid w:val="00C10485"/>
    <w:rsid w:val="00C11D98"/>
    <w:rsid w:val="00C15B4C"/>
    <w:rsid w:val="00C17772"/>
    <w:rsid w:val="00C20B47"/>
    <w:rsid w:val="00C21CF0"/>
    <w:rsid w:val="00C25761"/>
    <w:rsid w:val="00C263E3"/>
    <w:rsid w:val="00C26D14"/>
    <w:rsid w:val="00C279D6"/>
    <w:rsid w:val="00C315FD"/>
    <w:rsid w:val="00C323B0"/>
    <w:rsid w:val="00C33945"/>
    <w:rsid w:val="00C33AD0"/>
    <w:rsid w:val="00C3451A"/>
    <w:rsid w:val="00C34F7D"/>
    <w:rsid w:val="00C355C0"/>
    <w:rsid w:val="00C368A9"/>
    <w:rsid w:val="00C37636"/>
    <w:rsid w:val="00C4186E"/>
    <w:rsid w:val="00C51BD8"/>
    <w:rsid w:val="00C51DEF"/>
    <w:rsid w:val="00C529B7"/>
    <w:rsid w:val="00C54CC0"/>
    <w:rsid w:val="00C56B51"/>
    <w:rsid w:val="00C600D5"/>
    <w:rsid w:val="00C6258D"/>
    <w:rsid w:val="00C63A28"/>
    <w:rsid w:val="00C63BAE"/>
    <w:rsid w:val="00C644B0"/>
    <w:rsid w:val="00C64E8D"/>
    <w:rsid w:val="00C65108"/>
    <w:rsid w:val="00C7169D"/>
    <w:rsid w:val="00C71839"/>
    <w:rsid w:val="00C723A5"/>
    <w:rsid w:val="00C72AAD"/>
    <w:rsid w:val="00C7348F"/>
    <w:rsid w:val="00C74406"/>
    <w:rsid w:val="00C75874"/>
    <w:rsid w:val="00C76264"/>
    <w:rsid w:val="00C76ED4"/>
    <w:rsid w:val="00C771AC"/>
    <w:rsid w:val="00C771EA"/>
    <w:rsid w:val="00C77ACC"/>
    <w:rsid w:val="00C81750"/>
    <w:rsid w:val="00C82E65"/>
    <w:rsid w:val="00C8516E"/>
    <w:rsid w:val="00C85CE7"/>
    <w:rsid w:val="00C87E01"/>
    <w:rsid w:val="00C9111A"/>
    <w:rsid w:val="00C91BBB"/>
    <w:rsid w:val="00C92D3A"/>
    <w:rsid w:val="00C935E7"/>
    <w:rsid w:val="00C936C8"/>
    <w:rsid w:val="00C93D21"/>
    <w:rsid w:val="00C9482C"/>
    <w:rsid w:val="00C96554"/>
    <w:rsid w:val="00C96A93"/>
    <w:rsid w:val="00C96C47"/>
    <w:rsid w:val="00C975D8"/>
    <w:rsid w:val="00C97BC4"/>
    <w:rsid w:val="00CA11BB"/>
    <w:rsid w:val="00CA3189"/>
    <w:rsid w:val="00CA4C4A"/>
    <w:rsid w:val="00CA67C3"/>
    <w:rsid w:val="00CA6BFF"/>
    <w:rsid w:val="00CB3569"/>
    <w:rsid w:val="00CB3C3F"/>
    <w:rsid w:val="00CC08DD"/>
    <w:rsid w:val="00CC1102"/>
    <w:rsid w:val="00CC33AA"/>
    <w:rsid w:val="00CC4BFD"/>
    <w:rsid w:val="00CC4F43"/>
    <w:rsid w:val="00CC5684"/>
    <w:rsid w:val="00CD0B81"/>
    <w:rsid w:val="00CD423E"/>
    <w:rsid w:val="00CD501D"/>
    <w:rsid w:val="00CE09EF"/>
    <w:rsid w:val="00CE16B8"/>
    <w:rsid w:val="00CE41A9"/>
    <w:rsid w:val="00CE4AF1"/>
    <w:rsid w:val="00CE50DA"/>
    <w:rsid w:val="00CE7EA9"/>
    <w:rsid w:val="00CF14E4"/>
    <w:rsid w:val="00CF1FF6"/>
    <w:rsid w:val="00CF355F"/>
    <w:rsid w:val="00CF3948"/>
    <w:rsid w:val="00CF58AF"/>
    <w:rsid w:val="00CF6BED"/>
    <w:rsid w:val="00CF6CFF"/>
    <w:rsid w:val="00CF6DA8"/>
    <w:rsid w:val="00CF79C2"/>
    <w:rsid w:val="00D0328B"/>
    <w:rsid w:val="00D033A5"/>
    <w:rsid w:val="00D075B5"/>
    <w:rsid w:val="00D07A83"/>
    <w:rsid w:val="00D1103D"/>
    <w:rsid w:val="00D12647"/>
    <w:rsid w:val="00D12AD8"/>
    <w:rsid w:val="00D12BB8"/>
    <w:rsid w:val="00D12EAE"/>
    <w:rsid w:val="00D142AB"/>
    <w:rsid w:val="00D15577"/>
    <w:rsid w:val="00D15DBB"/>
    <w:rsid w:val="00D209CD"/>
    <w:rsid w:val="00D20D09"/>
    <w:rsid w:val="00D25108"/>
    <w:rsid w:val="00D25823"/>
    <w:rsid w:val="00D25B75"/>
    <w:rsid w:val="00D27B75"/>
    <w:rsid w:val="00D301D8"/>
    <w:rsid w:val="00D3187F"/>
    <w:rsid w:val="00D31EF8"/>
    <w:rsid w:val="00D32175"/>
    <w:rsid w:val="00D323D9"/>
    <w:rsid w:val="00D32C15"/>
    <w:rsid w:val="00D33388"/>
    <w:rsid w:val="00D33BB1"/>
    <w:rsid w:val="00D345A3"/>
    <w:rsid w:val="00D34C99"/>
    <w:rsid w:val="00D3530E"/>
    <w:rsid w:val="00D37FF9"/>
    <w:rsid w:val="00D41D0C"/>
    <w:rsid w:val="00D42B70"/>
    <w:rsid w:val="00D44784"/>
    <w:rsid w:val="00D46831"/>
    <w:rsid w:val="00D51262"/>
    <w:rsid w:val="00D53376"/>
    <w:rsid w:val="00D55EBE"/>
    <w:rsid w:val="00D56E21"/>
    <w:rsid w:val="00D61827"/>
    <w:rsid w:val="00D631AD"/>
    <w:rsid w:val="00D640A8"/>
    <w:rsid w:val="00D6486A"/>
    <w:rsid w:val="00D65401"/>
    <w:rsid w:val="00D6623C"/>
    <w:rsid w:val="00D672F9"/>
    <w:rsid w:val="00D721AD"/>
    <w:rsid w:val="00D72A01"/>
    <w:rsid w:val="00D7366A"/>
    <w:rsid w:val="00D73776"/>
    <w:rsid w:val="00D73D03"/>
    <w:rsid w:val="00D73D48"/>
    <w:rsid w:val="00D75176"/>
    <w:rsid w:val="00D7574F"/>
    <w:rsid w:val="00D76991"/>
    <w:rsid w:val="00D773D6"/>
    <w:rsid w:val="00D80B44"/>
    <w:rsid w:val="00D81059"/>
    <w:rsid w:val="00D818AC"/>
    <w:rsid w:val="00D82A65"/>
    <w:rsid w:val="00D83F56"/>
    <w:rsid w:val="00D83FE7"/>
    <w:rsid w:val="00D86569"/>
    <w:rsid w:val="00D86AE7"/>
    <w:rsid w:val="00D870E7"/>
    <w:rsid w:val="00D87221"/>
    <w:rsid w:val="00D93144"/>
    <w:rsid w:val="00D95E11"/>
    <w:rsid w:val="00D978BB"/>
    <w:rsid w:val="00DA0256"/>
    <w:rsid w:val="00DA05E9"/>
    <w:rsid w:val="00DA0A36"/>
    <w:rsid w:val="00DA1F99"/>
    <w:rsid w:val="00DA3663"/>
    <w:rsid w:val="00DA3D24"/>
    <w:rsid w:val="00DA40C3"/>
    <w:rsid w:val="00DA46BA"/>
    <w:rsid w:val="00DA48F9"/>
    <w:rsid w:val="00DA4F7F"/>
    <w:rsid w:val="00DA58D0"/>
    <w:rsid w:val="00DA60E7"/>
    <w:rsid w:val="00DA73C0"/>
    <w:rsid w:val="00DB0A48"/>
    <w:rsid w:val="00DB0BA3"/>
    <w:rsid w:val="00DB4FE2"/>
    <w:rsid w:val="00DB5051"/>
    <w:rsid w:val="00DB6305"/>
    <w:rsid w:val="00DC0C05"/>
    <w:rsid w:val="00DC32C6"/>
    <w:rsid w:val="00DC396A"/>
    <w:rsid w:val="00DC3CA2"/>
    <w:rsid w:val="00DC5672"/>
    <w:rsid w:val="00DC695D"/>
    <w:rsid w:val="00DC73F3"/>
    <w:rsid w:val="00DD22E6"/>
    <w:rsid w:val="00DD402C"/>
    <w:rsid w:val="00DD46FC"/>
    <w:rsid w:val="00DD51C4"/>
    <w:rsid w:val="00DE10FA"/>
    <w:rsid w:val="00DE1339"/>
    <w:rsid w:val="00DE158E"/>
    <w:rsid w:val="00DE1DDF"/>
    <w:rsid w:val="00DE2A88"/>
    <w:rsid w:val="00DE5C69"/>
    <w:rsid w:val="00DE5C71"/>
    <w:rsid w:val="00DE5CA4"/>
    <w:rsid w:val="00DE5F00"/>
    <w:rsid w:val="00DE6122"/>
    <w:rsid w:val="00DE67DF"/>
    <w:rsid w:val="00DE67F1"/>
    <w:rsid w:val="00DE681D"/>
    <w:rsid w:val="00DE6A21"/>
    <w:rsid w:val="00DE6B96"/>
    <w:rsid w:val="00DE6F2C"/>
    <w:rsid w:val="00DE7C5B"/>
    <w:rsid w:val="00DE7CF5"/>
    <w:rsid w:val="00DF120E"/>
    <w:rsid w:val="00DF165F"/>
    <w:rsid w:val="00DF183B"/>
    <w:rsid w:val="00DF2006"/>
    <w:rsid w:val="00DF57F3"/>
    <w:rsid w:val="00E009AA"/>
    <w:rsid w:val="00E02BEE"/>
    <w:rsid w:val="00E03FC9"/>
    <w:rsid w:val="00E043CA"/>
    <w:rsid w:val="00E045FD"/>
    <w:rsid w:val="00E04D7A"/>
    <w:rsid w:val="00E05B27"/>
    <w:rsid w:val="00E05B3B"/>
    <w:rsid w:val="00E102B6"/>
    <w:rsid w:val="00E11DD4"/>
    <w:rsid w:val="00E15CAC"/>
    <w:rsid w:val="00E1707C"/>
    <w:rsid w:val="00E178AD"/>
    <w:rsid w:val="00E2087C"/>
    <w:rsid w:val="00E21181"/>
    <w:rsid w:val="00E2188F"/>
    <w:rsid w:val="00E22433"/>
    <w:rsid w:val="00E27B22"/>
    <w:rsid w:val="00E27E81"/>
    <w:rsid w:val="00E3166E"/>
    <w:rsid w:val="00E32DE2"/>
    <w:rsid w:val="00E3390B"/>
    <w:rsid w:val="00E347FC"/>
    <w:rsid w:val="00E3587B"/>
    <w:rsid w:val="00E35CCF"/>
    <w:rsid w:val="00E400F5"/>
    <w:rsid w:val="00E411E6"/>
    <w:rsid w:val="00E4178E"/>
    <w:rsid w:val="00E4226F"/>
    <w:rsid w:val="00E42B91"/>
    <w:rsid w:val="00E42BFE"/>
    <w:rsid w:val="00E43476"/>
    <w:rsid w:val="00E4453C"/>
    <w:rsid w:val="00E449BE"/>
    <w:rsid w:val="00E44DFE"/>
    <w:rsid w:val="00E521B0"/>
    <w:rsid w:val="00E53F14"/>
    <w:rsid w:val="00E5451C"/>
    <w:rsid w:val="00E55EBC"/>
    <w:rsid w:val="00E562FB"/>
    <w:rsid w:val="00E60A10"/>
    <w:rsid w:val="00E612D3"/>
    <w:rsid w:val="00E61B4F"/>
    <w:rsid w:val="00E62866"/>
    <w:rsid w:val="00E6396A"/>
    <w:rsid w:val="00E640DF"/>
    <w:rsid w:val="00E648E9"/>
    <w:rsid w:val="00E6660E"/>
    <w:rsid w:val="00E7159C"/>
    <w:rsid w:val="00E72759"/>
    <w:rsid w:val="00E72BB5"/>
    <w:rsid w:val="00E72C08"/>
    <w:rsid w:val="00E75F76"/>
    <w:rsid w:val="00E811D3"/>
    <w:rsid w:val="00E820D0"/>
    <w:rsid w:val="00E835B6"/>
    <w:rsid w:val="00E849DC"/>
    <w:rsid w:val="00E8508B"/>
    <w:rsid w:val="00E87773"/>
    <w:rsid w:val="00E925BC"/>
    <w:rsid w:val="00E94DA2"/>
    <w:rsid w:val="00E95153"/>
    <w:rsid w:val="00E96530"/>
    <w:rsid w:val="00E96C7D"/>
    <w:rsid w:val="00E9724A"/>
    <w:rsid w:val="00EA001F"/>
    <w:rsid w:val="00EA1448"/>
    <w:rsid w:val="00EA35F9"/>
    <w:rsid w:val="00EA4B86"/>
    <w:rsid w:val="00EA705C"/>
    <w:rsid w:val="00EB096F"/>
    <w:rsid w:val="00EB40DE"/>
    <w:rsid w:val="00EB467C"/>
    <w:rsid w:val="00EB59FC"/>
    <w:rsid w:val="00EB5A56"/>
    <w:rsid w:val="00EB5E7A"/>
    <w:rsid w:val="00EB65DD"/>
    <w:rsid w:val="00EC2F07"/>
    <w:rsid w:val="00EC493C"/>
    <w:rsid w:val="00ED0540"/>
    <w:rsid w:val="00ED1A07"/>
    <w:rsid w:val="00ED2BF9"/>
    <w:rsid w:val="00ED5370"/>
    <w:rsid w:val="00ED6052"/>
    <w:rsid w:val="00ED7B77"/>
    <w:rsid w:val="00EE0E33"/>
    <w:rsid w:val="00EE1A04"/>
    <w:rsid w:val="00EE3A7C"/>
    <w:rsid w:val="00EE4136"/>
    <w:rsid w:val="00EE576D"/>
    <w:rsid w:val="00EE5D6B"/>
    <w:rsid w:val="00EF1B1C"/>
    <w:rsid w:val="00EF225E"/>
    <w:rsid w:val="00EF267F"/>
    <w:rsid w:val="00EF2D96"/>
    <w:rsid w:val="00EF4E36"/>
    <w:rsid w:val="00EF6187"/>
    <w:rsid w:val="00EF70BF"/>
    <w:rsid w:val="00F0053D"/>
    <w:rsid w:val="00F005D6"/>
    <w:rsid w:val="00F01270"/>
    <w:rsid w:val="00F015A9"/>
    <w:rsid w:val="00F023FB"/>
    <w:rsid w:val="00F03DDD"/>
    <w:rsid w:val="00F04EEF"/>
    <w:rsid w:val="00F05B19"/>
    <w:rsid w:val="00F07223"/>
    <w:rsid w:val="00F0779B"/>
    <w:rsid w:val="00F10373"/>
    <w:rsid w:val="00F111BC"/>
    <w:rsid w:val="00F11FF8"/>
    <w:rsid w:val="00F13D64"/>
    <w:rsid w:val="00F203AC"/>
    <w:rsid w:val="00F21418"/>
    <w:rsid w:val="00F22802"/>
    <w:rsid w:val="00F26C75"/>
    <w:rsid w:val="00F27364"/>
    <w:rsid w:val="00F27791"/>
    <w:rsid w:val="00F31374"/>
    <w:rsid w:val="00F317DE"/>
    <w:rsid w:val="00F335BB"/>
    <w:rsid w:val="00F354E1"/>
    <w:rsid w:val="00F3681C"/>
    <w:rsid w:val="00F4007C"/>
    <w:rsid w:val="00F409AC"/>
    <w:rsid w:val="00F42608"/>
    <w:rsid w:val="00F42C75"/>
    <w:rsid w:val="00F4520D"/>
    <w:rsid w:val="00F45453"/>
    <w:rsid w:val="00F455BE"/>
    <w:rsid w:val="00F46459"/>
    <w:rsid w:val="00F47B0B"/>
    <w:rsid w:val="00F47B1B"/>
    <w:rsid w:val="00F51532"/>
    <w:rsid w:val="00F52F5E"/>
    <w:rsid w:val="00F5458E"/>
    <w:rsid w:val="00F563D2"/>
    <w:rsid w:val="00F564F7"/>
    <w:rsid w:val="00F60D5E"/>
    <w:rsid w:val="00F60E23"/>
    <w:rsid w:val="00F613DC"/>
    <w:rsid w:val="00F61575"/>
    <w:rsid w:val="00F635B6"/>
    <w:rsid w:val="00F63DC7"/>
    <w:rsid w:val="00F654B3"/>
    <w:rsid w:val="00F65D5B"/>
    <w:rsid w:val="00F703BC"/>
    <w:rsid w:val="00F70894"/>
    <w:rsid w:val="00F71096"/>
    <w:rsid w:val="00F71D57"/>
    <w:rsid w:val="00F7228A"/>
    <w:rsid w:val="00F74EB6"/>
    <w:rsid w:val="00F758D6"/>
    <w:rsid w:val="00F758F9"/>
    <w:rsid w:val="00F77FB8"/>
    <w:rsid w:val="00F816AD"/>
    <w:rsid w:val="00F84199"/>
    <w:rsid w:val="00F8474A"/>
    <w:rsid w:val="00F90C5D"/>
    <w:rsid w:val="00F90E86"/>
    <w:rsid w:val="00F914A5"/>
    <w:rsid w:val="00F928B1"/>
    <w:rsid w:val="00F93F83"/>
    <w:rsid w:val="00F9456D"/>
    <w:rsid w:val="00FA3705"/>
    <w:rsid w:val="00FA4097"/>
    <w:rsid w:val="00FA5E1D"/>
    <w:rsid w:val="00FA7604"/>
    <w:rsid w:val="00FB08E8"/>
    <w:rsid w:val="00FB0908"/>
    <w:rsid w:val="00FB0C65"/>
    <w:rsid w:val="00FB2EF6"/>
    <w:rsid w:val="00FB3352"/>
    <w:rsid w:val="00FB342D"/>
    <w:rsid w:val="00FB4C70"/>
    <w:rsid w:val="00FB6248"/>
    <w:rsid w:val="00FB7773"/>
    <w:rsid w:val="00FC0C33"/>
    <w:rsid w:val="00FC16A7"/>
    <w:rsid w:val="00FC2339"/>
    <w:rsid w:val="00FC4B27"/>
    <w:rsid w:val="00FC4C46"/>
    <w:rsid w:val="00FC5A32"/>
    <w:rsid w:val="00FC6018"/>
    <w:rsid w:val="00FC7265"/>
    <w:rsid w:val="00FC7A44"/>
    <w:rsid w:val="00FD1274"/>
    <w:rsid w:val="00FD2813"/>
    <w:rsid w:val="00FD44EB"/>
    <w:rsid w:val="00FD50AA"/>
    <w:rsid w:val="00FE15A4"/>
    <w:rsid w:val="00FE27BC"/>
    <w:rsid w:val="00FE2E77"/>
    <w:rsid w:val="00FE31B7"/>
    <w:rsid w:val="00FE4C47"/>
    <w:rsid w:val="00FE5FDB"/>
    <w:rsid w:val="00FE6B01"/>
    <w:rsid w:val="00FE7309"/>
    <w:rsid w:val="00FE7E65"/>
    <w:rsid w:val="00FF2B3E"/>
    <w:rsid w:val="00FF31A7"/>
    <w:rsid w:val="00FF34F9"/>
    <w:rsid w:val="00FF51E2"/>
    <w:rsid w:val="00FF7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5BC11A"/>
  <w15:chartTrackingRefBased/>
  <w15:docId w15:val="{B7CB9339-5C5A-4EA8-8D45-45037F377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5AB"/>
  </w:style>
  <w:style w:type="paragraph" w:styleId="Naslov1">
    <w:name w:val="heading 1"/>
    <w:basedOn w:val="Normal"/>
    <w:next w:val="Normal"/>
    <w:link w:val="Naslov1Char"/>
    <w:uiPriority w:val="9"/>
    <w:qFormat/>
    <w:rsid w:val="000A15AB"/>
    <w:pPr>
      <w:keepNext/>
      <w:keepLines/>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Naslov2">
    <w:name w:val="heading 2"/>
    <w:basedOn w:val="Normal"/>
    <w:next w:val="Normal"/>
    <w:link w:val="Naslov2Char"/>
    <w:uiPriority w:val="9"/>
    <w:unhideWhenUsed/>
    <w:qFormat/>
    <w:rsid w:val="000A15AB"/>
    <w:pPr>
      <w:keepNext/>
      <w:keepLines/>
      <w:numPr>
        <w:ilvl w:val="1"/>
        <w:numId w:val="7"/>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Naslov3">
    <w:name w:val="heading 3"/>
    <w:basedOn w:val="Normal"/>
    <w:next w:val="Normal"/>
    <w:link w:val="Naslov3Char"/>
    <w:uiPriority w:val="9"/>
    <w:unhideWhenUsed/>
    <w:qFormat/>
    <w:rsid w:val="000A15AB"/>
    <w:pPr>
      <w:keepNext/>
      <w:keepLines/>
      <w:numPr>
        <w:ilvl w:val="2"/>
        <w:numId w:val="7"/>
      </w:numPr>
      <w:spacing w:before="200" w:after="0"/>
      <w:outlineLvl w:val="2"/>
    </w:pPr>
    <w:rPr>
      <w:rFonts w:asciiTheme="majorHAnsi" w:eastAsiaTheme="majorEastAsia" w:hAnsiTheme="majorHAnsi" w:cstheme="majorBidi"/>
      <w:b/>
      <w:bCs/>
      <w:color w:val="000000" w:themeColor="text1"/>
    </w:rPr>
  </w:style>
  <w:style w:type="paragraph" w:styleId="Naslov4">
    <w:name w:val="heading 4"/>
    <w:basedOn w:val="Normal"/>
    <w:next w:val="Normal"/>
    <w:link w:val="Naslov4Char"/>
    <w:uiPriority w:val="9"/>
    <w:semiHidden/>
    <w:unhideWhenUsed/>
    <w:qFormat/>
    <w:rsid w:val="000A15AB"/>
    <w:pPr>
      <w:keepNext/>
      <w:keepLines/>
      <w:numPr>
        <w:ilvl w:val="3"/>
        <w:numId w:val="7"/>
      </w:numPr>
      <w:tabs>
        <w:tab w:val="num" w:pos="360"/>
      </w:tabs>
      <w:spacing w:before="200" w:after="0"/>
      <w:ind w:left="0" w:firstLine="0"/>
      <w:outlineLvl w:val="3"/>
    </w:pPr>
    <w:rPr>
      <w:rFonts w:asciiTheme="majorHAnsi" w:eastAsiaTheme="majorEastAsia" w:hAnsiTheme="majorHAnsi" w:cstheme="majorBidi"/>
      <w:b/>
      <w:bCs/>
      <w:i/>
      <w:iCs/>
      <w:color w:val="000000" w:themeColor="text1"/>
    </w:rPr>
  </w:style>
  <w:style w:type="paragraph" w:styleId="Naslov5">
    <w:name w:val="heading 5"/>
    <w:basedOn w:val="Normal"/>
    <w:next w:val="Normal"/>
    <w:link w:val="Naslov5Char"/>
    <w:uiPriority w:val="9"/>
    <w:semiHidden/>
    <w:unhideWhenUsed/>
    <w:qFormat/>
    <w:rsid w:val="000A15AB"/>
    <w:pPr>
      <w:keepNext/>
      <w:keepLines/>
      <w:numPr>
        <w:ilvl w:val="4"/>
        <w:numId w:val="7"/>
      </w:numPr>
      <w:tabs>
        <w:tab w:val="num" w:pos="360"/>
      </w:tabs>
      <w:spacing w:before="200" w:after="0"/>
      <w:ind w:left="0" w:firstLine="0"/>
      <w:outlineLvl w:val="4"/>
    </w:pPr>
    <w:rPr>
      <w:rFonts w:asciiTheme="majorHAnsi" w:eastAsiaTheme="majorEastAsia" w:hAnsiTheme="majorHAnsi" w:cstheme="majorBidi"/>
      <w:color w:val="323E4F" w:themeColor="text2" w:themeShade="BF"/>
    </w:rPr>
  </w:style>
  <w:style w:type="paragraph" w:styleId="Naslov6">
    <w:name w:val="heading 6"/>
    <w:basedOn w:val="Normal"/>
    <w:next w:val="Normal"/>
    <w:link w:val="Naslov6Char"/>
    <w:uiPriority w:val="9"/>
    <w:semiHidden/>
    <w:unhideWhenUsed/>
    <w:qFormat/>
    <w:rsid w:val="000A15AB"/>
    <w:pPr>
      <w:keepNext/>
      <w:keepLines/>
      <w:numPr>
        <w:ilvl w:val="5"/>
        <w:numId w:val="7"/>
      </w:numPr>
      <w:tabs>
        <w:tab w:val="num" w:pos="360"/>
      </w:tabs>
      <w:spacing w:before="200" w:after="0"/>
      <w:ind w:left="0" w:firstLine="0"/>
      <w:outlineLvl w:val="5"/>
    </w:pPr>
    <w:rPr>
      <w:rFonts w:asciiTheme="majorHAnsi" w:eastAsiaTheme="majorEastAsia" w:hAnsiTheme="majorHAnsi" w:cstheme="majorBidi"/>
      <w:i/>
      <w:iCs/>
      <w:color w:val="323E4F" w:themeColor="text2" w:themeShade="BF"/>
    </w:rPr>
  </w:style>
  <w:style w:type="paragraph" w:styleId="Naslov7">
    <w:name w:val="heading 7"/>
    <w:basedOn w:val="Normal"/>
    <w:next w:val="Normal"/>
    <w:link w:val="Naslov7Char"/>
    <w:uiPriority w:val="9"/>
    <w:semiHidden/>
    <w:unhideWhenUsed/>
    <w:qFormat/>
    <w:rsid w:val="000A15AB"/>
    <w:pPr>
      <w:keepNext/>
      <w:keepLines/>
      <w:numPr>
        <w:ilvl w:val="6"/>
        <w:numId w:val="7"/>
      </w:numPr>
      <w:tabs>
        <w:tab w:val="num" w:pos="360"/>
      </w:tabs>
      <w:spacing w:before="200" w:after="0"/>
      <w:ind w:left="0" w:firstLine="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semiHidden/>
    <w:unhideWhenUsed/>
    <w:qFormat/>
    <w:rsid w:val="000A15AB"/>
    <w:pPr>
      <w:keepNext/>
      <w:keepLines/>
      <w:numPr>
        <w:ilvl w:val="7"/>
        <w:numId w:val="7"/>
      </w:numPr>
      <w:tabs>
        <w:tab w:val="num" w:pos="360"/>
      </w:tabs>
      <w:spacing w:before="200" w:after="0"/>
      <w:ind w:left="0" w:firstLine="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ormal"/>
    <w:next w:val="Normal"/>
    <w:link w:val="Naslov9Char"/>
    <w:uiPriority w:val="9"/>
    <w:semiHidden/>
    <w:unhideWhenUsed/>
    <w:qFormat/>
    <w:rsid w:val="000A15AB"/>
    <w:pPr>
      <w:keepNext/>
      <w:keepLines/>
      <w:numPr>
        <w:ilvl w:val="8"/>
        <w:numId w:val="7"/>
      </w:numPr>
      <w:tabs>
        <w:tab w:val="num" w:pos="360"/>
      </w:tabs>
      <w:spacing w:before="200" w:after="0"/>
      <w:ind w:left="0" w:firstLine="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3379D4"/>
    <w:pPr>
      <w:ind w:left="720"/>
      <w:contextualSpacing/>
    </w:pPr>
  </w:style>
  <w:style w:type="paragraph" w:styleId="Zaglavlje">
    <w:name w:val="header"/>
    <w:basedOn w:val="Normal"/>
    <w:link w:val="ZaglavljeChar"/>
    <w:uiPriority w:val="99"/>
    <w:unhideWhenUsed/>
    <w:rsid w:val="007201C2"/>
    <w:pPr>
      <w:tabs>
        <w:tab w:val="center" w:pos="4680"/>
        <w:tab w:val="right" w:pos="9360"/>
      </w:tabs>
      <w:spacing w:after="0" w:line="240" w:lineRule="auto"/>
    </w:pPr>
  </w:style>
  <w:style w:type="character" w:customStyle="1" w:styleId="ZaglavljeChar">
    <w:name w:val="Zaglavlje Char"/>
    <w:basedOn w:val="Zadanifontodlomka"/>
    <w:link w:val="Zaglavlje"/>
    <w:uiPriority w:val="99"/>
    <w:rsid w:val="007201C2"/>
  </w:style>
  <w:style w:type="paragraph" w:styleId="Podnoje">
    <w:name w:val="footer"/>
    <w:basedOn w:val="Normal"/>
    <w:link w:val="PodnojeChar"/>
    <w:uiPriority w:val="99"/>
    <w:unhideWhenUsed/>
    <w:rsid w:val="007201C2"/>
    <w:pPr>
      <w:tabs>
        <w:tab w:val="center" w:pos="4680"/>
        <w:tab w:val="right" w:pos="9360"/>
      </w:tabs>
      <w:spacing w:after="0" w:line="240" w:lineRule="auto"/>
    </w:pPr>
  </w:style>
  <w:style w:type="character" w:customStyle="1" w:styleId="PodnojeChar">
    <w:name w:val="Podnožje Char"/>
    <w:basedOn w:val="Zadanifontodlomka"/>
    <w:link w:val="Podnoje"/>
    <w:uiPriority w:val="99"/>
    <w:rsid w:val="007201C2"/>
  </w:style>
  <w:style w:type="character" w:customStyle="1" w:styleId="Naslov1Char">
    <w:name w:val="Naslov 1 Char"/>
    <w:basedOn w:val="Zadanifontodlomka"/>
    <w:link w:val="Naslov1"/>
    <w:uiPriority w:val="9"/>
    <w:rsid w:val="000A15AB"/>
    <w:rPr>
      <w:rFonts w:asciiTheme="majorHAnsi" w:eastAsiaTheme="majorEastAsia" w:hAnsiTheme="majorHAnsi" w:cstheme="majorBidi"/>
      <w:b/>
      <w:bCs/>
      <w:smallCaps/>
      <w:color w:val="000000" w:themeColor="text1"/>
      <w:sz w:val="36"/>
      <w:szCs w:val="36"/>
    </w:rPr>
  </w:style>
  <w:style w:type="paragraph" w:styleId="TOCNaslov">
    <w:name w:val="TOC Heading"/>
    <w:basedOn w:val="Naslov1"/>
    <w:next w:val="Normal"/>
    <w:uiPriority w:val="39"/>
    <w:unhideWhenUsed/>
    <w:qFormat/>
    <w:rsid w:val="000A15AB"/>
    <w:pPr>
      <w:outlineLvl w:val="9"/>
    </w:pPr>
  </w:style>
  <w:style w:type="character" w:customStyle="1" w:styleId="Naslov2Char">
    <w:name w:val="Naslov 2 Char"/>
    <w:basedOn w:val="Zadanifontodlomka"/>
    <w:link w:val="Naslov2"/>
    <w:uiPriority w:val="9"/>
    <w:rsid w:val="000A15AB"/>
    <w:rPr>
      <w:rFonts w:asciiTheme="majorHAnsi" w:eastAsiaTheme="majorEastAsia" w:hAnsiTheme="majorHAnsi" w:cstheme="majorBidi"/>
      <w:b/>
      <w:bCs/>
      <w:smallCaps/>
      <w:color w:val="000000" w:themeColor="text1"/>
      <w:sz w:val="28"/>
      <w:szCs w:val="28"/>
    </w:rPr>
  </w:style>
  <w:style w:type="paragraph" w:styleId="Sadraj1">
    <w:name w:val="toc 1"/>
    <w:basedOn w:val="Normal"/>
    <w:next w:val="Normal"/>
    <w:autoRedefine/>
    <w:uiPriority w:val="39"/>
    <w:unhideWhenUsed/>
    <w:rsid w:val="008600AC"/>
    <w:pPr>
      <w:tabs>
        <w:tab w:val="left" w:pos="440"/>
        <w:tab w:val="right" w:leader="dot" w:pos="9350"/>
      </w:tabs>
      <w:spacing w:after="100"/>
      <w:ind w:left="426" w:hanging="426"/>
      <w:jc w:val="both"/>
    </w:pPr>
  </w:style>
  <w:style w:type="paragraph" w:styleId="Sadraj2">
    <w:name w:val="toc 2"/>
    <w:basedOn w:val="Normal"/>
    <w:next w:val="Normal"/>
    <w:autoRedefine/>
    <w:uiPriority w:val="39"/>
    <w:unhideWhenUsed/>
    <w:rsid w:val="008600AC"/>
    <w:pPr>
      <w:tabs>
        <w:tab w:val="left" w:pos="880"/>
        <w:tab w:val="right" w:leader="dot" w:pos="9350"/>
      </w:tabs>
      <w:spacing w:after="100"/>
      <w:ind w:left="851" w:hanging="631"/>
      <w:jc w:val="both"/>
    </w:pPr>
  </w:style>
  <w:style w:type="character" w:styleId="Hiperveza">
    <w:name w:val="Hyperlink"/>
    <w:basedOn w:val="Zadanifontodlomka"/>
    <w:uiPriority w:val="99"/>
    <w:unhideWhenUsed/>
    <w:rsid w:val="00D65401"/>
    <w:rPr>
      <w:color w:val="0563C1" w:themeColor="hyperlink"/>
      <w:u w:val="single"/>
    </w:rPr>
  </w:style>
  <w:style w:type="character" w:customStyle="1" w:styleId="Naslov3Char">
    <w:name w:val="Naslov 3 Char"/>
    <w:basedOn w:val="Zadanifontodlomka"/>
    <w:link w:val="Naslov3"/>
    <w:uiPriority w:val="9"/>
    <w:rsid w:val="000A15AB"/>
    <w:rPr>
      <w:rFonts w:asciiTheme="majorHAnsi" w:eastAsiaTheme="majorEastAsia" w:hAnsiTheme="majorHAnsi" w:cstheme="majorBidi"/>
      <w:b/>
      <w:bCs/>
      <w:color w:val="000000" w:themeColor="text1"/>
    </w:rPr>
  </w:style>
  <w:style w:type="table" w:styleId="Reetkatablice">
    <w:name w:val="Table Grid"/>
    <w:basedOn w:val="Obinatablica"/>
    <w:uiPriority w:val="39"/>
    <w:rsid w:val="00BA6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3">
    <w:name w:val="toc 3"/>
    <w:basedOn w:val="Normal"/>
    <w:next w:val="Normal"/>
    <w:autoRedefine/>
    <w:uiPriority w:val="39"/>
    <w:unhideWhenUsed/>
    <w:rsid w:val="00F74EB6"/>
    <w:pPr>
      <w:spacing w:after="100"/>
      <w:ind w:left="440"/>
    </w:pPr>
  </w:style>
  <w:style w:type="table" w:styleId="Svijetlareetkatablice">
    <w:name w:val="Grid Table Light"/>
    <w:basedOn w:val="Obinatablica"/>
    <w:uiPriority w:val="40"/>
    <w:rsid w:val="00EE0E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aslov4Char">
    <w:name w:val="Naslov 4 Char"/>
    <w:basedOn w:val="Zadanifontodlomka"/>
    <w:link w:val="Naslov4"/>
    <w:uiPriority w:val="9"/>
    <w:semiHidden/>
    <w:rsid w:val="000A15AB"/>
    <w:rPr>
      <w:rFonts w:asciiTheme="majorHAnsi" w:eastAsiaTheme="majorEastAsia" w:hAnsiTheme="majorHAnsi" w:cstheme="majorBidi"/>
      <w:b/>
      <w:bCs/>
      <w:i/>
      <w:iCs/>
      <w:color w:val="000000" w:themeColor="text1"/>
    </w:rPr>
  </w:style>
  <w:style w:type="character" w:customStyle="1" w:styleId="Naslov5Char">
    <w:name w:val="Naslov 5 Char"/>
    <w:basedOn w:val="Zadanifontodlomka"/>
    <w:link w:val="Naslov5"/>
    <w:uiPriority w:val="9"/>
    <w:semiHidden/>
    <w:rsid w:val="000A15AB"/>
    <w:rPr>
      <w:rFonts w:asciiTheme="majorHAnsi" w:eastAsiaTheme="majorEastAsia" w:hAnsiTheme="majorHAnsi" w:cstheme="majorBidi"/>
      <w:color w:val="323E4F" w:themeColor="text2" w:themeShade="BF"/>
    </w:rPr>
  </w:style>
  <w:style w:type="character" w:customStyle="1" w:styleId="Naslov6Char">
    <w:name w:val="Naslov 6 Char"/>
    <w:basedOn w:val="Zadanifontodlomka"/>
    <w:link w:val="Naslov6"/>
    <w:uiPriority w:val="9"/>
    <w:semiHidden/>
    <w:rsid w:val="000A15AB"/>
    <w:rPr>
      <w:rFonts w:asciiTheme="majorHAnsi" w:eastAsiaTheme="majorEastAsia" w:hAnsiTheme="majorHAnsi" w:cstheme="majorBidi"/>
      <w:i/>
      <w:iCs/>
      <w:color w:val="323E4F" w:themeColor="text2" w:themeShade="BF"/>
    </w:rPr>
  </w:style>
  <w:style w:type="character" w:customStyle="1" w:styleId="Naslov7Char">
    <w:name w:val="Naslov 7 Char"/>
    <w:basedOn w:val="Zadanifontodlomka"/>
    <w:link w:val="Naslov7"/>
    <w:uiPriority w:val="9"/>
    <w:semiHidden/>
    <w:rsid w:val="000A15AB"/>
    <w:rPr>
      <w:rFonts w:asciiTheme="majorHAnsi" w:eastAsiaTheme="majorEastAsia" w:hAnsiTheme="majorHAnsi" w:cstheme="majorBidi"/>
      <w:i/>
      <w:iCs/>
      <w:color w:val="404040" w:themeColor="text1" w:themeTint="BF"/>
    </w:rPr>
  </w:style>
  <w:style w:type="character" w:customStyle="1" w:styleId="Naslov8Char">
    <w:name w:val="Naslov 8 Char"/>
    <w:basedOn w:val="Zadanifontodlomka"/>
    <w:link w:val="Naslov8"/>
    <w:uiPriority w:val="9"/>
    <w:semiHidden/>
    <w:rsid w:val="000A15AB"/>
    <w:rPr>
      <w:rFonts w:asciiTheme="majorHAnsi" w:eastAsiaTheme="majorEastAsia" w:hAnsiTheme="majorHAnsi" w:cstheme="majorBidi"/>
      <w:color w:val="404040" w:themeColor="text1" w:themeTint="BF"/>
      <w:sz w:val="20"/>
      <w:szCs w:val="20"/>
    </w:rPr>
  </w:style>
  <w:style w:type="character" w:customStyle="1" w:styleId="Naslov9Char">
    <w:name w:val="Naslov 9 Char"/>
    <w:basedOn w:val="Zadanifontodlomka"/>
    <w:link w:val="Naslov9"/>
    <w:uiPriority w:val="9"/>
    <w:semiHidden/>
    <w:rsid w:val="000A15AB"/>
    <w:rPr>
      <w:rFonts w:asciiTheme="majorHAnsi" w:eastAsiaTheme="majorEastAsia" w:hAnsiTheme="majorHAnsi" w:cstheme="majorBidi"/>
      <w:i/>
      <w:iCs/>
      <w:color w:val="404040" w:themeColor="text1" w:themeTint="BF"/>
      <w:sz w:val="20"/>
      <w:szCs w:val="20"/>
    </w:rPr>
  </w:style>
  <w:style w:type="paragraph" w:styleId="Opisslike">
    <w:name w:val="caption"/>
    <w:basedOn w:val="Normal"/>
    <w:next w:val="Normal"/>
    <w:uiPriority w:val="35"/>
    <w:unhideWhenUsed/>
    <w:qFormat/>
    <w:rsid w:val="000A15AB"/>
    <w:pPr>
      <w:spacing w:after="200" w:line="240" w:lineRule="auto"/>
    </w:pPr>
    <w:rPr>
      <w:i/>
      <w:iCs/>
      <w:color w:val="44546A" w:themeColor="text2"/>
      <w:sz w:val="18"/>
      <w:szCs w:val="18"/>
    </w:rPr>
  </w:style>
  <w:style w:type="paragraph" w:styleId="Naslov">
    <w:name w:val="Title"/>
    <w:basedOn w:val="Normal"/>
    <w:next w:val="Normal"/>
    <w:link w:val="NaslovChar"/>
    <w:uiPriority w:val="10"/>
    <w:qFormat/>
    <w:rsid w:val="000A15AB"/>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NaslovChar">
    <w:name w:val="Naslov Char"/>
    <w:basedOn w:val="Zadanifontodlomka"/>
    <w:link w:val="Naslov"/>
    <w:uiPriority w:val="10"/>
    <w:rsid w:val="000A15AB"/>
    <w:rPr>
      <w:rFonts w:asciiTheme="majorHAnsi" w:eastAsiaTheme="majorEastAsia" w:hAnsiTheme="majorHAnsi" w:cstheme="majorBidi"/>
      <w:color w:val="000000" w:themeColor="text1"/>
      <w:sz w:val="56"/>
      <w:szCs w:val="56"/>
    </w:rPr>
  </w:style>
  <w:style w:type="paragraph" w:styleId="Podnaslov">
    <w:name w:val="Subtitle"/>
    <w:basedOn w:val="Normal"/>
    <w:next w:val="Normal"/>
    <w:link w:val="PodnaslovChar"/>
    <w:uiPriority w:val="11"/>
    <w:qFormat/>
    <w:rsid w:val="000A15AB"/>
    <w:pPr>
      <w:numPr>
        <w:ilvl w:val="1"/>
      </w:numPr>
    </w:pPr>
    <w:rPr>
      <w:color w:val="5A5A5A" w:themeColor="text1" w:themeTint="A5"/>
      <w:spacing w:val="10"/>
    </w:rPr>
  </w:style>
  <w:style w:type="character" w:customStyle="1" w:styleId="PodnaslovChar">
    <w:name w:val="Podnaslov Char"/>
    <w:basedOn w:val="Zadanifontodlomka"/>
    <w:link w:val="Podnaslov"/>
    <w:uiPriority w:val="11"/>
    <w:rsid w:val="000A15AB"/>
    <w:rPr>
      <w:color w:val="5A5A5A" w:themeColor="text1" w:themeTint="A5"/>
      <w:spacing w:val="10"/>
    </w:rPr>
  </w:style>
  <w:style w:type="character" w:styleId="Naglaeno">
    <w:name w:val="Strong"/>
    <w:basedOn w:val="Zadanifontodlomka"/>
    <w:uiPriority w:val="22"/>
    <w:qFormat/>
    <w:rsid w:val="000A15AB"/>
    <w:rPr>
      <w:b/>
      <w:bCs/>
      <w:color w:val="000000" w:themeColor="text1"/>
    </w:rPr>
  </w:style>
  <w:style w:type="character" w:styleId="Istaknuto">
    <w:name w:val="Emphasis"/>
    <w:basedOn w:val="Zadanifontodlomka"/>
    <w:uiPriority w:val="20"/>
    <w:qFormat/>
    <w:rsid w:val="000A15AB"/>
    <w:rPr>
      <w:i/>
      <w:iCs/>
      <w:color w:val="auto"/>
    </w:rPr>
  </w:style>
  <w:style w:type="paragraph" w:styleId="Bezproreda">
    <w:name w:val="No Spacing"/>
    <w:link w:val="BezproredaChar"/>
    <w:uiPriority w:val="1"/>
    <w:qFormat/>
    <w:rsid w:val="000A15AB"/>
    <w:pPr>
      <w:spacing w:after="0" w:line="240" w:lineRule="auto"/>
    </w:pPr>
  </w:style>
  <w:style w:type="paragraph" w:styleId="Citat">
    <w:name w:val="Quote"/>
    <w:basedOn w:val="Normal"/>
    <w:next w:val="Normal"/>
    <w:link w:val="CitatChar"/>
    <w:uiPriority w:val="29"/>
    <w:qFormat/>
    <w:rsid w:val="000A15AB"/>
    <w:pPr>
      <w:spacing w:before="160"/>
      <w:ind w:left="720" w:right="720"/>
    </w:pPr>
    <w:rPr>
      <w:i/>
      <w:iCs/>
      <w:color w:val="000000" w:themeColor="text1"/>
    </w:rPr>
  </w:style>
  <w:style w:type="character" w:customStyle="1" w:styleId="CitatChar">
    <w:name w:val="Citat Char"/>
    <w:basedOn w:val="Zadanifontodlomka"/>
    <w:link w:val="Citat"/>
    <w:uiPriority w:val="29"/>
    <w:rsid w:val="000A15AB"/>
    <w:rPr>
      <w:i/>
      <w:iCs/>
      <w:color w:val="000000" w:themeColor="text1"/>
    </w:rPr>
  </w:style>
  <w:style w:type="paragraph" w:styleId="Naglaencitat">
    <w:name w:val="Intense Quote"/>
    <w:basedOn w:val="Normal"/>
    <w:next w:val="Normal"/>
    <w:link w:val="NaglaencitatChar"/>
    <w:uiPriority w:val="30"/>
    <w:qFormat/>
    <w:rsid w:val="000A15AB"/>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NaglaencitatChar">
    <w:name w:val="Naglašen citat Char"/>
    <w:basedOn w:val="Zadanifontodlomka"/>
    <w:link w:val="Naglaencitat"/>
    <w:uiPriority w:val="30"/>
    <w:rsid w:val="000A15AB"/>
    <w:rPr>
      <w:color w:val="000000" w:themeColor="text1"/>
      <w:shd w:val="clear" w:color="auto" w:fill="F2F2F2" w:themeFill="background1" w:themeFillShade="F2"/>
    </w:rPr>
  </w:style>
  <w:style w:type="character" w:styleId="Neupadljivoisticanje">
    <w:name w:val="Subtle Emphasis"/>
    <w:basedOn w:val="Zadanifontodlomka"/>
    <w:uiPriority w:val="19"/>
    <w:qFormat/>
    <w:rsid w:val="000A15AB"/>
    <w:rPr>
      <w:i/>
      <w:iCs/>
      <w:color w:val="404040" w:themeColor="text1" w:themeTint="BF"/>
    </w:rPr>
  </w:style>
  <w:style w:type="character" w:styleId="Jakoisticanje">
    <w:name w:val="Intense Emphasis"/>
    <w:basedOn w:val="Zadanifontodlomka"/>
    <w:uiPriority w:val="21"/>
    <w:qFormat/>
    <w:rsid w:val="000A15AB"/>
    <w:rPr>
      <w:b/>
      <w:bCs/>
      <w:i/>
      <w:iCs/>
      <w:caps/>
    </w:rPr>
  </w:style>
  <w:style w:type="character" w:styleId="Neupadljivareferenca">
    <w:name w:val="Subtle Reference"/>
    <w:basedOn w:val="Zadanifontodlomka"/>
    <w:uiPriority w:val="31"/>
    <w:qFormat/>
    <w:rsid w:val="000A15AB"/>
    <w:rPr>
      <w:smallCaps/>
      <w:color w:val="404040" w:themeColor="text1" w:themeTint="BF"/>
      <w:u w:val="single" w:color="7F7F7F" w:themeColor="text1" w:themeTint="80"/>
    </w:rPr>
  </w:style>
  <w:style w:type="character" w:styleId="Istaknutareferenca">
    <w:name w:val="Intense Reference"/>
    <w:basedOn w:val="Zadanifontodlomka"/>
    <w:uiPriority w:val="32"/>
    <w:qFormat/>
    <w:rsid w:val="000A15AB"/>
    <w:rPr>
      <w:b/>
      <w:bCs/>
      <w:smallCaps/>
      <w:u w:val="single"/>
    </w:rPr>
  </w:style>
  <w:style w:type="character" w:styleId="Naslovknjige">
    <w:name w:val="Book Title"/>
    <w:basedOn w:val="Zadanifontodlomka"/>
    <w:uiPriority w:val="33"/>
    <w:qFormat/>
    <w:rsid w:val="000A15AB"/>
    <w:rPr>
      <w:b w:val="0"/>
      <w:bCs w:val="0"/>
      <w:smallCaps/>
      <w:spacing w:val="5"/>
    </w:rPr>
  </w:style>
  <w:style w:type="table" w:styleId="Obinatablica1">
    <w:name w:val="Plain Table 1"/>
    <w:basedOn w:val="Obinatablica"/>
    <w:uiPriority w:val="41"/>
    <w:rsid w:val="000D52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ezproredaChar">
    <w:name w:val="Bez proreda Char"/>
    <w:basedOn w:val="Zadanifontodlomka"/>
    <w:link w:val="Bezproreda"/>
    <w:uiPriority w:val="1"/>
    <w:rsid w:val="00D56E21"/>
  </w:style>
  <w:style w:type="paragraph" w:styleId="Tablicaslika">
    <w:name w:val="table of figures"/>
    <w:basedOn w:val="Normal"/>
    <w:next w:val="Normal"/>
    <w:uiPriority w:val="99"/>
    <w:unhideWhenUsed/>
    <w:rsid w:val="00DA4F7F"/>
    <w:pPr>
      <w:spacing w:after="0"/>
    </w:pPr>
  </w:style>
  <w:style w:type="paragraph" w:styleId="StandardWeb">
    <w:name w:val="Normal (Web)"/>
    <w:basedOn w:val="Normal"/>
    <w:uiPriority w:val="99"/>
    <w:semiHidden/>
    <w:unhideWhenUsed/>
    <w:rsid w:val="00EA4B86"/>
    <w:rPr>
      <w:rFonts w:ascii="Times New Roman" w:hAnsi="Times New Roman" w:cs="Times New Roman"/>
      <w:sz w:val="24"/>
      <w:szCs w:val="24"/>
    </w:rPr>
  </w:style>
  <w:style w:type="character" w:styleId="Nerijeenospominjanje">
    <w:name w:val="Unresolved Mention"/>
    <w:basedOn w:val="Zadanifontodlomka"/>
    <w:uiPriority w:val="99"/>
    <w:semiHidden/>
    <w:unhideWhenUsed/>
    <w:rsid w:val="00B03321"/>
    <w:rPr>
      <w:color w:val="605E5C"/>
      <w:shd w:val="clear" w:color="auto" w:fill="E1DFDD"/>
    </w:rPr>
  </w:style>
  <w:style w:type="paragraph" w:customStyle="1" w:styleId="Default">
    <w:name w:val="Default"/>
    <w:rsid w:val="0095544E"/>
    <w:pPr>
      <w:autoSpaceDE w:val="0"/>
      <w:autoSpaceDN w:val="0"/>
      <w:adjustRightInd w:val="0"/>
      <w:spacing w:after="0" w:line="240" w:lineRule="auto"/>
    </w:pPr>
    <w:rPr>
      <w:rFonts w:ascii="Arial" w:eastAsiaTheme="minorHAnsi" w:hAnsi="Arial" w:cs="Arial"/>
      <w:color w:val="000000"/>
      <w:sz w:val="24"/>
      <w:szCs w:val="24"/>
      <w:lang w:val="hr-HR"/>
    </w:rPr>
  </w:style>
  <w:style w:type="character" w:styleId="Referencakomentara">
    <w:name w:val="annotation reference"/>
    <w:basedOn w:val="Zadanifontodlomka"/>
    <w:uiPriority w:val="99"/>
    <w:semiHidden/>
    <w:unhideWhenUsed/>
    <w:rsid w:val="0022080D"/>
    <w:rPr>
      <w:sz w:val="16"/>
      <w:szCs w:val="16"/>
    </w:rPr>
  </w:style>
  <w:style w:type="paragraph" w:styleId="Tekstkomentara">
    <w:name w:val="annotation text"/>
    <w:basedOn w:val="Normal"/>
    <w:link w:val="TekstkomentaraChar"/>
    <w:uiPriority w:val="99"/>
    <w:semiHidden/>
    <w:unhideWhenUsed/>
    <w:rsid w:val="0022080D"/>
    <w:pPr>
      <w:spacing w:line="240" w:lineRule="auto"/>
    </w:pPr>
    <w:rPr>
      <w:sz w:val="20"/>
      <w:szCs w:val="20"/>
    </w:rPr>
  </w:style>
  <w:style w:type="character" w:customStyle="1" w:styleId="TekstkomentaraChar">
    <w:name w:val="Tekst komentara Char"/>
    <w:basedOn w:val="Zadanifontodlomka"/>
    <w:link w:val="Tekstkomentara"/>
    <w:uiPriority w:val="99"/>
    <w:semiHidden/>
    <w:rsid w:val="0022080D"/>
    <w:rPr>
      <w:sz w:val="20"/>
      <w:szCs w:val="20"/>
    </w:rPr>
  </w:style>
  <w:style w:type="paragraph" w:styleId="Predmetkomentara">
    <w:name w:val="annotation subject"/>
    <w:basedOn w:val="Tekstkomentara"/>
    <w:next w:val="Tekstkomentara"/>
    <w:link w:val="PredmetkomentaraChar"/>
    <w:uiPriority w:val="99"/>
    <w:semiHidden/>
    <w:unhideWhenUsed/>
    <w:rsid w:val="0022080D"/>
    <w:rPr>
      <w:b/>
      <w:bCs/>
    </w:rPr>
  </w:style>
  <w:style w:type="character" w:customStyle="1" w:styleId="PredmetkomentaraChar">
    <w:name w:val="Predmet komentara Char"/>
    <w:basedOn w:val="TekstkomentaraChar"/>
    <w:link w:val="Predmetkomentara"/>
    <w:uiPriority w:val="99"/>
    <w:semiHidden/>
    <w:rsid w:val="002208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235613">
      <w:bodyDiv w:val="1"/>
      <w:marLeft w:val="0"/>
      <w:marRight w:val="0"/>
      <w:marTop w:val="0"/>
      <w:marBottom w:val="0"/>
      <w:divBdr>
        <w:top w:val="none" w:sz="0" w:space="0" w:color="auto"/>
        <w:left w:val="none" w:sz="0" w:space="0" w:color="auto"/>
        <w:bottom w:val="none" w:sz="0" w:space="0" w:color="auto"/>
        <w:right w:val="none" w:sz="0" w:space="0" w:color="auto"/>
      </w:divBdr>
    </w:div>
    <w:div w:id="313681793">
      <w:bodyDiv w:val="1"/>
      <w:marLeft w:val="0"/>
      <w:marRight w:val="0"/>
      <w:marTop w:val="0"/>
      <w:marBottom w:val="0"/>
      <w:divBdr>
        <w:top w:val="none" w:sz="0" w:space="0" w:color="auto"/>
        <w:left w:val="none" w:sz="0" w:space="0" w:color="auto"/>
        <w:bottom w:val="none" w:sz="0" w:space="0" w:color="auto"/>
        <w:right w:val="none" w:sz="0" w:space="0" w:color="auto"/>
      </w:divBdr>
    </w:div>
    <w:div w:id="336157148">
      <w:bodyDiv w:val="1"/>
      <w:marLeft w:val="0"/>
      <w:marRight w:val="0"/>
      <w:marTop w:val="0"/>
      <w:marBottom w:val="0"/>
      <w:divBdr>
        <w:top w:val="none" w:sz="0" w:space="0" w:color="auto"/>
        <w:left w:val="none" w:sz="0" w:space="0" w:color="auto"/>
        <w:bottom w:val="none" w:sz="0" w:space="0" w:color="auto"/>
        <w:right w:val="none" w:sz="0" w:space="0" w:color="auto"/>
      </w:divBdr>
    </w:div>
    <w:div w:id="747002865">
      <w:bodyDiv w:val="1"/>
      <w:marLeft w:val="0"/>
      <w:marRight w:val="0"/>
      <w:marTop w:val="0"/>
      <w:marBottom w:val="0"/>
      <w:divBdr>
        <w:top w:val="none" w:sz="0" w:space="0" w:color="auto"/>
        <w:left w:val="none" w:sz="0" w:space="0" w:color="auto"/>
        <w:bottom w:val="none" w:sz="0" w:space="0" w:color="auto"/>
        <w:right w:val="none" w:sz="0" w:space="0" w:color="auto"/>
      </w:divBdr>
    </w:div>
    <w:div w:id="1189681582">
      <w:bodyDiv w:val="1"/>
      <w:marLeft w:val="0"/>
      <w:marRight w:val="0"/>
      <w:marTop w:val="0"/>
      <w:marBottom w:val="0"/>
      <w:divBdr>
        <w:top w:val="none" w:sz="0" w:space="0" w:color="auto"/>
        <w:left w:val="none" w:sz="0" w:space="0" w:color="auto"/>
        <w:bottom w:val="none" w:sz="0" w:space="0" w:color="auto"/>
        <w:right w:val="none" w:sz="0" w:space="0" w:color="auto"/>
      </w:divBdr>
    </w:div>
    <w:div w:id="1267034540">
      <w:bodyDiv w:val="1"/>
      <w:marLeft w:val="0"/>
      <w:marRight w:val="0"/>
      <w:marTop w:val="0"/>
      <w:marBottom w:val="0"/>
      <w:divBdr>
        <w:top w:val="none" w:sz="0" w:space="0" w:color="auto"/>
        <w:left w:val="none" w:sz="0" w:space="0" w:color="auto"/>
        <w:bottom w:val="none" w:sz="0" w:space="0" w:color="auto"/>
        <w:right w:val="none" w:sz="0" w:space="0" w:color="auto"/>
      </w:divBdr>
    </w:div>
    <w:div w:id="1371344736">
      <w:bodyDiv w:val="1"/>
      <w:marLeft w:val="0"/>
      <w:marRight w:val="0"/>
      <w:marTop w:val="0"/>
      <w:marBottom w:val="0"/>
      <w:divBdr>
        <w:top w:val="none" w:sz="0" w:space="0" w:color="auto"/>
        <w:left w:val="none" w:sz="0" w:space="0" w:color="auto"/>
        <w:bottom w:val="none" w:sz="0" w:space="0" w:color="auto"/>
        <w:right w:val="none" w:sz="0" w:space="0" w:color="auto"/>
      </w:divBdr>
    </w:div>
    <w:div w:id="1530993919">
      <w:bodyDiv w:val="1"/>
      <w:marLeft w:val="0"/>
      <w:marRight w:val="0"/>
      <w:marTop w:val="0"/>
      <w:marBottom w:val="0"/>
      <w:divBdr>
        <w:top w:val="none" w:sz="0" w:space="0" w:color="auto"/>
        <w:left w:val="none" w:sz="0" w:space="0" w:color="auto"/>
        <w:bottom w:val="none" w:sz="0" w:space="0" w:color="auto"/>
        <w:right w:val="none" w:sz="0" w:space="0" w:color="auto"/>
      </w:divBdr>
    </w:div>
    <w:div w:id="1642267761">
      <w:bodyDiv w:val="1"/>
      <w:marLeft w:val="0"/>
      <w:marRight w:val="0"/>
      <w:marTop w:val="0"/>
      <w:marBottom w:val="0"/>
      <w:divBdr>
        <w:top w:val="none" w:sz="0" w:space="0" w:color="auto"/>
        <w:left w:val="none" w:sz="0" w:space="0" w:color="auto"/>
        <w:bottom w:val="none" w:sz="0" w:space="0" w:color="auto"/>
        <w:right w:val="none" w:sz="0" w:space="0" w:color="auto"/>
      </w:divBdr>
    </w:div>
    <w:div w:id="1661084317">
      <w:bodyDiv w:val="1"/>
      <w:marLeft w:val="0"/>
      <w:marRight w:val="0"/>
      <w:marTop w:val="0"/>
      <w:marBottom w:val="0"/>
      <w:divBdr>
        <w:top w:val="none" w:sz="0" w:space="0" w:color="auto"/>
        <w:left w:val="none" w:sz="0" w:space="0" w:color="auto"/>
        <w:bottom w:val="none" w:sz="0" w:space="0" w:color="auto"/>
        <w:right w:val="none" w:sz="0" w:space="0" w:color="auto"/>
      </w:divBdr>
    </w:div>
    <w:div w:id="187029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diagramLayout" Target="diagrams/layou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23" Type="http://schemas.microsoft.com/office/2007/relationships/diagramDrawing" Target="diagrams/drawing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diagramColors" Target="diagrams/colors1.xml"/><Relationship Id="rId27"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file:///\\192.168.66.3\Radni\2025\PROVEDBENI%20PROGRAMI%20-%20IZRADA\Op&#263;ina%20Peteranec\Prilog%201%20radn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66.3\Radni\2025\PROVEDBENI%20PROGRAMI%20-%20IZRADA\Op&#263;ina%20Peteranec\Prilog%201%20radn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66.3\Radni\2025\PROVEDBENI%20PROGRAMI%20-%20IZRADA\Op&#263;ina%20Peteranec\Prilog%201%20radni.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Graf!$D$62</c:f>
              <c:strCache>
                <c:ptCount val="1"/>
                <c:pt idx="0">
                  <c:v>2001.</c:v>
                </c:pt>
              </c:strCache>
            </c:strRef>
          </c:tx>
          <c:spPr>
            <a:solidFill>
              <a:schemeClr val="accent6"/>
            </a:solidFill>
            <a:ln>
              <a:noFill/>
            </a:ln>
            <a:effectLst/>
          </c:spPr>
          <c:invertIfNegative val="0"/>
          <c:cat>
            <c:strRef>
              <c:f>Graf!$C$63:$C$65</c:f>
              <c:strCache>
                <c:ptCount val="3"/>
                <c:pt idx="0">
                  <c:v>Peteranec</c:v>
                </c:pt>
                <c:pt idx="1">
                  <c:v>Sigetec</c:v>
                </c:pt>
                <c:pt idx="2">
                  <c:v>Komatnica</c:v>
                </c:pt>
              </c:strCache>
            </c:strRef>
          </c:cat>
          <c:val>
            <c:numRef>
              <c:f>Graf!$D$63:$D$65</c:f>
              <c:numCache>
                <c:formatCode>General</c:formatCode>
                <c:ptCount val="3"/>
                <c:pt idx="0">
                  <c:v>1531</c:v>
                </c:pt>
                <c:pt idx="1">
                  <c:v>1240</c:v>
                </c:pt>
                <c:pt idx="2">
                  <c:v>77</c:v>
                </c:pt>
              </c:numCache>
            </c:numRef>
          </c:val>
          <c:extLst>
            <c:ext xmlns:c16="http://schemas.microsoft.com/office/drawing/2014/chart" uri="{C3380CC4-5D6E-409C-BE32-E72D297353CC}">
              <c16:uniqueId val="{00000000-AB60-4ADC-81D3-6FFA479377B6}"/>
            </c:ext>
          </c:extLst>
        </c:ser>
        <c:ser>
          <c:idx val="1"/>
          <c:order val="1"/>
          <c:tx>
            <c:strRef>
              <c:f>Graf!$E$62</c:f>
              <c:strCache>
                <c:ptCount val="1"/>
                <c:pt idx="0">
                  <c:v>2011.</c:v>
                </c:pt>
              </c:strCache>
            </c:strRef>
          </c:tx>
          <c:spPr>
            <a:solidFill>
              <a:schemeClr val="accent5"/>
            </a:solidFill>
            <a:ln>
              <a:noFill/>
            </a:ln>
            <a:effectLst/>
          </c:spPr>
          <c:invertIfNegative val="0"/>
          <c:cat>
            <c:strRef>
              <c:f>Graf!$C$63:$C$65</c:f>
              <c:strCache>
                <c:ptCount val="3"/>
                <c:pt idx="0">
                  <c:v>Peteranec</c:v>
                </c:pt>
                <c:pt idx="1">
                  <c:v>Sigetec</c:v>
                </c:pt>
                <c:pt idx="2">
                  <c:v>Komatnica</c:v>
                </c:pt>
              </c:strCache>
            </c:strRef>
          </c:cat>
          <c:val>
            <c:numRef>
              <c:f>Graf!$E$63:$E$65</c:f>
              <c:numCache>
                <c:formatCode>General</c:formatCode>
                <c:ptCount val="3"/>
                <c:pt idx="0">
                  <c:v>1431</c:v>
                </c:pt>
                <c:pt idx="1">
                  <c:v>1212</c:v>
                </c:pt>
                <c:pt idx="2">
                  <c:v>61</c:v>
                </c:pt>
              </c:numCache>
            </c:numRef>
          </c:val>
          <c:extLst>
            <c:ext xmlns:c16="http://schemas.microsoft.com/office/drawing/2014/chart" uri="{C3380CC4-5D6E-409C-BE32-E72D297353CC}">
              <c16:uniqueId val="{00000001-AB60-4ADC-81D3-6FFA479377B6}"/>
            </c:ext>
          </c:extLst>
        </c:ser>
        <c:ser>
          <c:idx val="2"/>
          <c:order val="2"/>
          <c:tx>
            <c:strRef>
              <c:f>Graf!$F$62</c:f>
              <c:strCache>
                <c:ptCount val="1"/>
                <c:pt idx="0">
                  <c:v>2021.</c:v>
                </c:pt>
              </c:strCache>
            </c:strRef>
          </c:tx>
          <c:spPr>
            <a:solidFill>
              <a:schemeClr val="accent4"/>
            </a:solidFill>
            <a:ln>
              <a:noFill/>
            </a:ln>
            <a:effectLst/>
          </c:spPr>
          <c:invertIfNegative val="0"/>
          <c:cat>
            <c:strRef>
              <c:f>Graf!$C$63:$C$65</c:f>
              <c:strCache>
                <c:ptCount val="3"/>
                <c:pt idx="0">
                  <c:v>Peteranec</c:v>
                </c:pt>
                <c:pt idx="1">
                  <c:v>Sigetec</c:v>
                </c:pt>
                <c:pt idx="2">
                  <c:v>Komatnica</c:v>
                </c:pt>
              </c:strCache>
            </c:strRef>
          </c:cat>
          <c:val>
            <c:numRef>
              <c:f>Graf!$F$63:$F$65</c:f>
              <c:numCache>
                <c:formatCode>General</c:formatCode>
                <c:ptCount val="3"/>
                <c:pt idx="0">
                  <c:v>1240</c:v>
                </c:pt>
                <c:pt idx="1">
                  <c:v>1016</c:v>
                </c:pt>
                <c:pt idx="2">
                  <c:v>44</c:v>
                </c:pt>
              </c:numCache>
            </c:numRef>
          </c:val>
          <c:extLst>
            <c:ext xmlns:c16="http://schemas.microsoft.com/office/drawing/2014/chart" uri="{C3380CC4-5D6E-409C-BE32-E72D297353CC}">
              <c16:uniqueId val="{00000002-AB60-4ADC-81D3-6FFA479377B6}"/>
            </c:ext>
          </c:extLst>
        </c:ser>
        <c:dLbls>
          <c:showLegendKey val="0"/>
          <c:showVal val="0"/>
          <c:showCatName val="0"/>
          <c:showSerName val="0"/>
          <c:showPercent val="0"/>
          <c:showBubbleSize val="0"/>
        </c:dLbls>
        <c:gapWidth val="219"/>
        <c:overlap val="-27"/>
        <c:axId val="835123912"/>
        <c:axId val="835131112"/>
      </c:barChart>
      <c:catAx>
        <c:axId val="835123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835131112"/>
        <c:crosses val="autoZero"/>
        <c:auto val="1"/>
        <c:lblAlgn val="ctr"/>
        <c:lblOffset val="100"/>
        <c:noMultiLvlLbl val="0"/>
      </c:catAx>
      <c:valAx>
        <c:axId val="835131112"/>
        <c:scaling>
          <c:orientation val="minMax"/>
          <c:max val="16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835123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311092931030561E-2"/>
          <c:y val="1.5464765017580352E-2"/>
          <c:w val="0.86664974127040151"/>
          <c:h val="0.91739043232803452"/>
        </c:manualLayout>
      </c:layout>
      <c:barChart>
        <c:barDir val="bar"/>
        <c:grouping val="clustered"/>
        <c:varyColors val="0"/>
        <c:ser>
          <c:idx val="0"/>
          <c:order val="0"/>
          <c:tx>
            <c:strRef>
              <c:f>Graf!$B$3</c:f>
              <c:strCache>
                <c:ptCount val="1"/>
                <c:pt idx="0">
                  <c:v>M</c:v>
                </c:pt>
              </c:strCache>
            </c:strRef>
          </c:tx>
          <c:spPr>
            <a:solidFill>
              <a:schemeClr val="accent1"/>
            </a:solidFill>
            <a:ln>
              <a:noFill/>
            </a:ln>
            <a:effectLst/>
          </c:spPr>
          <c:invertIfNegative val="0"/>
          <c:cat>
            <c:strRef>
              <c:f>Graf!$C$2:$V$2</c:f>
              <c:strCache>
                <c:ptCount val="20"/>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c:v>
                </c:pt>
              </c:strCache>
            </c:strRef>
          </c:cat>
          <c:val>
            <c:numRef>
              <c:f>Graf!$C$3:$V$3</c:f>
              <c:numCache>
                <c:formatCode>#,##0</c:formatCode>
                <c:ptCount val="20"/>
                <c:pt idx="0">
                  <c:v>-57</c:v>
                </c:pt>
                <c:pt idx="1">
                  <c:v>-75</c:v>
                </c:pt>
                <c:pt idx="2">
                  <c:v>-68</c:v>
                </c:pt>
                <c:pt idx="3">
                  <c:v>-77</c:v>
                </c:pt>
                <c:pt idx="4">
                  <c:v>-71</c:v>
                </c:pt>
                <c:pt idx="5">
                  <c:v>-70</c:v>
                </c:pt>
                <c:pt idx="6">
                  <c:v>-63</c:v>
                </c:pt>
                <c:pt idx="7">
                  <c:v>-73</c:v>
                </c:pt>
                <c:pt idx="8">
                  <c:v>-74</c:v>
                </c:pt>
                <c:pt idx="9">
                  <c:v>-73</c:v>
                </c:pt>
                <c:pt idx="10">
                  <c:v>-79</c:v>
                </c:pt>
                <c:pt idx="11">
                  <c:v>-88</c:v>
                </c:pt>
                <c:pt idx="12">
                  <c:v>-91</c:v>
                </c:pt>
                <c:pt idx="13">
                  <c:v>-73</c:v>
                </c:pt>
                <c:pt idx="14">
                  <c:v>-54</c:v>
                </c:pt>
                <c:pt idx="15">
                  <c:v>-27</c:v>
                </c:pt>
                <c:pt idx="16">
                  <c:v>-19</c:v>
                </c:pt>
                <c:pt idx="17">
                  <c:v>-6</c:v>
                </c:pt>
                <c:pt idx="18">
                  <c:v>-4</c:v>
                </c:pt>
                <c:pt idx="19">
                  <c:v>0</c:v>
                </c:pt>
              </c:numCache>
            </c:numRef>
          </c:val>
          <c:extLst>
            <c:ext xmlns:c16="http://schemas.microsoft.com/office/drawing/2014/chart" uri="{C3380CC4-5D6E-409C-BE32-E72D297353CC}">
              <c16:uniqueId val="{00000000-3356-41E4-B61E-BB83BC8E11A9}"/>
            </c:ext>
          </c:extLst>
        </c:ser>
        <c:ser>
          <c:idx val="1"/>
          <c:order val="1"/>
          <c:tx>
            <c:strRef>
              <c:f>Graf!$B$4</c:f>
              <c:strCache>
                <c:ptCount val="1"/>
                <c:pt idx="0">
                  <c:v>Ž</c:v>
                </c:pt>
              </c:strCache>
            </c:strRef>
          </c:tx>
          <c:spPr>
            <a:solidFill>
              <a:srgbClr val="EE0000"/>
            </a:solidFill>
            <a:ln>
              <a:noFill/>
            </a:ln>
            <a:effectLst/>
          </c:spPr>
          <c:invertIfNegative val="0"/>
          <c:cat>
            <c:strRef>
              <c:f>Graf!$C$2:$V$2</c:f>
              <c:strCache>
                <c:ptCount val="20"/>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c:v>
                </c:pt>
              </c:strCache>
            </c:strRef>
          </c:cat>
          <c:val>
            <c:numRef>
              <c:f>Graf!$C$4:$V$4</c:f>
              <c:numCache>
                <c:formatCode>#,##0</c:formatCode>
                <c:ptCount val="20"/>
                <c:pt idx="0">
                  <c:v>59</c:v>
                </c:pt>
                <c:pt idx="1">
                  <c:v>66</c:v>
                </c:pt>
                <c:pt idx="2">
                  <c:v>64</c:v>
                </c:pt>
                <c:pt idx="3">
                  <c:v>68</c:v>
                </c:pt>
                <c:pt idx="4">
                  <c:v>63</c:v>
                </c:pt>
                <c:pt idx="5">
                  <c:v>55</c:v>
                </c:pt>
                <c:pt idx="6">
                  <c:v>55</c:v>
                </c:pt>
                <c:pt idx="7">
                  <c:v>70</c:v>
                </c:pt>
                <c:pt idx="8">
                  <c:v>66</c:v>
                </c:pt>
                <c:pt idx="9">
                  <c:v>77</c:v>
                </c:pt>
                <c:pt idx="10">
                  <c:v>77</c:v>
                </c:pt>
                <c:pt idx="11">
                  <c:v>107</c:v>
                </c:pt>
                <c:pt idx="12">
                  <c:v>79</c:v>
                </c:pt>
                <c:pt idx="13">
                  <c:v>77</c:v>
                </c:pt>
                <c:pt idx="14">
                  <c:v>49</c:v>
                </c:pt>
                <c:pt idx="15">
                  <c:v>46</c:v>
                </c:pt>
                <c:pt idx="16">
                  <c:v>43</c:v>
                </c:pt>
                <c:pt idx="17">
                  <c:v>29</c:v>
                </c:pt>
                <c:pt idx="18">
                  <c:v>7</c:v>
                </c:pt>
                <c:pt idx="19">
                  <c:v>1</c:v>
                </c:pt>
              </c:numCache>
            </c:numRef>
          </c:val>
          <c:extLst>
            <c:ext xmlns:c16="http://schemas.microsoft.com/office/drawing/2014/chart" uri="{C3380CC4-5D6E-409C-BE32-E72D297353CC}">
              <c16:uniqueId val="{00000001-3356-41E4-B61E-BB83BC8E11A9}"/>
            </c:ext>
          </c:extLst>
        </c:ser>
        <c:dLbls>
          <c:showLegendKey val="0"/>
          <c:showVal val="0"/>
          <c:showCatName val="0"/>
          <c:showSerName val="0"/>
          <c:showPercent val="0"/>
          <c:showBubbleSize val="0"/>
        </c:dLbls>
        <c:gapWidth val="15"/>
        <c:overlap val="100"/>
        <c:axId val="547196408"/>
        <c:axId val="547196768"/>
      </c:barChart>
      <c:catAx>
        <c:axId val="54719640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47196768"/>
        <c:crossesAt val="0"/>
        <c:auto val="1"/>
        <c:lblAlgn val="ctr"/>
        <c:lblOffset val="100"/>
        <c:noMultiLvlLbl val="0"/>
      </c:catAx>
      <c:valAx>
        <c:axId val="547196768"/>
        <c:scaling>
          <c:orientation val="minMax"/>
          <c:max val="110"/>
          <c:min val="-110"/>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47196408"/>
        <c:crosses val="autoZero"/>
        <c:crossBetween val="between"/>
        <c:majorUnit val="10"/>
      </c:valAx>
      <c:spPr>
        <a:noFill/>
        <a:ln>
          <a:noFill/>
        </a:ln>
        <a:effectLst/>
      </c:spPr>
    </c:plotArea>
    <c:legend>
      <c:legendPos val="r"/>
      <c:layout>
        <c:manualLayout>
          <c:xMode val="edge"/>
          <c:yMode val="edge"/>
          <c:x val="0.94940078709826881"/>
          <c:y val="0.40586589920613109"/>
          <c:w val="3.8294244132813543E-2"/>
          <c:h val="0.238246697602224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Broj nezaposlenih</c:v>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name>Linija trenda</c:name>
            <c:spPr>
              <a:ln w="19050" cap="rnd">
                <a:solidFill>
                  <a:srgbClr val="00B050"/>
                </a:solidFill>
                <a:prstDash val="sysDot"/>
              </a:ln>
              <a:effectLst/>
            </c:spPr>
            <c:trendlineType val="linear"/>
            <c:dispRSqr val="0"/>
            <c:dispEq val="0"/>
          </c:trendline>
          <c:cat>
            <c:strRef>
              <c:f>Graf!$D$40:$R$40</c:f>
              <c:strCach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strCache>
            </c:strRef>
          </c:cat>
          <c:val>
            <c:numRef>
              <c:f>Graf!$D$41:$R$41</c:f>
              <c:numCache>
                <c:formatCode>General</c:formatCode>
                <c:ptCount val="15"/>
                <c:pt idx="0">
                  <c:v>225</c:v>
                </c:pt>
                <c:pt idx="1">
                  <c:v>213</c:v>
                </c:pt>
                <c:pt idx="2">
                  <c:v>234</c:v>
                </c:pt>
                <c:pt idx="3">
                  <c:v>266</c:v>
                </c:pt>
                <c:pt idx="4">
                  <c:v>256</c:v>
                </c:pt>
                <c:pt idx="5">
                  <c:v>218</c:v>
                </c:pt>
                <c:pt idx="6">
                  <c:v>170</c:v>
                </c:pt>
                <c:pt idx="7">
                  <c:v>134</c:v>
                </c:pt>
                <c:pt idx="8">
                  <c:v>96</c:v>
                </c:pt>
                <c:pt idx="9">
                  <c:v>73</c:v>
                </c:pt>
                <c:pt idx="10">
                  <c:v>81</c:v>
                </c:pt>
                <c:pt idx="11">
                  <c:v>93</c:v>
                </c:pt>
                <c:pt idx="12">
                  <c:v>77</c:v>
                </c:pt>
                <c:pt idx="13">
                  <c:v>83</c:v>
                </c:pt>
                <c:pt idx="14">
                  <c:v>56</c:v>
                </c:pt>
              </c:numCache>
            </c:numRef>
          </c:val>
          <c:smooth val="0"/>
          <c:extLst>
            <c:ext xmlns:c16="http://schemas.microsoft.com/office/drawing/2014/chart" uri="{C3380CC4-5D6E-409C-BE32-E72D297353CC}">
              <c16:uniqueId val="{00000001-03DC-4AC3-917B-BB1130ABC81A}"/>
            </c:ext>
          </c:extLst>
        </c:ser>
        <c:dLbls>
          <c:showLegendKey val="0"/>
          <c:showVal val="0"/>
          <c:showCatName val="0"/>
          <c:showSerName val="0"/>
          <c:showPercent val="0"/>
          <c:showBubbleSize val="0"/>
        </c:dLbls>
        <c:marker val="1"/>
        <c:smooth val="0"/>
        <c:axId val="553241808"/>
        <c:axId val="553238208"/>
      </c:lineChart>
      <c:catAx>
        <c:axId val="553241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53238208"/>
        <c:crosses val="autoZero"/>
        <c:auto val="1"/>
        <c:lblAlgn val="ctr"/>
        <c:lblOffset val="100"/>
        <c:noMultiLvlLbl val="0"/>
      </c:catAx>
      <c:valAx>
        <c:axId val="553238208"/>
        <c:scaling>
          <c:orientation val="minMax"/>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53241808"/>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9F12C3-EA0B-4818-960F-DCF476CEF15F}" type="doc">
      <dgm:prSet loTypeId="urn:microsoft.com/office/officeart/2005/8/layout/hierarchy1" loCatId="hierarchy" qsTypeId="urn:microsoft.com/office/officeart/2005/8/quickstyle/3d3" qsCatId="3D" csTypeId="urn:microsoft.com/office/officeart/2005/8/colors/accent5_4" csCatId="accent5" phldr="1"/>
      <dgm:spPr/>
      <dgm:t>
        <a:bodyPr/>
        <a:lstStyle/>
        <a:p>
          <a:endParaRPr lang="hr-HR"/>
        </a:p>
      </dgm:t>
    </dgm:pt>
    <dgm:pt modelId="{3D809DD8-4059-4A2E-B04F-AF8DA46FDA99}">
      <dgm:prSet phldrT="[Tekst]" custT="1"/>
      <dgm:spPr>
        <a:xfrm>
          <a:off x="3574330" y="4841"/>
          <a:ext cx="1080938" cy="720625"/>
        </a:xfrm>
      </dgm:spPr>
      <dgm:t>
        <a:bodyPr/>
        <a:lstStyle/>
        <a:p>
          <a:pPr algn="ctr">
            <a:buNone/>
          </a:pPr>
          <a:r>
            <a:rPr lang="hr-HR" sz="1100">
              <a:latin typeface="Times New Roman" panose="02020603050405020304" pitchFamily="18" charset="0"/>
              <a:ea typeface="+mn-ea"/>
              <a:cs typeface="Times New Roman" panose="02020603050405020304" pitchFamily="18" charset="0"/>
            </a:rPr>
            <a:t>Načelnik Općine Peteranec</a:t>
          </a:r>
        </a:p>
      </dgm:t>
    </dgm:pt>
    <dgm:pt modelId="{BF3FB5C5-A2FE-4F7A-9B30-49C0CEC0D8F9}" type="parTrans" cxnId="{8BFDFA30-11E2-4FAF-96E5-256A677D367A}">
      <dgm:prSet/>
      <dgm:spPr/>
      <dgm:t>
        <a:bodyPr/>
        <a:lstStyle/>
        <a:p>
          <a:pPr algn="ctr"/>
          <a:endParaRPr lang="hr-HR" sz="1100">
            <a:latin typeface="Times New Roman" panose="02020603050405020304" pitchFamily="18" charset="0"/>
            <a:cs typeface="Times New Roman" panose="02020603050405020304" pitchFamily="18" charset="0"/>
          </a:endParaRPr>
        </a:p>
      </dgm:t>
    </dgm:pt>
    <dgm:pt modelId="{90BEB05C-CAE7-4D63-A5C4-3F8C6D0B7A1E}" type="sibTrans" cxnId="{8BFDFA30-11E2-4FAF-96E5-256A677D367A}">
      <dgm:prSet/>
      <dgm:spPr/>
      <dgm:t>
        <a:bodyPr/>
        <a:lstStyle/>
        <a:p>
          <a:pPr algn="ctr"/>
          <a:endParaRPr lang="hr-HR" sz="1100">
            <a:latin typeface="Times New Roman" panose="02020603050405020304" pitchFamily="18" charset="0"/>
            <a:cs typeface="Times New Roman" panose="02020603050405020304" pitchFamily="18" charset="0"/>
          </a:endParaRPr>
        </a:p>
      </dgm:t>
    </dgm:pt>
    <dgm:pt modelId="{D14B8474-0811-4F33-BC14-D2E4CA207FCD}">
      <dgm:prSet phldrT="[Tekst]" custT="1"/>
      <dgm:spPr>
        <a:xfrm>
          <a:off x="3574330" y="1013717"/>
          <a:ext cx="1080938" cy="720625"/>
        </a:xfrm>
      </dgm:spPr>
      <dgm:t>
        <a:bodyPr/>
        <a:lstStyle/>
        <a:p>
          <a:pPr algn="ctr">
            <a:buNone/>
          </a:pPr>
          <a:r>
            <a:rPr lang="hr-HR" sz="1100">
              <a:latin typeface="Times New Roman" panose="02020603050405020304" pitchFamily="18" charset="0"/>
              <a:ea typeface="+mn-ea"/>
              <a:cs typeface="Times New Roman" panose="02020603050405020304" pitchFamily="18" charset="0"/>
            </a:rPr>
            <a:t>Jedinstveni upravni odjel Općine Peteranec</a:t>
          </a:r>
        </a:p>
      </dgm:t>
    </dgm:pt>
    <dgm:pt modelId="{8CDC70BA-7714-4B9B-96E7-12C2DB8ECCBA}" type="parTrans" cxnId="{EBA55EED-6939-46CC-82F6-B8B38B46F06A}">
      <dgm:prSet/>
      <dgm:spPr>
        <a:xfrm>
          <a:off x="4069079" y="725467"/>
          <a:ext cx="91440" cy="288250"/>
        </a:xfrm>
      </dgm:spPr>
      <dgm:t>
        <a:bodyPr/>
        <a:lstStyle/>
        <a:p>
          <a:pPr algn="ctr"/>
          <a:endParaRPr lang="hr-HR" sz="1100">
            <a:latin typeface="Times New Roman" panose="02020603050405020304" pitchFamily="18" charset="0"/>
            <a:cs typeface="Times New Roman" panose="02020603050405020304" pitchFamily="18" charset="0"/>
          </a:endParaRPr>
        </a:p>
      </dgm:t>
    </dgm:pt>
    <dgm:pt modelId="{34442798-8757-4390-A1DB-6FF5449BC040}" type="sibTrans" cxnId="{EBA55EED-6939-46CC-82F6-B8B38B46F06A}">
      <dgm:prSet/>
      <dgm:spPr/>
      <dgm:t>
        <a:bodyPr/>
        <a:lstStyle/>
        <a:p>
          <a:pPr algn="ctr"/>
          <a:endParaRPr lang="hr-HR" sz="1100">
            <a:latin typeface="Times New Roman" panose="02020603050405020304" pitchFamily="18" charset="0"/>
            <a:cs typeface="Times New Roman" panose="02020603050405020304" pitchFamily="18" charset="0"/>
          </a:endParaRPr>
        </a:p>
      </dgm:t>
    </dgm:pt>
    <dgm:pt modelId="{91619B89-EE26-4D66-B41E-D63B6F124D35}">
      <dgm:prSet phldrT="[Tekst]" custT="1"/>
      <dgm:spPr>
        <a:xfrm>
          <a:off x="3574330" y="2022594"/>
          <a:ext cx="1080938" cy="720625"/>
        </a:xfrm>
      </dgm:spPr>
      <dgm:t>
        <a:bodyPr/>
        <a:lstStyle/>
        <a:p>
          <a:pPr algn="ctr">
            <a:buNone/>
          </a:pPr>
          <a:r>
            <a:rPr lang="hr-HR" sz="1100">
              <a:latin typeface="Times New Roman" panose="02020603050405020304" pitchFamily="18" charset="0"/>
              <a:ea typeface="+mn-ea"/>
              <a:cs typeface="Times New Roman" panose="02020603050405020304" pitchFamily="18" charset="0"/>
            </a:rPr>
            <a:t>Pročelnik Jedinstvenog upravnog odjela</a:t>
          </a:r>
        </a:p>
      </dgm:t>
    </dgm:pt>
    <dgm:pt modelId="{25158DB8-CA59-454C-8B42-F7075CC1E8A7}" type="parTrans" cxnId="{401DF044-2AEE-450B-B799-08117DA0784F}">
      <dgm:prSet/>
      <dgm:spPr>
        <a:xfrm>
          <a:off x="4069079" y="1734343"/>
          <a:ext cx="91440" cy="288250"/>
        </a:xfrm>
      </dgm:spPr>
      <dgm:t>
        <a:bodyPr/>
        <a:lstStyle/>
        <a:p>
          <a:pPr algn="ctr"/>
          <a:endParaRPr lang="hr-HR" sz="1100">
            <a:latin typeface="Times New Roman" panose="02020603050405020304" pitchFamily="18" charset="0"/>
            <a:cs typeface="Times New Roman" panose="02020603050405020304" pitchFamily="18" charset="0"/>
          </a:endParaRPr>
        </a:p>
      </dgm:t>
    </dgm:pt>
    <dgm:pt modelId="{5D918A13-9659-4513-AD43-9BB8620B135E}" type="sibTrans" cxnId="{401DF044-2AEE-450B-B799-08117DA0784F}">
      <dgm:prSet/>
      <dgm:spPr/>
      <dgm:t>
        <a:bodyPr/>
        <a:lstStyle/>
        <a:p>
          <a:pPr algn="ctr"/>
          <a:endParaRPr lang="hr-HR" sz="1100">
            <a:latin typeface="Times New Roman" panose="02020603050405020304" pitchFamily="18" charset="0"/>
            <a:cs typeface="Times New Roman" panose="02020603050405020304" pitchFamily="18" charset="0"/>
          </a:endParaRPr>
        </a:p>
      </dgm:t>
    </dgm:pt>
    <dgm:pt modelId="{B0E4FB7B-F61D-439B-8E81-FEB4A425B082}">
      <dgm:prSet phldrT="[Tekst]" custT="1"/>
      <dgm:spPr>
        <a:xfrm>
          <a:off x="61279" y="3031470"/>
          <a:ext cx="1080938" cy="876720"/>
        </a:xfrm>
      </dgm:spPr>
      <dgm:t>
        <a:bodyPr/>
        <a:lstStyle/>
        <a:p>
          <a:pPr algn="ctr">
            <a:buNone/>
          </a:pPr>
          <a:r>
            <a:rPr lang="hr-HR" sz="1100">
              <a:latin typeface="Times New Roman" panose="02020603050405020304" pitchFamily="18" charset="0"/>
              <a:ea typeface="+mn-ea"/>
              <a:cs typeface="Times New Roman" panose="02020603050405020304" pitchFamily="18" charset="0"/>
            </a:rPr>
            <a:t>Viši stručni suradnik za računovodstvene poslove</a:t>
          </a:r>
        </a:p>
      </dgm:t>
    </dgm:pt>
    <dgm:pt modelId="{BF8BA2A4-CE7C-4720-9EF8-92AE74EB405F}" type="parTrans" cxnId="{C52D4029-4C79-4125-98EF-41065B7DEB05}">
      <dgm:prSet/>
      <dgm:spPr>
        <a:xfrm>
          <a:off x="601749" y="2743219"/>
          <a:ext cx="3513050" cy="288250"/>
        </a:xfrm>
      </dgm:spPr>
      <dgm:t>
        <a:bodyPr/>
        <a:lstStyle/>
        <a:p>
          <a:pPr algn="ctr"/>
          <a:endParaRPr lang="hr-HR" sz="1100">
            <a:latin typeface="Times New Roman" panose="02020603050405020304" pitchFamily="18" charset="0"/>
            <a:cs typeface="Times New Roman" panose="02020603050405020304" pitchFamily="18" charset="0"/>
          </a:endParaRPr>
        </a:p>
      </dgm:t>
    </dgm:pt>
    <dgm:pt modelId="{473A4818-ADCF-4E58-97B1-7B04FDADB30D}" type="sibTrans" cxnId="{C52D4029-4C79-4125-98EF-41065B7DEB05}">
      <dgm:prSet/>
      <dgm:spPr/>
      <dgm:t>
        <a:bodyPr/>
        <a:lstStyle/>
        <a:p>
          <a:pPr algn="ctr"/>
          <a:endParaRPr lang="hr-HR" sz="1100">
            <a:latin typeface="Times New Roman" panose="02020603050405020304" pitchFamily="18" charset="0"/>
            <a:cs typeface="Times New Roman" panose="02020603050405020304" pitchFamily="18" charset="0"/>
          </a:endParaRPr>
        </a:p>
      </dgm:t>
    </dgm:pt>
    <dgm:pt modelId="{0BAC5167-5DBE-4876-88DD-35BA18C2774D}">
      <dgm:prSet phldrT="[Tekst]" custT="1"/>
      <dgm:spPr>
        <a:xfrm>
          <a:off x="1466500" y="3031470"/>
          <a:ext cx="1080938" cy="720625"/>
        </a:xfrm>
      </dgm:spPr>
      <dgm:t>
        <a:bodyPr/>
        <a:lstStyle/>
        <a:p>
          <a:pPr algn="ctr">
            <a:buNone/>
          </a:pPr>
          <a:r>
            <a:rPr lang="hr-HR" sz="1100">
              <a:latin typeface="Times New Roman" panose="02020603050405020304" pitchFamily="18" charset="0"/>
              <a:ea typeface="+mn-ea"/>
              <a:cs typeface="Times New Roman" panose="02020603050405020304" pitchFamily="18" charset="0"/>
            </a:rPr>
            <a:t>Viši referent - komunalni redar</a:t>
          </a:r>
        </a:p>
      </dgm:t>
    </dgm:pt>
    <dgm:pt modelId="{41E06D70-F0BC-42AC-B27E-BE314347C3A7}" type="parTrans" cxnId="{F9919C4D-B6A9-4C53-A6BC-B7FD6AC85143}">
      <dgm:prSet/>
      <dgm:spPr>
        <a:xfrm>
          <a:off x="2006969" y="2743219"/>
          <a:ext cx="2107830" cy="288250"/>
        </a:xfrm>
      </dgm:spPr>
      <dgm:t>
        <a:bodyPr/>
        <a:lstStyle/>
        <a:p>
          <a:pPr algn="ctr"/>
          <a:endParaRPr lang="hr-HR" sz="1100">
            <a:latin typeface="Times New Roman" panose="02020603050405020304" pitchFamily="18" charset="0"/>
            <a:cs typeface="Times New Roman" panose="02020603050405020304" pitchFamily="18" charset="0"/>
          </a:endParaRPr>
        </a:p>
      </dgm:t>
    </dgm:pt>
    <dgm:pt modelId="{C8BD9648-B821-4BBF-83B4-FC3E9FE58098}" type="sibTrans" cxnId="{F9919C4D-B6A9-4C53-A6BC-B7FD6AC85143}">
      <dgm:prSet/>
      <dgm:spPr/>
      <dgm:t>
        <a:bodyPr/>
        <a:lstStyle/>
        <a:p>
          <a:pPr algn="ctr"/>
          <a:endParaRPr lang="hr-HR" sz="1100">
            <a:latin typeface="Times New Roman" panose="02020603050405020304" pitchFamily="18" charset="0"/>
            <a:cs typeface="Times New Roman" panose="02020603050405020304" pitchFamily="18" charset="0"/>
          </a:endParaRPr>
        </a:p>
      </dgm:t>
    </dgm:pt>
    <dgm:pt modelId="{26EAF924-70BE-4537-8745-E44A62AE18A3}">
      <dgm:prSet custT="1"/>
      <dgm:spPr/>
      <dgm:t>
        <a:bodyPr/>
        <a:lstStyle/>
        <a:p>
          <a:pPr algn="ctr">
            <a:buFont typeface="+mj-lt"/>
            <a:buAutoNum type="arabicPeriod"/>
          </a:pPr>
          <a:r>
            <a:rPr lang="hr-HR" sz="1100">
              <a:latin typeface="Times New Roman" panose="02020603050405020304" pitchFamily="18" charset="0"/>
              <a:cs typeface="Times New Roman" panose="02020603050405020304" pitchFamily="18" charset="0"/>
            </a:rPr>
            <a:t>Viši stručni suradnik za pravne poslove</a:t>
          </a:r>
        </a:p>
      </dgm:t>
    </dgm:pt>
    <dgm:pt modelId="{F610847E-4616-4A1B-B327-2E2C1DA7F18F}" type="parTrans" cxnId="{5992D37C-D83C-4FAC-BC43-A469AE158AF8}">
      <dgm:prSet/>
      <dgm:spPr/>
      <dgm:t>
        <a:bodyPr/>
        <a:lstStyle/>
        <a:p>
          <a:pPr algn="ctr"/>
          <a:endParaRPr lang="hr-HR" sz="1100">
            <a:latin typeface="Times New Roman" panose="02020603050405020304" pitchFamily="18" charset="0"/>
            <a:cs typeface="Times New Roman" panose="02020603050405020304" pitchFamily="18" charset="0"/>
          </a:endParaRPr>
        </a:p>
      </dgm:t>
    </dgm:pt>
    <dgm:pt modelId="{9616C1A1-9179-4AEB-A521-F54578003877}" type="sibTrans" cxnId="{5992D37C-D83C-4FAC-BC43-A469AE158AF8}">
      <dgm:prSet/>
      <dgm:spPr/>
      <dgm:t>
        <a:bodyPr/>
        <a:lstStyle/>
        <a:p>
          <a:pPr algn="ctr"/>
          <a:endParaRPr lang="hr-HR" sz="1100">
            <a:latin typeface="Times New Roman" panose="02020603050405020304" pitchFamily="18" charset="0"/>
            <a:cs typeface="Times New Roman" panose="02020603050405020304" pitchFamily="18" charset="0"/>
          </a:endParaRPr>
        </a:p>
      </dgm:t>
    </dgm:pt>
    <dgm:pt modelId="{418BF2A6-D998-42BC-A93C-EC48636C0548}">
      <dgm:prSet custT="1"/>
      <dgm:spPr/>
      <dgm:t>
        <a:bodyPr/>
        <a:lstStyle/>
        <a:p>
          <a:pPr algn="ctr">
            <a:buFont typeface="+mj-lt"/>
            <a:buAutoNum type="arabicPeriod"/>
          </a:pPr>
          <a:r>
            <a:rPr lang="hr-HR" sz="1100">
              <a:latin typeface="Times New Roman" panose="02020603050405020304" pitchFamily="18" charset="0"/>
              <a:cs typeface="Times New Roman" panose="02020603050405020304" pitchFamily="18" charset="0"/>
            </a:rPr>
            <a:t>Viši stručni suradnik za EU projekte</a:t>
          </a:r>
        </a:p>
      </dgm:t>
    </dgm:pt>
    <dgm:pt modelId="{2518C913-80B4-418D-B1E2-0119E13C96AC}" type="parTrans" cxnId="{3936E0FA-3422-4B2F-BF07-034083BA7A6C}">
      <dgm:prSet/>
      <dgm:spPr/>
      <dgm:t>
        <a:bodyPr/>
        <a:lstStyle/>
        <a:p>
          <a:pPr algn="ctr"/>
          <a:endParaRPr lang="hr-HR" sz="1100">
            <a:latin typeface="Times New Roman" panose="02020603050405020304" pitchFamily="18" charset="0"/>
            <a:cs typeface="Times New Roman" panose="02020603050405020304" pitchFamily="18" charset="0"/>
          </a:endParaRPr>
        </a:p>
      </dgm:t>
    </dgm:pt>
    <dgm:pt modelId="{6C4E72C1-4424-4DDE-85E2-BDF8B854CC72}" type="sibTrans" cxnId="{3936E0FA-3422-4B2F-BF07-034083BA7A6C}">
      <dgm:prSet/>
      <dgm:spPr/>
      <dgm:t>
        <a:bodyPr/>
        <a:lstStyle/>
        <a:p>
          <a:pPr algn="ctr"/>
          <a:endParaRPr lang="hr-HR" sz="1100">
            <a:latin typeface="Times New Roman" panose="02020603050405020304" pitchFamily="18" charset="0"/>
            <a:cs typeface="Times New Roman" panose="02020603050405020304" pitchFamily="18" charset="0"/>
          </a:endParaRPr>
        </a:p>
      </dgm:t>
    </dgm:pt>
    <dgm:pt modelId="{A47F4926-AF6E-4568-BF16-9B11E55C086D}">
      <dgm:prSet custT="1"/>
      <dgm:spPr/>
      <dgm:t>
        <a:bodyPr/>
        <a:lstStyle/>
        <a:p>
          <a:pPr algn="ctr">
            <a:buFont typeface="+mj-lt"/>
            <a:buAutoNum type="arabicPeriod"/>
          </a:pPr>
          <a:r>
            <a:rPr lang="hr-HR" sz="1100">
              <a:latin typeface="Times New Roman" panose="02020603050405020304" pitchFamily="18" charset="0"/>
              <a:cs typeface="Times New Roman" panose="02020603050405020304" pitchFamily="18" charset="0"/>
            </a:rPr>
            <a:t>Viši stručni suradnik za računovodstvene poslove - vježbenik</a:t>
          </a:r>
        </a:p>
      </dgm:t>
    </dgm:pt>
    <dgm:pt modelId="{78D1983D-AE71-42C3-AF7C-BED6F234E934}" type="parTrans" cxnId="{C597D52E-CE55-4EB5-BB14-E445DF5BE88F}">
      <dgm:prSet/>
      <dgm:spPr/>
      <dgm:t>
        <a:bodyPr/>
        <a:lstStyle/>
        <a:p>
          <a:pPr algn="ctr"/>
          <a:endParaRPr lang="hr-HR" sz="1100">
            <a:latin typeface="Times New Roman" panose="02020603050405020304" pitchFamily="18" charset="0"/>
            <a:cs typeface="Times New Roman" panose="02020603050405020304" pitchFamily="18" charset="0"/>
          </a:endParaRPr>
        </a:p>
      </dgm:t>
    </dgm:pt>
    <dgm:pt modelId="{C8B0732E-0ADB-4B62-B4D1-F6E095FAE61E}" type="sibTrans" cxnId="{C597D52E-CE55-4EB5-BB14-E445DF5BE88F}">
      <dgm:prSet/>
      <dgm:spPr/>
      <dgm:t>
        <a:bodyPr/>
        <a:lstStyle/>
        <a:p>
          <a:pPr algn="ctr"/>
          <a:endParaRPr lang="hr-HR" sz="1100">
            <a:latin typeface="Times New Roman" panose="02020603050405020304" pitchFamily="18" charset="0"/>
            <a:cs typeface="Times New Roman" panose="02020603050405020304" pitchFamily="18" charset="0"/>
          </a:endParaRPr>
        </a:p>
      </dgm:t>
    </dgm:pt>
    <dgm:pt modelId="{626D4DC4-F6F3-4DD3-A5E9-2C1234520487}">
      <dgm:prSet custT="1"/>
      <dgm:spPr/>
      <dgm:t>
        <a:bodyPr/>
        <a:lstStyle/>
        <a:p>
          <a:pPr algn="ctr"/>
          <a:r>
            <a:rPr lang="hr-HR" sz="1100">
              <a:latin typeface="Times New Roman" panose="02020603050405020304" pitchFamily="18" charset="0"/>
              <a:cs typeface="Times New Roman" panose="02020603050405020304" pitchFamily="18" charset="0"/>
            </a:rPr>
            <a:t>Referent - poljoprivredni redar</a:t>
          </a:r>
        </a:p>
      </dgm:t>
    </dgm:pt>
    <dgm:pt modelId="{F70DF669-AB4F-4235-9CF3-A1DDF188C250}" type="parTrans" cxnId="{8AC5FB8F-D6AD-4213-A43F-D6614EBFA4C9}">
      <dgm:prSet/>
      <dgm:spPr/>
      <dgm:t>
        <a:bodyPr/>
        <a:lstStyle/>
        <a:p>
          <a:pPr algn="ctr"/>
          <a:endParaRPr lang="hr-HR" sz="1100">
            <a:latin typeface="Times New Roman" panose="02020603050405020304" pitchFamily="18" charset="0"/>
            <a:cs typeface="Times New Roman" panose="02020603050405020304" pitchFamily="18" charset="0"/>
          </a:endParaRPr>
        </a:p>
      </dgm:t>
    </dgm:pt>
    <dgm:pt modelId="{DE479AA1-B11C-496D-9103-AE7832838DCB}" type="sibTrans" cxnId="{8AC5FB8F-D6AD-4213-A43F-D6614EBFA4C9}">
      <dgm:prSet/>
      <dgm:spPr/>
      <dgm:t>
        <a:bodyPr/>
        <a:lstStyle/>
        <a:p>
          <a:pPr algn="ctr"/>
          <a:endParaRPr lang="hr-HR" sz="1100">
            <a:latin typeface="Times New Roman" panose="02020603050405020304" pitchFamily="18" charset="0"/>
            <a:cs typeface="Times New Roman" panose="02020603050405020304" pitchFamily="18" charset="0"/>
          </a:endParaRPr>
        </a:p>
      </dgm:t>
    </dgm:pt>
    <dgm:pt modelId="{FF80189E-A38A-4D07-B816-5F2BB516132B}">
      <dgm:prSet custT="1"/>
      <dgm:spPr/>
      <dgm:t>
        <a:bodyPr/>
        <a:lstStyle/>
        <a:p>
          <a:pPr algn="ctr"/>
          <a:r>
            <a:rPr lang="hr-HR" sz="1100">
              <a:latin typeface="Times New Roman" panose="02020603050405020304" pitchFamily="18" charset="0"/>
              <a:cs typeface="Times New Roman" panose="02020603050405020304" pitchFamily="18" charset="0"/>
            </a:rPr>
            <a:t>Referent za opće i pravne poslove </a:t>
          </a:r>
        </a:p>
      </dgm:t>
    </dgm:pt>
    <dgm:pt modelId="{77BF051A-17B1-478C-8E72-0DA647CEC453}" type="parTrans" cxnId="{EAB88CCC-07B7-43FA-8D08-C23477B24840}">
      <dgm:prSet/>
      <dgm:spPr/>
      <dgm:t>
        <a:bodyPr/>
        <a:lstStyle/>
        <a:p>
          <a:pPr algn="ctr"/>
          <a:endParaRPr lang="hr-HR" sz="1100">
            <a:latin typeface="Times New Roman" panose="02020603050405020304" pitchFamily="18" charset="0"/>
            <a:cs typeface="Times New Roman" panose="02020603050405020304" pitchFamily="18" charset="0"/>
          </a:endParaRPr>
        </a:p>
      </dgm:t>
    </dgm:pt>
    <dgm:pt modelId="{78C5A9C4-FB7C-4CE2-9C8F-8A86A1CEC8BB}" type="sibTrans" cxnId="{EAB88CCC-07B7-43FA-8D08-C23477B24840}">
      <dgm:prSet/>
      <dgm:spPr/>
      <dgm:t>
        <a:bodyPr/>
        <a:lstStyle/>
        <a:p>
          <a:pPr algn="ctr"/>
          <a:endParaRPr lang="hr-HR" sz="1100">
            <a:latin typeface="Times New Roman" panose="02020603050405020304" pitchFamily="18" charset="0"/>
            <a:cs typeface="Times New Roman" panose="02020603050405020304" pitchFamily="18" charset="0"/>
          </a:endParaRPr>
        </a:p>
      </dgm:t>
    </dgm:pt>
    <dgm:pt modelId="{443C1B43-728F-48F9-8C81-22F5E7B472E1}">
      <dgm:prSet custT="1"/>
      <dgm:spPr/>
      <dgm:t>
        <a:bodyPr/>
        <a:lstStyle/>
        <a:p>
          <a:pPr algn="ctr">
            <a:buFont typeface="+mj-lt"/>
            <a:buAutoNum type="arabicPeriod"/>
          </a:pPr>
          <a:r>
            <a:rPr lang="hr-HR" sz="1100">
              <a:latin typeface="Times New Roman" panose="02020603050405020304" pitchFamily="18" charset="0"/>
              <a:cs typeface="Times New Roman" panose="02020603050405020304" pitchFamily="18" charset="0"/>
            </a:rPr>
            <a:t>Referent za računovodstvene poslove</a:t>
          </a:r>
        </a:p>
      </dgm:t>
    </dgm:pt>
    <dgm:pt modelId="{AAF84A56-33F1-4000-AE38-E62EC4FF711E}" type="parTrans" cxnId="{69D60C43-14BA-4B31-8197-0BD7EC82778F}">
      <dgm:prSet/>
      <dgm:spPr/>
      <dgm:t>
        <a:bodyPr/>
        <a:lstStyle/>
        <a:p>
          <a:pPr algn="ctr"/>
          <a:endParaRPr lang="hr-HR" sz="1100">
            <a:latin typeface="Times New Roman" panose="02020603050405020304" pitchFamily="18" charset="0"/>
            <a:cs typeface="Times New Roman" panose="02020603050405020304" pitchFamily="18" charset="0"/>
          </a:endParaRPr>
        </a:p>
      </dgm:t>
    </dgm:pt>
    <dgm:pt modelId="{8DC13237-C372-4264-98A2-E0C81E69FC0B}" type="sibTrans" cxnId="{69D60C43-14BA-4B31-8197-0BD7EC82778F}">
      <dgm:prSet/>
      <dgm:spPr/>
      <dgm:t>
        <a:bodyPr/>
        <a:lstStyle/>
        <a:p>
          <a:pPr algn="ctr"/>
          <a:endParaRPr lang="hr-HR" sz="1100">
            <a:latin typeface="Times New Roman" panose="02020603050405020304" pitchFamily="18" charset="0"/>
            <a:cs typeface="Times New Roman" panose="02020603050405020304" pitchFamily="18" charset="0"/>
          </a:endParaRPr>
        </a:p>
      </dgm:t>
    </dgm:pt>
    <dgm:pt modelId="{ED88B1D9-F650-49C8-A63C-101E978A1FE7}">
      <dgm:prSet custT="1"/>
      <dgm:spPr/>
      <dgm:t>
        <a:bodyPr/>
        <a:lstStyle/>
        <a:p>
          <a:pPr algn="ctr"/>
          <a:r>
            <a:rPr lang="hr-HR" sz="1100">
              <a:latin typeface="Times New Roman" panose="02020603050405020304" pitchFamily="18" charset="0"/>
              <a:cs typeface="Times New Roman" panose="02020603050405020304" pitchFamily="18" charset="0"/>
            </a:rPr>
            <a:t>Domar</a:t>
          </a:r>
        </a:p>
      </dgm:t>
    </dgm:pt>
    <dgm:pt modelId="{C583CC5E-82A2-410E-B60E-C32212B5E8B4}" type="parTrans" cxnId="{3A6DBFAB-24AA-4A61-9BB3-7C5AFB50C986}">
      <dgm:prSet/>
      <dgm:spPr/>
      <dgm:t>
        <a:bodyPr/>
        <a:lstStyle/>
        <a:p>
          <a:pPr algn="ctr"/>
          <a:endParaRPr lang="hr-HR" sz="1100">
            <a:latin typeface="Times New Roman" panose="02020603050405020304" pitchFamily="18" charset="0"/>
            <a:cs typeface="Times New Roman" panose="02020603050405020304" pitchFamily="18" charset="0"/>
          </a:endParaRPr>
        </a:p>
      </dgm:t>
    </dgm:pt>
    <dgm:pt modelId="{6E81E554-C423-4EBA-BA44-C6187C62B61A}" type="sibTrans" cxnId="{3A6DBFAB-24AA-4A61-9BB3-7C5AFB50C986}">
      <dgm:prSet/>
      <dgm:spPr/>
      <dgm:t>
        <a:bodyPr/>
        <a:lstStyle/>
        <a:p>
          <a:pPr algn="ctr"/>
          <a:endParaRPr lang="hr-HR" sz="1100">
            <a:latin typeface="Times New Roman" panose="02020603050405020304" pitchFamily="18" charset="0"/>
            <a:cs typeface="Times New Roman" panose="02020603050405020304" pitchFamily="18" charset="0"/>
          </a:endParaRPr>
        </a:p>
      </dgm:t>
    </dgm:pt>
    <dgm:pt modelId="{C1D3CA9B-94C6-4D9B-820F-F0E37E8129F2}">
      <dgm:prSet custT="1"/>
      <dgm:spPr/>
      <dgm:t>
        <a:bodyPr/>
        <a:lstStyle/>
        <a:p>
          <a:pPr algn="ctr"/>
          <a:r>
            <a:rPr lang="hr-HR" sz="1100">
              <a:latin typeface="Times New Roman" panose="02020603050405020304" pitchFamily="18" charset="0"/>
              <a:cs typeface="Times New Roman" panose="02020603050405020304" pitchFamily="18" charset="0"/>
            </a:rPr>
            <a:t>Komunalni radnik</a:t>
          </a:r>
        </a:p>
      </dgm:t>
    </dgm:pt>
    <dgm:pt modelId="{BC09FBC2-81F9-4DCF-BED6-D214FAB39498}" type="parTrans" cxnId="{2BF1E31A-364C-4F13-8F07-3DD6FAB99147}">
      <dgm:prSet/>
      <dgm:spPr/>
      <dgm:t>
        <a:bodyPr/>
        <a:lstStyle/>
        <a:p>
          <a:pPr algn="ctr"/>
          <a:endParaRPr lang="hr-HR" sz="1100">
            <a:latin typeface="Times New Roman" panose="02020603050405020304" pitchFamily="18" charset="0"/>
            <a:cs typeface="Times New Roman" panose="02020603050405020304" pitchFamily="18" charset="0"/>
          </a:endParaRPr>
        </a:p>
      </dgm:t>
    </dgm:pt>
    <dgm:pt modelId="{715C7591-5039-4C99-A7ED-D992E3F190FC}" type="sibTrans" cxnId="{2BF1E31A-364C-4F13-8F07-3DD6FAB99147}">
      <dgm:prSet/>
      <dgm:spPr/>
      <dgm:t>
        <a:bodyPr/>
        <a:lstStyle/>
        <a:p>
          <a:pPr algn="ctr"/>
          <a:endParaRPr lang="hr-HR" sz="1100">
            <a:latin typeface="Times New Roman" panose="02020603050405020304" pitchFamily="18" charset="0"/>
            <a:cs typeface="Times New Roman" panose="02020603050405020304" pitchFamily="18" charset="0"/>
          </a:endParaRPr>
        </a:p>
      </dgm:t>
    </dgm:pt>
    <dgm:pt modelId="{C69FBF5B-2704-408C-A468-5F1438184FC8}" type="pres">
      <dgm:prSet presAssocID="{509F12C3-EA0B-4818-960F-DCF476CEF15F}" presName="hierChild1" presStyleCnt="0">
        <dgm:presLayoutVars>
          <dgm:chPref val="1"/>
          <dgm:dir/>
          <dgm:animOne val="branch"/>
          <dgm:animLvl val="lvl"/>
          <dgm:resizeHandles/>
        </dgm:presLayoutVars>
      </dgm:prSet>
      <dgm:spPr/>
    </dgm:pt>
    <dgm:pt modelId="{FF592478-350B-40D0-9DBA-FC328C6954A8}" type="pres">
      <dgm:prSet presAssocID="{3D809DD8-4059-4A2E-B04F-AF8DA46FDA99}" presName="hierRoot1" presStyleCnt="0"/>
      <dgm:spPr/>
    </dgm:pt>
    <dgm:pt modelId="{27786C6D-3056-49E9-B363-026C27693EC0}" type="pres">
      <dgm:prSet presAssocID="{3D809DD8-4059-4A2E-B04F-AF8DA46FDA99}" presName="composite" presStyleCnt="0"/>
      <dgm:spPr/>
    </dgm:pt>
    <dgm:pt modelId="{2A7C57A6-9CCE-4F07-A702-51AF753F2824}" type="pres">
      <dgm:prSet presAssocID="{3D809DD8-4059-4A2E-B04F-AF8DA46FDA99}" presName="background" presStyleLbl="node0" presStyleIdx="0" presStyleCnt="1"/>
      <dgm:spPr/>
    </dgm:pt>
    <dgm:pt modelId="{FA9253C5-BEED-4E66-96BA-4226106F479C}" type="pres">
      <dgm:prSet presAssocID="{3D809DD8-4059-4A2E-B04F-AF8DA46FDA99}" presName="text" presStyleLbl="fgAcc0" presStyleIdx="0" presStyleCnt="1" custScaleX="154381" custScaleY="104194">
        <dgm:presLayoutVars>
          <dgm:chPref val="3"/>
        </dgm:presLayoutVars>
      </dgm:prSet>
      <dgm:spPr/>
    </dgm:pt>
    <dgm:pt modelId="{47E9BD16-33BB-4263-83E8-0623E883158D}" type="pres">
      <dgm:prSet presAssocID="{3D809DD8-4059-4A2E-B04F-AF8DA46FDA99}" presName="hierChild2" presStyleCnt="0"/>
      <dgm:spPr/>
    </dgm:pt>
    <dgm:pt modelId="{D5742B99-7941-4E50-8CFA-4DAB961DCA0D}" type="pres">
      <dgm:prSet presAssocID="{8CDC70BA-7714-4B9B-96E7-12C2DB8ECCBA}" presName="Name10" presStyleLbl="parChTrans1D2" presStyleIdx="0" presStyleCnt="1"/>
      <dgm:spPr/>
    </dgm:pt>
    <dgm:pt modelId="{343ABC85-8B6B-42B4-B582-CE546BF11D13}" type="pres">
      <dgm:prSet presAssocID="{D14B8474-0811-4F33-BC14-D2E4CA207FCD}" presName="hierRoot2" presStyleCnt="0"/>
      <dgm:spPr/>
    </dgm:pt>
    <dgm:pt modelId="{08B8CB36-AD10-4976-B6A6-8B02F5D442C0}" type="pres">
      <dgm:prSet presAssocID="{D14B8474-0811-4F33-BC14-D2E4CA207FCD}" presName="composite2" presStyleCnt="0"/>
      <dgm:spPr/>
    </dgm:pt>
    <dgm:pt modelId="{99EFCA35-1A35-4786-BD42-5177B5F9AE2F}" type="pres">
      <dgm:prSet presAssocID="{D14B8474-0811-4F33-BC14-D2E4CA207FCD}" presName="background2" presStyleLbl="node2" presStyleIdx="0" presStyleCnt="1"/>
      <dgm:spPr/>
    </dgm:pt>
    <dgm:pt modelId="{593EC336-0296-49C1-83A7-58E83656236F}" type="pres">
      <dgm:prSet presAssocID="{D14B8474-0811-4F33-BC14-D2E4CA207FCD}" presName="text2" presStyleLbl="fgAcc2" presStyleIdx="0" presStyleCnt="1" custScaleX="154381" custScaleY="104194">
        <dgm:presLayoutVars>
          <dgm:chPref val="3"/>
        </dgm:presLayoutVars>
      </dgm:prSet>
      <dgm:spPr/>
    </dgm:pt>
    <dgm:pt modelId="{8C0E25CC-F64B-43E7-A96F-F8F6A25ACA3D}" type="pres">
      <dgm:prSet presAssocID="{D14B8474-0811-4F33-BC14-D2E4CA207FCD}" presName="hierChild3" presStyleCnt="0"/>
      <dgm:spPr/>
    </dgm:pt>
    <dgm:pt modelId="{4537FDFA-82F1-489B-913F-D4BC5895E49C}" type="pres">
      <dgm:prSet presAssocID="{25158DB8-CA59-454C-8B42-F7075CC1E8A7}" presName="Name17" presStyleLbl="parChTrans1D3" presStyleIdx="0" presStyleCnt="1"/>
      <dgm:spPr/>
    </dgm:pt>
    <dgm:pt modelId="{9373327C-1FB1-4938-B550-CDBE59935BCC}" type="pres">
      <dgm:prSet presAssocID="{91619B89-EE26-4D66-B41E-D63B6F124D35}" presName="hierRoot3" presStyleCnt="0"/>
      <dgm:spPr/>
    </dgm:pt>
    <dgm:pt modelId="{08C2CE46-8D83-49A9-BE98-FAEF741E69C4}" type="pres">
      <dgm:prSet presAssocID="{91619B89-EE26-4D66-B41E-D63B6F124D35}" presName="composite3" presStyleCnt="0"/>
      <dgm:spPr/>
    </dgm:pt>
    <dgm:pt modelId="{3F72FBE6-E735-4CEE-A62B-4AEFFD95C1B1}" type="pres">
      <dgm:prSet presAssocID="{91619B89-EE26-4D66-B41E-D63B6F124D35}" presName="background3" presStyleLbl="node3" presStyleIdx="0" presStyleCnt="1"/>
      <dgm:spPr/>
    </dgm:pt>
    <dgm:pt modelId="{9E42070B-7333-4DFE-A909-F0A6ECAAD688}" type="pres">
      <dgm:prSet presAssocID="{91619B89-EE26-4D66-B41E-D63B6F124D35}" presName="text3" presStyleLbl="fgAcc3" presStyleIdx="0" presStyleCnt="1" custScaleX="154381" custScaleY="104194">
        <dgm:presLayoutVars>
          <dgm:chPref val="3"/>
        </dgm:presLayoutVars>
      </dgm:prSet>
      <dgm:spPr/>
    </dgm:pt>
    <dgm:pt modelId="{F394CA4D-E622-45A4-9AE3-BC78761374A6}" type="pres">
      <dgm:prSet presAssocID="{91619B89-EE26-4D66-B41E-D63B6F124D35}" presName="hierChild4" presStyleCnt="0"/>
      <dgm:spPr/>
    </dgm:pt>
    <dgm:pt modelId="{613221D2-33B3-4132-B6CA-72C59C29AE5E}" type="pres">
      <dgm:prSet presAssocID="{F610847E-4616-4A1B-B327-2E2C1DA7F18F}" presName="Name23" presStyleLbl="parChTrans1D4" presStyleIdx="0" presStyleCnt="10"/>
      <dgm:spPr/>
    </dgm:pt>
    <dgm:pt modelId="{B01D98D9-AC9D-4D2B-AD0A-D9D71C82563D}" type="pres">
      <dgm:prSet presAssocID="{26EAF924-70BE-4537-8745-E44A62AE18A3}" presName="hierRoot4" presStyleCnt="0"/>
      <dgm:spPr/>
    </dgm:pt>
    <dgm:pt modelId="{62A0D732-DDA4-4A3F-AD53-F57D0FF1C0A3}" type="pres">
      <dgm:prSet presAssocID="{26EAF924-70BE-4537-8745-E44A62AE18A3}" presName="composite4" presStyleCnt="0"/>
      <dgm:spPr/>
    </dgm:pt>
    <dgm:pt modelId="{C14E99F1-4156-456E-8EE7-93C66FE6AC77}" type="pres">
      <dgm:prSet presAssocID="{26EAF924-70BE-4537-8745-E44A62AE18A3}" presName="background4" presStyleLbl="node4" presStyleIdx="0" presStyleCnt="10"/>
      <dgm:spPr/>
    </dgm:pt>
    <dgm:pt modelId="{7CF3FB3A-182B-46A3-84CE-7A03ED9B2C95}" type="pres">
      <dgm:prSet presAssocID="{26EAF924-70BE-4537-8745-E44A62AE18A3}" presName="text4" presStyleLbl="fgAcc4" presStyleIdx="0" presStyleCnt="10" custScaleX="154381" custScaleY="104194">
        <dgm:presLayoutVars>
          <dgm:chPref val="3"/>
        </dgm:presLayoutVars>
      </dgm:prSet>
      <dgm:spPr/>
    </dgm:pt>
    <dgm:pt modelId="{1CCCA8E1-44C0-4381-B6A3-9BB6D7A1FBE1}" type="pres">
      <dgm:prSet presAssocID="{26EAF924-70BE-4537-8745-E44A62AE18A3}" presName="hierChild5" presStyleCnt="0"/>
      <dgm:spPr/>
    </dgm:pt>
    <dgm:pt modelId="{D8535397-C262-4404-94A1-789EDABDD444}" type="pres">
      <dgm:prSet presAssocID="{77BF051A-17B1-478C-8E72-0DA647CEC453}" presName="Name23" presStyleLbl="parChTrans1D4" presStyleIdx="1" presStyleCnt="10"/>
      <dgm:spPr/>
    </dgm:pt>
    <dgm:pt modelId="{E5A0D106-87E6-4E3E-BCEF-1EFC259D406B}" type="pres">
      <dgm:prSet presAssocID="{FF80189E-A38A-4D07-B816-5F2BB516132B}" presName="hierRoot4" presStyleCnt="0"/>
      <dgm:spPr/>
    </dgm:pt>
    <dgm:pt modelId="{84701A70-8794-420E-B2A6-9CED59423B85}" type="pres">
      <dgm:prSet presAssocID="{FF80189E-A38A-4D07-B816-5F2BB516132B}" presName="composite4" presStyleCnt="0"/>
      <dgm:spPr/>
    </dgm:pt>
    <dgm:pt modelId="{18B72B28-D8CB-4E09-8C58-4526FE82A631}" type="pres">
      <dgm:prSet presAssocID="{FF80189E-A38A-4D07-B816-5F2BB516132B}" presName="background4" presStyleLbl="node4" presStyleIdx="1" presStyleCnt="10"/>
      <dgm:spPr/>
    </dgm:pt>
    <dgm:pt modelId="{33B8C398-CAD5-449E-810F-D9AE781D2555}" type="pres">
      <dgm:prSet presAssocID="{FF80189E-A38A-4D07-B816-5F2BB516132B}" presName="text4" presStyleLbl="fgAcc4" presStyleIdx="1" presStyleCnt="10" custScaleX="154381" custScaleY="104194">
        <dgm:presLayoutVars>
          <dgm:chPref val="3"/>
        </dgm:presLayoutVars>
      </dgm:prSet>
      <dgm:spPr/>
    </dgm:pt>
    <dgm:pt modelId="{A375B653-C1A5-4389-942D-ECA571802281}" type="pres">
      <dgm:prSet presAssocID="{FF80189E-A38A-4D07-B816-5F2BB516132B}" presName="hierChild5" presStyleCnt="0"/>
      <dgm:spPr/>
    </dgm:pt>
    <dgm:pt modelId="{3F94E8BA-D797-4E31-B655-B5EF600B74D9}" type="pres">
      <dgm:prSet presAssocID="{2518C913-80B4-418D-B1E2-0119E13C96AC}" presName="Name23" presStyleLbl="parChTrans1D4" presStyleIdx="2" presStyleCnt="10"/>
      <dgm:spPr/>
    </dgm:pt>
    <dgm:pt modelId="{1CDD6D7E-766D-4735-8FDA-ED1FA2BA3DB8}" type="pres">
      <dgm:prSet presAssocID="{418BF2A6-D998-42BC-A93C-EC48636C0548}" presName="hierRoot4" presStyleCnt="0"/>
      <dgm:spPr/>
    </dgm:pt>
    <dgm:pt modelId="{6D1F8EB4-408B-45B7-964B-B4E1EC20B28A}" type="pres">
      <dgm:prSet presAssocID="{418BF2A6-D998-42BC-A93C-EC48636C0548}" presName="composite4" presStyleCnt="0"/>
      <dgm:spPr/>
    </dgm:pt>
    <dgm:pt modelId="{83FA2DD4-0F36-4A95-97E6-3F621F32E776}" type="pres">
      <dgm:prSet presAssocID="{418BF2A6-D998-42BC-A93C-EC48636C0548}" presName="background4" presStyleLbl="node4" presStyleIdx="2" presStyleCnt="10"/>
      <dgm:spPr/>
    </dgm:pt>
    <dgm:pt modelId="{57F8057E-9621-4622-B38E-111F3D5C03DB}" type="pres">
      <dgm:prSet presAssocID="{418BF2A6-D998-42BC-A93C-EC48636C0548}" presName="text4" presStyleLbl="fgAcc4" presStyleIdx="2" presStyleCnt="10" custScaleX="154381" custScaleY="104194">
        <dgm:presLayoutVars>
          <dgm:chPref val="3"/>
        </dgm:presLayoutVars>
      </dgm:prSet>
      <dgm:spPr/>
    </dgm:pt>
    <dgm:pt modelId="{F7A6CFA0-1402-42DC-908A-F2C6F5878384}" type="pres">
      <dgm:prSet presAssocID="{418BF2A6-D998-42BC-A93C-EC48636C0548}" presName="hierChild5" presStyleCnt="0"/>
      <dgm:spPr/>
    </dgm:pt>
    <dgm:pt modelId="{CFFD35EB-C81A-44B3-A324-41057E0E6A7C}" type="pres">
      <dgm:prSet presAssocID="{BF8BA2A4-CE7C-4720-9EF8-92AE74EB405F}" presName="Name23" presStyleLbl="parChTrans1D4" presStyleIdx="3" presStyleCnt="10"/>
      <dgm:spPr/>
    </dgm:pt>
    <dgm:pt modelId="{C0343019-2F77-4F8B-9C61-7EACEDAAEA09}" type="pres">
      <dgm:prSet presAssocID="{B0E4FB7B-F61D-439B-8E81-FEB4A425B082}" presName="hierRoot4" presStyleCnt="0"/>
      <dgm:spPr/>
    </dgm:pt>
    <dgm:pt modelId="{97B17906-7FBC-45C1-9652-0A9B54080C50}" type="pres">
      <dgm:prSet presAssocID="{B0E4FB7B-F61D-439B-8E81-FEB4A425B082}" presName="composite4" presStyleCnt="0"/>
      <dgm:spPr/>
    </dgm:pt>
    <dgm:pt modelId="{9F19F328-6555-4ABC-A2A0-7D686572948F}" type="pres">
      <dgm:prSet presAssocID="{B0E4FB7B-F61D-439B-8E81-FEB4A425B082}" presName="background4" presStyleLbl="node4" presStyleIdx="3" presStyleCnt="10"/>
      <dgm:spPr/>
    </dgm:pt>
    <dgm:pt modelId="{C6B5B197-A985-48C8-939F-B99BDB6B0CBE}" type="pres">
      <dgm:prSet presAssocID="{B0E4FB7B-F61D-439B-8E81-FEB4A425B082}" presName="text4" presStyleLbl="fgAcc4" presStyleIdx="3" presStyleCnt="10" custScaleX="154381" custScaleY="104194">
        <dgm:presLayoutVars>
          <dgm:chPref val="3"/>
        </dgm:presLayoutVars>
      </dgm:prSet>
      <dgm:spPr/>
    </dgm:pt>
    <dgm:pt modelId="{1A03E515-EEE3-4079-903D-2EA4225918AB}" type="pres">
      <dgm:prSet presAssocID="{B0E4FB7B-F61D-439B-8E81-FEB4A425B082}" presName="hierChild5" presStyleCnt="0"/>
      <dgm:spPr/>
    </dgm:pt>
    <dgm:pt modelId="{1A89E02D-1B72-4BF6-8B4D-C3BD3F130B9B}" type="pres">
      <dgm:prSet presAssocID="{78D1983D-AE71-42C3-AF7C-BED6F234E934}" presName="Name23" presStyleLbl="parChTrans1D4" presStyleIdx="4" presStyleCnt="10"/>
      <dgm:spPr/>
    </dgm:pt>
    <dgm:pt modelId="{B26CFA88-31A9-44DE-AAE8-DACC9848EFD7}" type="pres">
      <dgm:prSet presAssocID="{A47F4926-AF6E-4568-BF16-9B11E55C086D}" presName="hierRoot4" presStyleCnt="0"/>
      <dgm:spPr/>
    </dgm:pt>
    <dgm:pt modelId="{99A61D59-BE3C-4DD9-846F-972A711FD3B7}" type="pres">
      <dgm:prSet presAssocID="{A47F4926-AF6E-4568-BF16-9B11E55C086D}" presName="composite4" presStyleCnt="0"/>
      <dgm:spPr/>
    </dgm:pt>
    <dgm:pt modelId="{C01FF6F5-BDCD-4EF8-BFEC-7174AAE2D761}" type="pres">
      <dgm:prSet presAssocID="{A47F4926-AF6E-4568-BF16-9B11E55C086D}" presName="background4" presStyleLbl="node4" presStyleIdx="4" presStyleCnt="10"/>
      <dgm:spPr/>
    </dgm:pt>
    <dgm:pt modelId="{F0228CF8-CC2C-46BB-AAFC-DD7857D3F6C3}" type="pres">
      <dgm:prSet presAssocID="{A47F4926-AF6E-4568-BF16-9B11E55C086D}" presName="text4" presStyleLbl="fgAcc4" presStyleIdx="4" presStyleCnt="10" custScaleX="154381" custScaleY="104194">
        <dgm:presLayoutVars>
          <dgm:chPref val="3"/>
        </dgm:presLayoutVars>
      </dgm:prSet>
      <dgm:spPr/>
    </dgm:pt>
    <dgm:pt modelId="{AFDD11FB-36FD-4F16-B4D5-AD4CBBE1B8C5}" type="pres">
      <dgm:prSet presAssocID="{A47F4926-AF6E-4568-BF16-9B11E55C086D}" presName="hierChild5" presStyleCnt="0"/>
      <dgm:spPr/>
    </dgm:pt>
    <dgm:pt modelId="{EBBEF258-EEE4-4F20-9A67-E4B13C2AFE36}" type="pres">
      <dgm:prSet presAssocID="{AAF84A56-33F1-4000-AE38-E62EC4FF711E}" presName="Name23" presStyleLbl="parChTrans1D4" presStyleIdx="5" presStyleCnt="10"/>
      <dgm:spPr/>
    </dgm:pt>
    <dgm:pt modelId="{8AE9CD33-B8A0-4EA4-85DE-B0CD4DFE1F9E}" type="pres">
      <dgm:prSet presAssocID="{443C1B43-728F-48F9-8C81-22F5E7B472E1}" presName="hierRoot4" presStyleCnt="0"/>
      <dgm:spPr/>
    </dgm:pt>
    <dgm:pt modelId="{E557951B-F0CA-4593-8A51-8B611FCE03FE}" type="pres">
      <dgm:prSet presAssocID="{443C1B43-728F-48F9-8C81-22F5E7B472E1}" presName="composite4" presStyleCnt="0"/>
      <dgm:spPr/>
    </dgm:pt>
    <dgm:pt modelId="{05D546A7-22E5-4C7B-A6CE-8B4598009951}" type="pres">
      <dgm:prSet presAssocID="{443C1B43-728F-48F9-8C81-22F5E7B472E1}" presName="background4" presStyleLbl="node4" presStyleIdx="5" presStyleCnt="10"/>
      <dgm:spPr/>
    </dgm:pt>
    <dgm:pt modelId="{300364B1-3C43-4AFF-A01A-AC108C4DF8AC}" type="pres">
      <dgm:prSet presAssocID="{443C1B43-728F-48F9-8C81-22F5E7B472E1}" presName="text4" presStyleLbl="fgAcc4" presStyleIdx="5" presStyleCnt="10" custScaleX="154381" custScaleY="104194">
        <dgm:presLayoutVars>
          <dgm:chPref val="3"/>
        </dgm:presLayoutVars>
      </dgm:prSet>
      <dgm:spPr/>
    </dgm:pt>
    <dgm:pt modelId="{8FF54543-2862-4C29-8324-47BAD936A47C}" type="pres">
      <dgm:prSet presAssocID="{443C1B43-728F-48F9-8C81-22F5E7B472E1}" presName="hierChild5" presStyleCnt="0"/>
      <dgm:spPr/>
    </dgm:pt>
    <dgm:pt modelId="{FBAE30EA-CD01-47A4-B66D-C4F43C5AE253}" type="pres">
      <dgm:prSet presAssocID="{41E06D70-F0BC-42AC-B27E-BE314347C3A7}" presName="Name23" presStyleLbl="parChTrans1D4" presStyleIdx="6" presStyleCnt="10"/>
      <dgm:spPr/>
    </dgm:pt>
    <dgm:pt modelId="{81AE70E7-0EFD-4739-A1F7-5FCCE4128E01}" type="pres">
      <dgm:prSet presAssocID="{0BAC5167-5DBE-4876-88DD-35BA18C2774D}" presName="hierRoot4" presStyleCnt="0"/>
      <dgm:spPr/>
    </dgm:pt>
    <dgm:pt modelId="{CCC3DBCB-4967-4706-8701-406F2EA92D8B}" type="pres">
      <dgm:prSet presAssocID="{0BAC5167-5DBE-4876-88DD-35BA18C2774D}" presName="composite4" presStyleCnt="0"/>
      <dgm:spPr/>
    </dgm:pt>
    <dgm:pt modelId="{42BEFB07-4CF4-42B1-8538-FCE81F1DEC99}" type="pres">
      <dgm:prSet presAssocID="{0BAC5167-5DBE-4876-88DD-35BA18C2774D}" presName="background4" presStyleLbl="node4" presStyleIdx="6" presStyleCnt="10"/>
      <dgm:spPr/>
    </dgm:pt>
    <dgm:pt modelId="{8DB7E1EB-C375-4B0E-8E8B-9AC282BD766B}" type="pres">
      <dgm:prSet presAssocID="{0BAC5167-5DBE-4876-88DD-35BA18C2774D}" presName="text4" presStyleLbl="fgAcc4" presStyleIdx="6" presStyleCnt="10" custScaleX="154381" custScaleY="104194">
        <dgm:presLayoutVars>
          <dgm:chPref val="3"/>
        </dgm:presLayoutVars>
      </dgm:prSet>
      <dgm:spPr/>
    </dgm:pt>
    <dgm:pt modelId="{2D973255-982D-4D8B-99C4-C83FCCF0FB2C}" type="pres">
      <dgm:prSet presAssocID="{0BAC5167-5DBE-4876-88DD-35BA18C2774D}" presName="hierChild5" presStyleCnt="0"/>
      <dgm:spPr/>
    </dgm:pt>
    <dgm:pt modelId="{E9F74769-27B9-4F55-94CF-6645652545FC}" type="pres">
      <dgm:prSet presAssocID="{F70DF669-AB4F-4235-9CF3-A1DDF188C250}" presName="Name23" presStyleLbl="parChTrans1D4" presStyleIdx="7" presStyleCnt="10"/>
      <dgm:spPr/>
    </dgm:pt>
    <dgm:pt modelId="{37D1E4E2-5560-4A2E-BC50-997F4B0B1D37}" type="pres">
      <dgm:prSet presAssocID="{626D4DC4-F6F3-4DD3-A5E9-2C1234520487}" presName="hierRoot4" presStyleCnt="0"/>
      <dgm:spPr/>
    </dgm:pt>
    <dgm:pt modelId="{AC761164-C8A7-4E82-8D54-4AAB3527BECD}" type="pres">
      <dgm:prSet presAssocID="{626D4DC4-F6F3-4DD3-A5E9-2C1234520487}" presName="composite4" presStyleCnt="0"/>
      <dgm:spPr/>
    </dgm:pt>
    <dgm:pt modelId="{5C6702D9-6B1E-4D92-904C-C31784A0D4BA}" type="pres">
      <dgm:prSet presAssocID="{626D4DC4-F6F3-4DD3-A5E9-2C1234520487}" presName="background4" presStyleLbl="node4" presStyleIdx="7" presStyleCnt="10"/>
      <dgm:spPr/>
    </dgm:pt>
    <dgm:pt modelId="{986DDDC3-8961-4DE0-AEF2-01D222647ED0}" type="pres">
      <dgm:prSet presAssocID="{626D4DC4-F6F3-4DD3-A5E9-2C1234520487}" presName="text4" presStyleLbl="fgAcc4" presStyleIdx="7" presStyleCnt="10" custScaleX="154381" custScaleY="104194">
        <dgm:presLayoutVars>
          <dgm:chPref val="3"/>
        </dgm:presLayoutVars>
      </dgm:prSet>
      <dgm:spPr/>
    </dgm:pt>
    <dgm:pt modelId="{F5D29ECD-83F8-4701-96A8-D10EE5E5B809}" type="pres">
      <dgm:prSet presAssocID="{626D4DC4-F6F3-4DD3-A5E9-2C1234520487}" presName="hierChild5" presStyleCnt="0"/>
      <dgm:spPr/>
    </dgm:pt>
    <dgm:pt modelId="{DF74E442-BC77-4513-A3C1-A1B256620317}" type="pres">
      <dgm:prSet presAssocID="{C583CC5E-82A2-410E-B60E-C32212B5E8B4}" presName="Name23" presStyleLbl="parChTrans1D4" presStyleIdx="8" presStyleCnt="10"/>
      <dgm:spPr/>
    </dgm:pt>
    <dgm:pt modelId="{6A69F32C-C4BD-4E2D-A697-88BEC95CA702}" type="pres">
      <dgm:prSet presAssocID="{ED88B1D9-F650-49C8-A63C-101E978A1FE7}" presName="hierRoot4" presStyleCnt="0"/>
      <dgm:spPr/>
    </dgm:pt>
    <dgm:pt modelId="{3568FC25-8456-4D58-B452-6F80807FB000}" type="pres">
      <dgm:prSet presAssocID="{ED88B1D9-F650-49C8-A63C-101E978A1FE7}" presName="composite4" presStyleCnt="0"/>
      <dgm:spPr/>
    </dgm:pt>
    <dgm:pt modelId="{16431E5A-FCAB-4A0D-A329-C9863A43AC97}" type="pres">
      <dgm:prSet presAssocID="{ED88B1D9-F650-49C8-A63C-101E978A1FE7}" presName="background4" presStyleLbl="node4" presStyleIdx="8" presStyleCnt="10"/>
      <dgm:spPr/>
    </dgm:pt>
    <dgm:pt modelId="{08EBE010-DAB5-4281-BFE9-35B76A1EFE45}" type="pres">
      <dgm:prSet presAssocID="{ED88B1D9-F650-49C8-A63C-101E978A1FE7}" presName="text4" presStyleLbl="fgAcc4" presStyleIdx="8" presStyleCnt="10" custScaleX="154381" custScaleY="104194">
        <dgm:presLayoutVars>
          <dgm:chPref val="3"/>
        </dgm:presLayoutVars>
      </dgm:prSet>
      <dgm:spPr/>
    </dgm:pt>
    <dgm:pt modelId="{09BFC861-8F9B-43DC-827F-BDFECACD8515}" type="pres">
      <dgm:prSet presAssocID="{ED88B1D9-F650-49C8-A63C-101E978A1FE7}" presName="hierChild5" presStyleCnt="0"/>
      <dgm:spPr/>
    </dgm:pt>
    <dgm:pt modelId="{EF8CE868-3B6B-4C9A-BB28-3E39A4C6A6C4}" type="pres">
      <dgm:prSet presAssocID="{BC09FBC2-81F9-4DCF-BED6-D214FAB39498}" presName="Name23" presStyleLbl="parChTrans1D4" presStyleIdx="9" presStyleCnt="10"/>
      <dgm:spPr/>
    </dgm:pt>
    <dgm:pt modelId="{1519F8EB-88A2-4C00-8D2D-91A2B9C0316E}" type="pres">
      <dgm:prSet presAssocID="{C1D3CA9B-94C6-4D9B-820F-F0E37E8129F2}" presName="hierRoot4" presStyleCnt="0"/>
      <dgm:spPr/>
    </dgm:pt>
    <dgm:pt modelId="{676FF4F0-8F99-4F4C-8300-3BCFF883B11F}" type="pres">
      <dgm:prSet presAssocID="{C1D3CA9B-94C6-4D9B-820F-F0E37E8129F2}" presName="composite4" presStyleCnt="0"/>
      <dgm:spPr/>
    </dgm:pt>
    <dgm:pt modelId="{A7DC03C2-7E54-4FD8-85DD-AE1F8CD0A82E}" type="pres">
      <dgm:prSet presAssocID="{C1D3CA9B-94C6-4D9B-820F-F0E37E8129F2}" presName="background4" presStyleLbl="node4" presStyleIdx="9" presStyleCnt="10"/>
      <dgm:spPr/>
    </dgm:pt>
    <dgm:pt modelId="{2A490D82-F153-4F4C-A167-8E6DDDFB8BC2}" type="pres">
      <dgm:prSet presAssocID="{C1D3CA9B-94C6-4D9B-820F-F0E37E8129F2}" presName="text4" presStyleLbl="fgAcc4" presStyleIdx="9" presStyleCnt="10" custScaleX="154381" custScaleY="104194">
        <dgm:presLayoutVars>
          <dgm:chPref val="3"/>
        </dgm:presLayoutVars>
      </dgm:prSet>
      <dgm:spPr/>
    </dgm:pt>
    <dgm:pt modelId="{2FA21C57-4B7A-4CB7-8CBD-1B9D7EC1297B}" type="pres">
      <dgm:prSet presAssocID="{C1D3CA9B-94C6-4D9B-820F-F0E37E8129F2}" presName="hierChild5" presStyleCnt="0"/>
      <dgm:spPr/>
    </dgm:pt>
  </dgm:ptLst>
  <dgm:cxnLst>
    <dgm:cxn modelId="{5412B801-9448-407D-A561-D3998515A4A2}" type="presOf" srcId="{41E06D70-F0BC-42AC-B27E-BE314347C3A7}" destId="{FBAE30EA-CD01-47A4-B66D-C4F43C5AE253}" srcOrd="0" destOrd="0" presId="urn:microsoft.com/office/officeart/2005/8/layout/hierarchy1"/>
    <dgm:cxn modelId="{BEEEB807-5AE5-40DD-A04A-1E3C9DB19575}" type="presOf" srcId="{C1D3CA9B-94C6-4D9B-820F-F0E37E8129F2}" destId="{2A490D82-F153-4F4C-A167-8E6DDDFB8BC2}" srcOrd="0" destOrd="0" presId="urn:microsoft.com/office/officeart/2005/8/layout/hierarchy1"/>
    <dgm:cxn modelId="{C8F8841A-C6F7-4D15-B6BF-B831F1429782}" type="presOf" srcId="{91619B89-EE26-4D66-B41E-D63B6F124D35}" destId="{9E42070B-7333-4DFE-A909-F0A6ECAAD688}" srcOrd="0" destOrd="0" presId="urn:microsoft.com/office/officeart/2005/8/layout/hierarchy1"/>
    <dgm:cxn modelId="{2BF1E31A-364C-4F13-8F07-3DD6FAB99147}" srcId="{626D4DC4-F6F3-4DD3-A5E9-2C1234520487}" destId="{C1D3CA9B-94C6-4D9B-820F-F0E37E8129F2}" srcOrd="1" destOrd="0" parTransId="{BC09FBC2-81F9-4DCF-BED6-D214FAB39498}" sibTransId="{715C7591-5039-4C99-A7ED-D992E3F190FC}"/>
    <dgm:cxn modelId="{C52D4029-4C79-4125-98EF-41065B7DEB05}" srcId="{91619B89-EE26-4D66-B41E-D63B6F124D35}" destId="{B0E4FB7B-F61D-439B-8E81-FEB4A425B082}" srcOrd="2" destOrd="0" parTransId="{BF8BA2A4-CE7C-4720-9EF8-92AE74EB405F}" sibTransId="{473A4818-ADCF-4E58-97B1-7B04FDADB30D}"/>
    <dgm:cxn modelId="{C685562A-7339-4A85-A66C-A3A7756AA134}" type="presOf" srcId="{AAF84A56-33F1-4000-AE38-E62EC4FF711E}" destId="{EBBEF258-EEE4-4F20-9A67-E4B13C2AFE36}" srcOrd="0" destOrd="0" presId="urn:microsoft.com/office/officeart/2005/8/layout/hierarchy1"/>
    <dgm:cxn modelId="{DE2A9D2B-230F-45B8-B475-44B397A85D75}" type="presOf" srcId="{443C1B43-728F-48F9-8C81-22F5E7B472E1}" destId="{300364B1-3C43-4AFF-A01A-AC108C4DF8AC}" srcOrd="0" destOrd="0" presId="urn:microsoft.com/office/officeart/2005/8/layout/hierarchy1"/>
    <dgm:cxn modelId="{C597D52E-CE55-4EB5-BB14-E445DF5BE88F}" srcId="{B0E4FB7B-F61D-439B-8E81-FEB4A425B082}" destId="{A47F4926-AF6E-4568-BF16-9B11E55C086D}" srcOrd="0" destOrd="0" parTransId="{78D1983D-AE71-42C3-AF7C-BED6F234E934}" sibTransId="{C8B0732E-0ADB-4B62-B4D1-F6E095FAE61E}"/>
    <dgm:cxn modelId="{8BFDFA30-11E2-4FAF-96E5-256A677D367A}" srcId="{509F12C3-EA0B-4818-960F-DCF476CEF15F}" destId="{3D809DD8-4059-4A2E-B04F-AF8DA46FDA99}" srcOrd="0" destOrd="0" parTransId="{BF3FB5C5-A2FE-4F7A-9B30-49C0CEC0D8F9}" sibTransId="{90BEB05C-CAE7-4D63-A5C4-3F8C6D0B7A1E}"/>
    <dgm:cxn modelId="{A493F334-8979-47D7-9121-D5897225CEE0}" type="presOf" srcId="{77BF051A-17B1-478C-8E72-0DA647CEC453}" destId="{D8535397-C262-4404-94A1-789EDABDD444}" srcOrd="0" destOrd="0" presId="urn:microsoft.com/office/officeart/2005/8/layout/hierarchy1"/>
    <dgm:cxn modelId="{69D60C43-14BA-4B31-8197-0BD7EC82778F}" srcId="{B0E4FB7B-F61D-439B-8E81-FEB4A425B082}" destId="{443C1B43-728F-48F9-8C81-22F5E7B472E1}" srcOrd="1" destOrd="0" parTransId="{AAF84A56-33F1-4000-AE38-E62EC4FF711E}" sibTransId="{8DC13237-C372-4264-98A2-E0C81E69FC0B}"/>
    <dgm:cxn modelId="{8E5A6963-74E1-4F27-905D-49E23E9A0741}" type="presOf" srcId="{8CDC70BA-7714-4B9B-96E7-12C2DB8ECCBA}" destId="{D5742B99-7941-4E50-8CFA-4DAB961DCA0D}" srcOrd="0" destOrd="0" presId="urn:microsoft.com/office/officeart/2005/8/layout/hierarchy1"/>
    <dgm:cxn modelId="{F993DF63-FCCD-4EB5-91E9-4AFBCBC96404}" type="presOf" srcId="{ED88B1D9-F650-49C8-A63C-101E978A1FE7}" destId="{08EBE010-DAB5-4281-BFE9-35B76A1EFE45}" srcOrd="0" destOrd="0" presId="urn:microsoft.com/office/officeart/2005/8/layout/hierarchy1"/>
    <dgm:cxn modelId="{401DF044-2AEE-450B-B799-08117DA0784F}" srcId="{D14B8474-0811-4F33-BC14-D2E4CA207FCD}" destId="{91619B89-EE26-4D66-B41E-D63B6F124D35}" srcOrd="0" destOrd="0" parTransId="{25158DB8-CA59-454C-8B42-F7075CC1E8A7}" sibTransId="{5D918A13-9659-4513-AD43-9BB8620B135E}"/>
    <dgm:cxn modelId="{7B8BCA69-35E4-488D-A992-9C1A718D1EEF}" type="presOf" srcId="{25158DB8-CA59-454C-8B42-F7075CC1E8A7}" destId="{4537FDFA-82F1-489B-913F-D4BC5895E49C}" srcOrd="0" destOrd="0" presId="urn:microsoft.com/office/officeart/2005/8/layout/hierarchy1"/>
    <dgm:cxn modelId="{E4E9DA6C-4381-41F3-8F9F-9AD06D156AF7}" type="presOf" srcId="{626D4DC4-F6F3-4DD3-A5E9-2C1234520487}" destId="{986DDDC3-8961-4DE0-AEF2-01D222647ED0}" srcOrd="0" destOrd="0" presId="urn:microsoft.com/office/officeart/2005/8/layout/hierarchy1"/>
    <dgm:cxn modelId="{F9919C4D-B6A9-4C53-A6BC-B7FD6AC85143}" srcId="{91619B89-EE26-4D66-B41E-D63B6F124D35}" destId="{0BAC5167-5DBE-4876-88DD-35BA18C2774D}" srcOrd="3" destOrd="0" parTransId="{41E06D70-F0BC-42AC-B27E-BE314347C3A7}" sibTransId="{C8BD9648-B821-4BBF-83B4-FC3E9FE58098}"/>
    <dgm:cxn modelId="{0A454350-3945-4E15-8B69-C6DE05344649}" type="presOf" srcId="{BF8BA2A4-CE7C-4720-9EF8-92AE74EB405F}" destId="{CFFD35EB-C81A-44B3-A324-41057E0E6A7C}" srcOrd="0" destOrd="0" presId="urn:microsoft.com/office/officeart/2005/8/layout/hierarchy1"/>
    <dgm:cxn modelId="{54A70B53-EAF2-4C94-B4DC-74FA814E4A5B}" type="presOf" srcId="{D14B8474-0811-4F33-BC14-D2E4CA207FCD}" destId="{593EC336-0296-49C1-83A7-58E83656236F}" srcOrd="0" destOrd="0" presId="urn:microsoft.com/office/officeart/2005/8/layout/hierarchy1"/>
    <dgm:cxn modelId="{28CDB957-CEF7-4DDA-AA18-AD74CCE01D1B}" type="presOf" srcId="{418BF2A6-D998-42BC-A93C-EC48636C0548}" destId="{57F8057E-9621-4622-B38E-111F3D5C03DB}" srcOrd="0" destOrd="0" presId="urn:microsoft.com/office/officeart/2005/8/layout/hierarchy1"/>
    <dgm:cxn modelId="{88108178-59C3-45EF-A00B-D6AAD301A929}" type="presOf" srcId="{0BAC5167-5DBE-4876-88DD-35BA18C2774D}" destId="{8DB7E1EB-C375-4B0E-8E8B-9AC282BD766B}" srcOrd="0" destOrd="0" presId="urn:microsoft.com/office/officeart/2005/8/layout/hierarchy1"/>
    <dgm:cxn modelId="{7EF7EE58-44EC-4695-9499-C59BBE0766A3}" type="presOf" srcId="{509F12C3-EA0B-4818-960F-DCF476CEF15F}" destId="{C69FBF5B-2704-408C-A468-5F1438184FC8}" srcOrd="0" destOrd="0" presId="urn:microsoft.com/office/officeart/2005/8/layout/hierarchy1"/>
    <dgm:cxn modelId="{5992D37C-D83C-4FAC-BC43-A469AE158AF8}" srcId="{91619B89-EE26-4D66-B41E-D63B6F124D35}" destId="{26EAF924-70BE-4537-8745-E44A62AE18A3}" srcOrd="0" destOrd="0" parTransId="{F610847E-4616-4A1B-B327-2E2C1DA7F18F}" sibTransId="{9616C1A1-9179-4AEB-A521-F54578003877}"/>
    <dgm:cxn modelId="{4EAA5384-6605-4CD0-82C3-BD3E85CDABF8}" type="presOf" srcId="{F70DF669-AB4F-4235-9CF3-A1DDF188C250}" destId="{E9F74769-27B9-4F55-94CF-6645652545FC}" srcOrd="0" destOrd="0" presId="urn:microsoft.com/office/officeart/2005/8/layout/hierarchy1"/>
    <dgm:cxn modelId="{8AC5FB8F-D6AD-4213-A43F-D6614EBFA4C9}" srcId="{0BAC5167-5DBE-4876-88DD-35BA18C2774D}" destId="{626D4DC4-F6F3-4DD3-A5E9-2C1234520487}" srcOrd="0" destOrd="0" parTransId="{F70DF669-AB4F-4235-9CF3-A1DDF188C250}" sibTransId="{DE479AA1-B11C-496D-9103-AE7832838DCB}"/>
    <dgm:cxn modelId="{4E937B95-637F-4C2E-B756-880446694968}" type="presOf" srcId="{B0E4FB7B-F61D-439B-8E81-FEB4A425B082}" destId="{C6B5B197-A985-48C8-939F-B99BDB6B0CBE}" srcOrd="0" destOrd="0" presId="urn:microsoft.com/office/officeart/2005/8/layout/hierarchy1"/>
    <dgm:cxn modelId="{3A6DBFAB-24AA-4A61-9BB3-7C5AFB50C986}" srcId="{626D4DC4-F6F3-4DD3-A5E9-2C1234520487}" destId="{ED88B1D9-F650-49C8-A63C-101E978A1FE7}" srcOrd="0" destOrd="0" parTransId="{C583CC5E-82A2-410E-B60E-C32212B5E8B4}" sibTransId="{6E81E554-C423-4EBA-BA44-C6187C62B61A}"/>
    <dgm:cxn modelId="{C89F82AC-4B85-4B5A-8A17-1506E52FD184}" type="presOf" srcId="{F610847E-4616-4A1B-B327-2E2C1DA7F18F}" destId="{613221D2-33B3-4132-B6CA-72C59C29AE5E}" srcOrd="0" destOrd="0" presId="urn:microsoft.com/office/officeart/2005/8/layout/hierarchy1"/>
    <dgm:cxn modelId="{368865AE-D47C-4E59-A9EE-4EAC38C7892B}" type="presOf" srcId="{BC09FBC2-81F9-4DCF-BED6-D214FAB39498}" destId="{EF8CE868-3B6B-4C9A-BB28-3E39A4C6A6C4}" srcOrd="0" destOrd="0" presId="urn:microsoft.com/office/officeart/2005/8/layout/hierarchy1"/>
    <dgm:cxn modelId="{0E39EDC5-439A-4922-9ABD-480F05C1DFB1}" type="presOf" srcId="{2518C913-80B4-418D-B1E2-0119E13C96AC}" destId="{3F94E8BA-D797-4E31-B655-B5EF600B74D9}" srcOrd="0" destOrd="0" presId="urn:microsoft.com/office/officeart/2005/8/layout/hierarchy1"/>
    <dgm:cxn modelId="{EEA4D5C6-91B0-4103-B456-D7185C7839DD}" type="presOf" srcId="{C583CC5E-82A2-410E-B60E-C32212B5E8B4}" destId="{DF74E442-BC77-4513-A3C1-A1B256620317}" srcOrd="0" destOrd="0" presId="urn:microsoft.com/office/officeart/2005/8/layout/hierarchy1"/>
    <dgm:cxn modelId="{D14B05C9-8324-4362-925D-0107444CDAC7}" type="presOf" srcId="{A47F4926-AF6E-4568-BF16-9B11E55C086D}" destId="{F0228CF8-CC2C-46BB-AAFC-DD7857D3F6C3}" srcOrd="0" destOrd="0" presId="urn:microsoft.com/office/officeart/2005/8/layout/hierarchy1"/>
    <dgm:cxn modelId="{EAB88CCC-07B7-43FA-8D08-C23477B24840}" srcId="{26EAF924-70BE-4537-8745-E44A62AE18A3}" destId="{FF80189E-A38A-4D07-B816-5F2BB516132B}" srcOrd="0" destOrd="0" parTransId="{77BF051A-17B1-478C-8E72-0DA647CEC453}" sibTransId="{78C5A9C4-FB7C-4CE2-9C8F-8A86A1CEC8BB}"/>
    <dgm:cxn modelId="{2E6B62D6-0E12-4105-B8A3-603284010CB6}" type="presOf" srcId="{26EAF924-70BE-4537-8745-E44A62AE18A3}" destId="{7CF3FB3A-182B-46A3-84CE-7A03ED9B2C95}" srcOrd="0" destOrd="0" presId="urn:microsoft.com/office/officeart/2005/8/layout/hierarchy1"/>
    <dgm:cxn modelId="{747060D8-8741-4BE3-A81B-5C1411BBF8C6}" type="presOf" srcId="{FF80189E-A38A-4D07-B816-5F2BB516132B}" destId="{33B8C398-CAD5-449E-810F-D9AE781D2555}" srcOrd="0" destOrd="0" presId="urn:microsoft.com/office/officeart/2005/8/layout/hierarchy1"/>
    <dgm:cxn modelId="{8585ABD8-8554-4580-907E-5F3C26FB3F3C}" type="presOf" srcId="{3D809DD8-4059-4A2E-B04F-AF8DA46FDA99}" destId="{FA9253C5-BEED-4E66-96BA-4226106F479C}" srcOrd="0" destOrd="0" presId="urn:microsoft.com/office/officeart/2005/8/layout/hierarchy1"/>
    <dgm:cxn modelId="{EBA55EED-6939-46CC-82F6-B8B38B46F06A}" srcId="{3D809DD8-4059-4A2E-B04F-AF8DA46FDA99}" destId="{D14B8474-0811-4F33-BC14-D2E4CA207FCD}" srcOrd="0" destOrd="0" parTransId="{8CDC70BA-7714-4B9B-96E7-12C2DB8ECCBA}" sibTransId="{34442798-8757-4390-A1DB-6FF5449BC040}"/>
    <dgm:cxn modelId="{B46480F8-FA8F-4A29-9B7D-CC727A65A771}" type="presOf" srcId="{78D1983D-AE71-42C3-AF7C-BED6F234E934}" destId="{1A89E02D-1B72-4BF6-8B4D-C3BD3F130B9B}" srcOrd="0" destOrd="0" presId="urn:microsoft.com/office/officeart/2005/8/layout/hierarchy1"/>
    <dgm:cxn modelId="{3936E0FA-3422-4B2F-BF07-034083BA7A6C}" srcId="{91619B89-EE26-4D66-B41E-D63B6F124D35}" destId="{418BF2A6-D998-42BC-A93C-EC48636C0548}" srcOrd="1" destOrd="0" parTransId="{2518C913-80B4-418D-B1E2-0119E13C96AC}" sibTransId="{6C4E72C1-4424-4DDE-85E2-BDF8B854CC72}"/>
    <dgm:cxn modelId="{D6E876A3-CF48-47A3-8BB9-EE1E0B7E10F2}" type="presParOf" srcId="{C69FBF5B-2704-408C-A468-5F1438184FC8}" destId="{FF592478-350B-40D0-9DBA-FC328C6954A8}" srcOrd="0" destOrd="0" presId="urn:microsoft.com/office/officeart/2005/8/layout/hierarchy1"/>
    <dgm:cxn modelId="{953B82F4-4C4F-4883-A17D-30CA7357F64B}" type="presParOf" srcId="{FF592478-350B-40D0-9DBA-FC328C6954A8}" destId="{27786C6D-3056-49E9-B363-026C27693EC0}" srcOrd="0" destOrd="0" presId="urn:microsoft.com/office/officeart/2005/8/layout/hierarchy1"/>
    <dgm:cxn modelId="{A4E5B17D-9D9D-408E-98FD-CC336F4624E7}" type="presParOf" srcId="{27786C6D-3056-49E9-B363-026C27693EC0}" destId="{2A7C57A6-9CCE-4F07-A702-51AF753F2824}" srcOrd="0" destOrd="0" presId="urn:microsoft.com/office/officeart/2005/8/layout/hierarchy1"/>
    <dgm:cxn modelId="{E8F8B373-C729-4C81-94E5-9DF3134D1ADD}" type="presParOf" srcId="{27786C6D-3056-49E9-B363-026C27693EC0}" destId="{FA9253C5-BEED-4E66-96BA-4226106F479C}" srcOrd="1" destOrd="0" presId="urn:microsoft.com/office/officeart/2005/8/layout/hierarchy1"/>
    <dgm:cxn modelId="{64C08D4A-819D-4519-94A5-55AA3A4BF0EA}" type="presParOf" srcId="{FF592478-350B-40D0-9DBA-FC328C6954A8}" destId="{47E9BD16-33BB-4263-83E8-0623E883158D}" srcOrd="1" destOrd="0" presId="urn:microsoft.com/office/officeart/2005/8/layout/hierarchy1"/>
    <dgm:cxn modelId="{245853F3-A8BE-404E-9E36-30D1F96EFEEB}" type="presParOf" srcId="{47E9BD16-33BB-4263-83E8-0623E883158D}" destId="{D5742B99-7941-4E50-8CFA-4DAB961DCA0D}" srcOrd="0" destOrd="0" presId="urn:microsoft.com/office/officeart/2005/8/layout/hierarchy1"/>
    <dgm:cxn modelId="{639D468F-D98C-4543-BF28-399A4DF335B4}" type="presParOf" srcId="{47E9BD16-33BB-4263-83E8-0623E883158D}" destId="{343ABC85-8B6B-42B4-B582-CE546BF11D13}" srcOrd="1" destOrd="0" presId="urn:microsoft.com/office/officeart/2005/8/layout/hierarchy1"/>
    <dgm:cxn modelId="{00A67D7C-931B-41B3-BFE6-3E5A90F06881}" type="presParOf" srcId="{343ABC85-8B6B-42B4-B582-CE546BF11D13}" destId="{08B8CB36-AD10-4976-B6A6-8B02F5D442C0}" srcOrd="0" destOrd="0" presId="urn:microsoft.com/office/officeart/2005/8/layout/hierarchy1"/>
    <dgm:cxn modelId="{1ACFE60C-F819-44A7-846B-4D429281DD33}" type="presParOf" srcId="{08B8CB36-AD10-4976-B6A6-8B02F5D442C0}" destId="{99EFCA35-1A35-4786-BD42-5177B5F9AE2F}" srcOrd="0" destOrd="0" presId="urn:microsoft.com/office/officeart/2005/8/layout/hierarchy1"/>
    <dgm:cxn modelId="{E6B5BF94-3746-4272-8B36-8802E15F0D9C}" type="presParOf" srcId="{08B8CB36-AD10-4976-B6A6-8B02F5D442C0}" destId="{593EC336-0296-49C1-83A7-58E83656236F}" srcOrd="1" destOrd="0" presId="urn:microsoft.com/office/officeart/2005/8/layout/hierarchy1"/>
    <dgm:cxn modelId="{028B9EED-FE2C-4AE9-92DA-A8996EDAE24B}" type="presParOf" srcId="{343ABC85-8B6B-42B4-B582-CE546BF11D13}" destId="{8C0E25CC-F64B-43E7-A96F-F8F6A25ACA3D}" srcOrd="1" destOrd="0" presId="urn:microsoft.com/office/officeart/2005/8/layout/hierarchy1"/>
    <dgm:cxn modelId="{8E6D1C36-153D-46A2-BC36-B54DB3543B2A}" type="presParOf" srcId="{8C0E25CC-F64B-43E7-A96F-F8F6A25ACA3D}" destId="{4537FDFA-82F1-489B-913F-D4BC5895E49C}" srcOrd="0" destOrd="0" presId="urn:microsoft.com/office/officeart/2005/8/layout/hierarchy1"/>
    <dgm:cxn modelId="{224C20C9-98F6-4DA7-97C3-B4FD940E738A}" type="presParOf" srcId="{8C0E25CC-F64B-43E7-A96F-F8F6A25ACA3D}" destId="{9373327C-1FB1-4938-B550-CDBE59935BCC}" srcOrd="1" destOrd="0" presId="urn:microsoft.com/office/officeart/2005/8/layout/hierarchy1"/>
    <dgm:cxn modelId="{F3CB4A48-F64A-4E27-A90D-8B205FEB965C}" type="presParOf" srcId="{9373327C-1FB1-4938-B550-CDBE59935BCC}" destId="{08C2CE46-8D83-49A9-BE98-FAEF741E69C4}" srcOrd="0" destOrd="0" presId="urn:microsoft.com/office/officeart/2005/8/layout/hierarchy1"/>
    <dgm:cxn modelId="{3D50F396-DDC2-4E4B-8F83-4769C965DC50}" type="presParOf" srcId="{08C2CE46-8D83-49A9-BE98-FAEF741E69C4}" destId="{3F72FBE6-E735-4CEE-A62B-4AEFFD95C1B1}" srcOrd="0" destOrd="0" presId="urn:microsoft.com/office/officeart/2005/8/layout/hierarchy1"/>
    <dgm:cxn modelId="{284649C2-583C-4EAE-A808-AAD016AF31F0}" type="presParOf" srcId="{08C2CE46-8D83-49A9-BE98-FAEF741E69C4}" destId="{9E42070B-7333-4DFE-A909-F0A6ECAAD688}" srcOrd="1" destOrd="0" presId="urn:microsoft.com/office/officeart/2005/8/layout/hierarchy1"/>
    <dgm:cxn modelId="{CBCCBE39-E8B9-4029-BE7A-FE6DE86103A1}" type="presParOf" srcId="{9373327C-1FB1-4938-B550-CDBE59935BCC}" destId="{F394CA4D-E622-45A4-9AE3-BC78761374A6}" srcOrd="1" destOrd="0" presId="urn:microsoft.com/office/officeart/2005/8/layout/hierarchy1"/>
    <dgm:cxn modelId="{52F20B3A-E2A9-4D1E-B925-5FDF52E76451}" type="presParOf" srcId="{F394CA4D-E622-45A4-9AE3-BC78761374A6}" destId="{613221D2-33B3-4132-B6CA-72C59C29AE5E}" srcOrd="0" destOrd="0" presId="urn:microsoft.com/office/officeart/2005/8/layout/hierarchy1"/>
    <dgm:cxn modelId="{72962AEA-AB0C-40F3-A91D-0D5F1B7AD42D}" type="presParOf" srcId="{F394CA4D-E622-45A4-9AE3-BC78761374A6}" destId="{B01D98D9-AC9D-4D2B-AD0A-D9D71C82563D}" srcOrd="1" destOrd="0" presId="urn:microsoft.com/office/officeart/2005/8/layout/hierarchy1"/>
    <dgm:cxn modelId="{2568A296-6A5D-44E9-8D93-0B8946E04FC6}" type="presParOf" srcId="{B01D98D9-AC9D-4D2B-AD0A-D9D71C82563D}" destId="{62A0D732-DDA4-4A3F-AD53-F57D0FF1C0A3}" srcOrd="0" destOrd="0" presId="urn:microsoft.com/office/officeart/2005/8/layout/hierarchy1"/>
    <dgm:cxn modelId="{FF92FE43-7C8B-432B-8DEC-CB9DE31340B1}" type="presParOf" srcId="{62A0D732-DDA4-4A3F-AD53-F57D0FF1C0A3}" destId="{C14E99F1-4156-456E-8EE7-93C66FE6AC77}" srcOrd="0" destOrd="0" presId="urn:microsoft.com/office/officeart/2005/8/layout/hierarchy1"/>
    <dgm:cxn modelId="{2BBA87FD-47E6-4B07-BEE4-CAEA6B4EA5E0}" type="presParOf" srcId="{62A0D732-DDA4-4A3F-AD53-F57D0FF1C0A3}" destId="{7CF3FB3A-182B-46A3-84CE-7A03ED9B2C95}" srcOrd="1" destOrd="0" presId="urn:microsoft.com/office/officeart/2005/8/layout/hierarchy1"/>
    <dgm:cxn modelId="{6D3F099A-1C57-423F-A2AF-D0F019A811A2}" type="presParOf" srcId="{B01D98D9-AC9D-4D2B-AD0A-D9D71C82563D}" destId="{1CCCA8E1-44C0-4381-B6A3-9BB6D7A1FBE1}" srcOrd="1" destOrd="0" presId="urn:microsoft.com/office/officeart/2005/8/layout/hierarchy1"/>
    <dgm:cxn modelId="{DF355550-2E54-4680-B7DB-FE5842C21B77}" type="presParOf" srcId="{1CCCA8E1-44C0-4381-B6A3-9BB6D7A1FBE1}" destId="{D8535397-C262-4404-94A1-789EDABDD444}" srcOrd="0" destOrd="0" presId="urn:microsoft.com/office/officeart/2005/8/layout/hierarchy1"/>
    <dgm:cxn modelId="{EC517171-0E91-4B5E-8FC7-AB52AFFFF5A8}" type="presParOf" srcId="{1CCCA8E1-44C0-4381-B6A3-9BB6D7A1FBE1}" destId="{E5A0D106-87E6-4E3E-BCEF-1EFC259D406B}" srcOrd="1" destOrd="0" presId="urn:microsoft.com/office/officeart/2005/8/layout/hierarchy1"/>
    <dgm:cxn modelId="{280C30E7-C89F-4296-B314-ADAC78E20EF8}" type="presParOf" srcId="{E5A0D106-87E6-4E3E-BCEF-1EFC259D406B}" destId="{84701A70-8794-420E-B2A6-9CED59423B85}" srcOrd="0" destOrd="0" presId="urn:microsoft.com/office/officeart/2005/8/layout/hierarchy1"/>
    <dgm:cxn modelId="{E3BE3455-04BE-4A19-8D2C-504C2CA367C3}" type="presParOf" srcId="{84701A70-8794-420E-B2A6-9CED59423B85}" destId="{18B72B28-D8CB-4E09-8C58-4526FE82A631}" srcOrd="0" destOrd="0" presId="urn:microsoft.com/office/officeart/2005/8/layout/hierarchy1"/>
    <dgm:cxn modelId="{952346CD-361E-49FD-ADC1-7C71C40F2D10}" type="presParOf" srcId="{84701A70-8794-420E-B2A6-9CED59423B85}" destId="{33B8C398-CAD5-449E-810F-D9AE781D2555}" srcOrd="1" destOrd="0" presId="urn:microsoft.com/office/officeart/2005/8/layout/hierarchy1"/>
    <dgm:cxn modelId="{C065FA69-DA75-4D06-9648-8D08052F5D3E}" type="presParOf" srcId="{E5A0D106-87E6-4E3E-BCEF-1EFC259D406B}" destId="{A375B653-C1A5-4389-942D-ECA571802281}" srcOrd="1" destOrd="0" presId="urn:microsoft.com/office/officeart/2005/8/layout/hierarchy1"/>
    <dgm:cxn modelId="{F25F1929-7208-44E9-8C26-7FA374FFEB38}" type="presParOf" srcId="{F394CA4D-E622-45A4-9AE3-BC78761374A6}" destId="{3F94E8BA-D797-4E31-B655-B5EF600B74D9}" srcOrd="2" destOrd="0" presId="urn:microsoft.com/office/officeart/2005/8/layout/hierarchy1"/>
    <dgm:cxn modelId="{DD8F1554-03AB-4CA5-9045-CDA203FB71B1}" type="presParOf" srcId="{F394CA4D-E622-45A4-9AE3-BC78761374A6}" destId="{1CDD6D7E-766D-4735-8FDA-ED1FA2BA3DB8}" srcOrd="3" destOrd="0" presId="urn:microsoft.com/office/officeart/2005/8/layout/hierarchy1"/>
    <dgm:cxn modelId="{15F2D15F-5574-4139-8B43-8BF4A1DFD59A}" type="presParOf" srcId="{1CDD6D7E-766D-4735-8FDA-ED1FA2BA3DB8}" destId="{6D1F8EB4-408B-45B7-964B-B4E1EC20B28A}" srcOrd="0" destOrd="0" presId="urn:microsoft.com/office/officeart/2005/8/layout/hierarchy1"/>
    <dgm:cxn modelId="{46F4C44A-AFA5-45B6-A724-D8C8BEA637D3}" type="presParOf" srcId="{6D1F8EB4-408B-45B7-964B-B4E1EC20B28A}" destId="{83FA2DD4-0F36-4A95-97E6-3F621F32E776}" srcOrd="0" destOrd="0" presId="urn:microsoft.com/office/officeart/2005/8/layout/hierarchy1"/>
    <dgm:cxn modelId="{60A43CF5-0278-429A-9D5D-C382213A98D5}" type="presParOf" srcId="{6D1F8EB4-408B-45B7-964B-B4E1EC20B28A}" destId="{57F8057E-9621-4622-B38E-111F3D5C03DB}" srcOrd="1" destOrd="0" presId="urn:microsoft.com/office/officeart/2005/8/layout/hierarchy1"/>
    <dgm:cxn modelId="{3738AD28-7F1B-4B07-B688-EBE6BFCEA120}" type="presParOf" srcId="{1CDD6D7E-766D-4735-8FDA-ED1FA2BA3DB8}" destId="{F7A6CFA0-1402-42DC-908A-F2C6F5878384}" srcOrd="1" destOrd="0" presId="urn:microsoft.com/office/officeart/2005/8/layout/hierarchy1"/>
    <dgm:cxn modelId="{0D4BD6F2-533B-4BD9-9CF5-F9C40915CB0C}" type="presParOf" srcId="{F394CA4D-E622-45A4-9AE3-BC78761374A6}" destId="{CFFD35EB-C81A-44B3-A324-41057E0E6A7C}" srcOrd="4" destOrd="0" presId="urn:microsoft.com/office/officeart/2005/8/layout/hierarchy1"/>
    <dgm:cxn modelId="{182E4254-4B0E-477A-A1D1-30F071F9B9D0}" type="presParOf" srcId="{F394CA4D-E622-45A4-9AE3-BC78761374A6}" destId="{C0343019-2F77-4F8B-9C61-7EACEDAAEA09}" srcOrd="5" destOrd="0" presId="urn:microsoft.com/office/officeart/2005/8/layout/hierarchy1"/>
    <dgm:cxn modelId="{A4AD18FF-D30A-4606-AEFE-14EDF6AA94A9}" type="presParOf" srcId="{C0343019-2F77-4F8B-9C61-7EACEDAAEA09}" destId="{97B17906-7FBC-45C1-9652-0A9B54080C50}" srcOrd="0" destOrd="0" presId="urn:microsoft.com/office/officeart/2005/8/layout/hierarchy1"/>
    <dgm:cxn modelId="{EFAC549D-28E0-4F67-A8E1-C1682F3185F5}" type="presParOf" srcId="{97B17906-7FBC-45C1-9652-0A9B54080C50}" destId="{9F19F328-6555-4ABC-A2A0-7D686572948F}" srcOrd="0" destOrd="0" presId="urn:microsoft.com/office/officeart/2005/8/layout/hierarchy1"/>
    <dgm:cxn modelId="{DE38B4BA-3969-41CE-88D1-D6DF1D40E5F6}" type="presParOf" srcId="{97B17906-7FBC-45C1-9652-0A9B54080C50}" destId="{C6B5B197-A985-48C8-939F-B99BDB6B0CBE}" srcOrd="1" destOrd="0" presId="urn:microsoft.com/office/officeart/2005/8/layout/hierarchy1"/>
    <dgm:cxn modelId="{9090F73A-E5F8-4F45-83C6-DACFF3069034}" type="presParOf" srcId="{C0343019-2F77-4F8B-9C61-7EACEDAAEA09}" destId="{1A03E515-EEE3-4079-903D-2EA4225918AB}" srcOrd="1" destOrd="0" presId="urn:microsoft.com/office/officeart/2005/8/layout/hierarchy1"/>
    <dgm:cxn modelId="{19944DF4-0F60-4809-84AE-7AE7745C9450}" type="presParOf" srcId="{1A03E515-EEE3-4079-903D-2EA4225918AB}" destId="{1A89E02D-1B72-4BF6-8B4D-C3BD3F130B9B}" srcOrd="0" destOrd="0" presId="urn:microsoft.com/office/officeart/2005/8/layout/hierarchy1"/>
    <dgm:cxn modelId="{638419B4-A513-4201-88EB-31D40702E11F}" type="presParOf" srcId="{1A03E515-EEE3-4079-903D-2EA4225918AB}" destId="{B26CFA88-31A9-44DE-AAE8-DACC9848EFD7}" srcOrd="1" destOrd="0" presId="urn:microsoft.com/office/officeart/2005/8/layout/hierarchy1"/>
    <dgm:cxn modelId="{B27FB3BA-BFCA-4A6E-97BD-B7EA9736301E}" type="presParOf" srcId="{B26CFA88-31A9-44DE-AAE8-DACC9848EFD7}" destId="{99A61D59-BE3C-4DD9-846F-972A711FD3B7}" srcOrd="0" destOrd="0" presId="urn:microsoft.com/office/officeart/2005/8/layout/hierarchy1"/>
    <dgm:cxn modelId="{538B1A0A-3C1E-40D2-A002-23B1FCB8BCF0}" type="presParOf" srcId="{99A61D59-BE3C-4DD9-846F-972A711FD3B7}" destId="{C01FF6F5-BDCD-4EF8-BFEC-7174AAE2D761}" srcOrd="0" destOrd="0" presId="urn:microsoft.com/office/officeart/2005/8/layout/hierarchy1"/>
    <dgm:cxn modelId="{EB3B572A-5F8E-45B2-9E49-368D95A2B7FE}" type="presParOf" srcId="{99A61D59-BE3C-4DD9-846F-972A711FD3B7}" destId="{F0228CF8-CC2C-46BB-AAFC-DD7857D3F6C3}" srcOrd="1" destOrd="0" presId="urn:microsoft.com/office/officeart/2005/8/layout/hierarchy1"/>
    <dgm:cxn modelId="{CAEBC048-FA2F-4AAD-839E-A3A2576614F8}" type="presParOf" srcId="{B26CFA88-31A9-44DE-AAE8-DACC9848EFD7}" destId="{AFDD11FB-36FD-4F16-B4D5-AD4CBBE1B8C5}" srcOrd="1" destOrd="0" presId="urn:microsoft.com/office/officeart/2005/8/layout/hierarchy1"/>
    <dgm:cxn modelId="{7A9819F4-2428-447B-B87C-A34650609797}" type="presParOf" srcId="{1A03E515-EEE3-4079-903D-2EA4225918AB}" destId="{EBBEF258-EEE4-4F20-9A67-E4B13C2AFE36}" srcOrd="2" destOrd="0" presId="urn:microsoft.com/office/officeart/2005/8/layout/hierarchy1"/>
    <dgm:cxn modelId="{40E37390-5B3D-4487-AF34-96E29EEBE20A}" type="presParOf" srcId="{1A03E515-EEE3-4079-903D-2EA4225918AB}" destId="{8AE9CD33-B8A0-4EA4-85DE-B0CD4DFE1F9E}" srcOrd="3" destOrd="0" presId="urn:microsoft.com/office/officeart/2005/8/layout/hierarchy1"/>
    <dgm:cxn modelId="{4AA412DD-E5C5-4B50-98E3-F7853830CD81}" type="presParOf" srcId="{8AE9CD33-B8A0-4EA4-85DE-B0CD4DFE1F9E}" destId="{E557951B-F0CA-4593-8A51-8B611FCE03FE}" srcOrd="0" destOrd="0" presId="urn:microsoft.com/office/officeart/2005/8/layout/hierarchy1"/>
    <dgm:cxn modelId="{19B7C4F6-563F-4522-8F93-07905C188D8C}" type="presParOf" srcId="{E557951B-F0CA-4593-8A51-8B611FCE03FE}" destId="{05D546A7-22E5-4C7B-A6CE-8B4598009951}" srcOrd="0" destOrd="0" presId="urn:microsoft.com/office/officeart/2005/8/layout/hierarchy1"/>
    <dgm:cxn modelId="{A3D530F4-812E-4DF9-940E-E72419EB274E}" type="presParOf" srcId="{E557951B-F0CA-4593-8A51-8B611FCE03FE}" destId="{300364B1-3C43-4AFF-A01A-AC108C4DF8AC}" srcOrd="1" destOrd="0" presId="urn:microsoft.com/office/officeart/2005/8/layout/hierarchy1"/>
    <dgm:cxn modelId="{B40CFFB9-6DBA-47D6-BE65-73E2E1A49C71}" type="presParOf" srcId="{8AE9CD33-B8A0-4EA4-85DE-B0CD4DFE1F9E}" destId="{8FF54543-2862-4C29-8324-47BAD936A47C}" srcOrd="1" destOrd="0" presId="urn:microsoft.com/office/officeart/2005/8/layout/hierarchy1"/>
    <dgm:cxn modelId="{14FB055F-AE0A-4126-AC1A-2D7B1F0BD0B3}" type="presParOf" srcId="{F394CA4D-E622-45A4-9AE3-BC78761374A6}" destId="{FBAE30EA-CD01-47A4-B66D-C4F43C5AE253}" srcOrd="6" destOrd="0" presId="urn:microsoft.com/office/officeart/2005/8/layout/hierarchy1"/>
    <dgm:cxn modelId="{7D4076AE-1A3F-4AE6-9391-DE94751F46EA}" type="presParOf" srcId="{F394CA4D-E622-45A4-9AE3-BC78761374A6}" destId="{81AE70E7-0EFD-4739-A1F7-5FCCE4128E01}" srcOrd="7" destOrd="0" presId="urn:microsoft.com/office/officeart/2005/8/layout/hierarchy1"/>
    <dgm:cxn modelId="{9D7BBB7E-BFBC-4B61-A7C9-9977219ADE0C}" type="presParOf" srcId="{81AE70E7-0EFD-4739-A1F7-5FCCE4128E01}" destId="{CCC3DBCB-4967-4706-8701-406F2EA92D8B}" srcOrd="0" destOrd="0" presId="urn:microsoft.com/office/officeart/2005/8/layout/hierarchy1"/>
    <dgm:cxn modelId="{2B47875A-199F-4F17-BCB0-4CD5A511C6EF}" type="presParOf" srcId="{CCC3DBCB-4967-4706-8701-406F2EA92D8B}" destId="{42BEFB07-4CF4-42B1-8538-FCE81F1DEC99}" srcOrd="0" destOrd="0" presId="urn:microsoft.com/office/officeart/2005/8/layout/hierarchy1"/>
    <dgm:cxn modelId="{D62FDFE0-08D6-493C-AB3B-333CA9775EEA}" type="presParOf" srcId="{CCC3DBCB-4967-4706-8701-406F2EA92D8B}" destId="{8DB7E1EB-C375-4B0E-8E8B-9AC282BD766B}" srcOrd="1" destOrd="0" presId="urn:microsoft.com/office/officeart/2005/8/layout/hierarchy1"/>
    <dgm:cxn modelId="{07164757-3980-470A-B361-F24CB4EB6178}" type="presParOf" srcId="{81AE70E7-0EFD-4739-A1F7-5FCCE4128E01}" destId="{2D973255-982D-4D8B-99C4-C83FCCF0FB2C}" srcOrd="1" destOrd="0" presId="urn:microsoft.com/office/officeart/2005/8/layout/hierarchy1"/>
    <dgm:cxn modelId="{24D35FCB-0C26-4EDE-B17C-17411FBAACC7}" type="presParOf" srcId="{2D973255-982D-4D8B-99C4-C83FCCF0FB2C}" destId="{E9F74769-27B9-4F55-94CF-6645652545FC}" srcOrd="0" destOrd="0" presId="urn:microsoft.com/office/officeart/2005/8/layout/hierarchy1"/>
    <dgm:cxn modelId="{A186643D-1C97-458B-A6F6-553F9D0B38F2}" type="presParOf" srcId="{2D973255-982D-4D8B-99C4-C83FCCF0FB2C}" destId="{37D1E4E2-5560-4A2E-BC50-997F4B0B1D37}" srcOrd="1" destOrd="0" presId="urn:microsoft.com/office/officeart/2005/8/layout/hierarchy1"/>
    <dgm:cxn modelId="{F72ABD97-4F59-44F8-8A08-DD8D6DB91F09}" type="presParOf" srcId="{37D1E4E2-5560-4A2E-BC50-997F4B0B1D37}" destId="{AC761164-C8A7-4E82-8D54-4AAB3527BECD}" srcOrd="0" destOrd="0" presId="urn:microsoft.com/office/officeart/2005/8/layout/hierarchy1"/>
    <dgm:cxn modelId="{D2219FE7-6DBA-4942-A4B5-EEC8F96206DD}" type="presParOf" srcId="{AC761164-C8A7-4E82-8D54-4AAB3527BECD}" destId="{5C6702D9-6B1E-4D92-904C-C31784A0D4BA}" srcOrd="0" destOrd="0" presId="urn:microsoft.com/office/officeart/2005/8/layout/hierarchy1"/>
    <dgm:cxn modelId="{DF2A37BF-2CD6-4D70-9088-F1B36D7C496F}" type="presParOf" srcId="{AC761164-C8A7-4E82-8D54-4AAB3527BECD}" destId="{986DDDC3-8961-4DE0-AEF2-01D222647ED0}" srcOrd="1" destOrd="0" presId="urn:microsoft.com/office/officeart/2005/8/layout/hierarchy1"/>
    <dgm:cxn modelId="{1FE6E6B6-7D30-469C-83EF-769C65A80892}" type="presParOf" srcId="{37D1E4E2-5560-4A2E-BC50-997F4B0B1D37}" destId="{F5D29ECD-83F8-4701-96A8-D10EE5E5B809}" srcOrd="1" destOrd="0" presId="urn:microsoft.com/office/officeart/2005/8/layout/hierarchy1"/>
    <dgm:cxn modelId="{1F11AB69-7D60-4F35-A6DE-8CE4AD64C0FA}" type="presParOf" srcId="{F5D29ECD-83F8-4701-96A8-D10EE5E5B809}" destId="{DF74E442-BC77-4513-A3C1-A1B256620317}" srcOrd="0" destOrd="0" presId="urn:microsoft.com/office/officeart/2005/8/layout/hierarchy1"/>
    <dgm:cxn modelId="{A70DF698-A64E-44AB-86D8-338423D4885D}" type="presParOf" srcId="{F5D29ECD-83F8-4701-96A8-D10EE5E5B809}" destId="{6A69F32C-C4BD-4E2D-A697-88BEC95CA702}" srcOrd="1" destOrd="0" presId="urn:microsoft.com/office/officeart/2005/8/layout/hierarchy1"/>
    <dgm:cxn modelId="{C4E582CB-DA89-4820-A22A-18A6CEF4F491}" type="presParOf" srcId="{6A69F32C-C4BD-4E2D-A697-88BEC95CA702}" destId="{3568FC25-8456-4D58-B452-6F80807FB000}" srcOrd="0" destOrd="0" presId="urn:microsoft.com/office/officeart/2005/8/layout/hierarchy1"/>
    <dgm:cxn modelId="{3998E7F7-4F49-4637-8188-F5F181CB3D3F}" type="presParOf" srcId="{3568FC25-8456-4D58-B452-6F80807FB000}" destId="{16431E5A-FCAB-4A0D-A329-C9863A43AC97}" srcOrd="0" destOrd="0" presId="urn:microsoft.com/office/officeart/2005/8/layout/hierarchy1"/>
    <dgm:cxn modelId="{E08C7F60-B8E3-411E-9638-FC4C3C67CA88}" type="presParOf" srcId="{3568FC25-8456-4D58-B452-6F80807FB000}" destId="{08EBE010-DAB5-4281-BFE9-35B76A1EFE45}" srcOrd="1" destOrd="0" presId="urn:microsoft.com/office/officeart/2005/8/layout/hierarchy1"/>
    <dgm:cxn modelId="{8E51F9FF-4A99-48DB-BD8B-5D5C6BE9A710}" type="presParOf" srcId="{6A69F32C-C4BD-4E2D-A697-88BEC95CA702}" destId="{09BFC861-8F9B-43DC-827F-BDFECACD8515}" srcOrd="1" destOrd="0" presId="urn:microsoft.com/office/officeart/2005/8/layout/hierarchy1"/>
    <dgm:cxn modelId="{CF91E183-CB57-44C6-AE56-1E01636729F2}" type="presParOf" srcId="{F5D29ECD-83F8-4701-96A8-D10EE5E5B809}" destId="{EF8CE868-3B6B-4C9A-BB28-3E39A4C6A6C4}" srcOrd="2" destOrd="0" presId="urn:microsoft.com/office/officeart/2005/8/layout/hierarchy1"/>
    <dgm:cxn modelId="{6415D8E9-73FB-4793-836B-2B924B8F8064}" type="presParOf" srcId="{F5D29ECD-83F8-4701-96A8-D10EE5E5B809}" destId="{1519F8EB-88A2-4C00-8D2D-91A2B9C0316E}" srcOrd="3" destOrd="0" presId="urn:microsoft.com/office/officeart/2005/8/layout/hierarchy1"/>
    <dgm:cxn modelId="{7FD31A0A-8959-45CC-B44E-AF36EE28F54D}" type="presParOf" srcId="{1519F8EB-88A2-4C00-8D2D-91A2B9C0316E}" destId="{676FF4F0-8F99-4F4C-8300-3BCFF883B11F}" srcOrd="0" destOrd="0" presId="urn:microsoft.com/office/officeart/2005/8/layout/hierarchy1"/>
    <dgm:cxn modelId="{653A7A08-99C9-45E5-A427-5270BADAF6B6}" type="presParOf" srcId="{676FF4F0-8F99-4F4C-8300-3BCFF883B11F}" destId="{A7DC03C2-7E54-4FD8-85DD-AE1F8CD0A82E}" srcOrd="0" destOrd="0" presId="urn:microsoft.com/office/officeart/2005/8/layout/hierarchy1"/>
    <dgm:cxn modelId="{B279BB52-A83E-4061-8642-624A0D418BE9}" type="presParOf" srcId="{676FF4F0-8F99-4F4C-8300-3BCFF883B11F}" destId="{2A490D82-F153-4F4C-A167-8E6DDDFB8BC2}" srcOrd="1" destOrd="0" presId="urn:microsoft.com/office/officeart/2005/8/layout/hierarchy1"/>
    <dgm:cxn modelId="{984B2450-3C26-427C-B35A-C9888C52DD6B}" type="presParOf" srcId="{1519F8EB-88A2-4C00-8D2D-91A2B9C0316E}" destId="{2FA21C57-4B7A-4CB7-8CBD-1B9D7EC1297B}" srcOrd="1" destOrd="0" presId="urn:microsoft.com/office/officeart/2005/8/layout/hierarchy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8CE868-3B6B-4C9A-BB28-3E39A4C6A6C4}">
      <dsp:nvSpPr>
        <dsp:cNvPr id="0" name=""/>
        <dsp:cNvSpPr/>
      </dsp:nvSpPr>
      <dsp:spPr>
        <a:xfrm>
          <a:off x="7152679" y="4482615"/>
          <a:ext cx="885139" cy="291532"/>
        </a:xfrm>
        <a:custGeom>
          <a:avLst/>
          <a:gdLst/>
          <a:ahLst/>
          <a:cxnLst/>
          <a:rect l="0" t="0" r="0" b="0"/>
          <a:pathLst>
            <a:path>
              <a:moveTo>
                <a:pt x="0" y="0"/>
              </a:moveTo>
              <a:lnTo>
                <a:pt x="0" y="198671"/>
              </a:lnTo>
              <a:lnTo>
                <a:pt x="885139" y="198671"/>
              </a:lnTo>
              <a:lnTo>
                <a:pt x="885139" y="291532"/>
              </a:lnTo>
            </a:path>
          </a:pathLst>
        </a:custGeom>
        <a:noFill/>
        <a:ln w="12700" cap="flat" cmpd="sng" algn="ctr">
          <a:solidFill>
            <a:schemeClr val="accent5">
              <a:tint val="5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F74E442-BC77-4513-A3C1-A1B256620317}">
      <dsp:nvSpPr>
        <dsp:cNvPr id="0" name=""/>
        <dsp:cNvSpPr/>
      </dsp:nvSpPr>
      <dsp:spPr>
        <a:xfrm>
          <a:off x="6267540" y="4482615"/>
          <a:ext cx="885139" cy="291532"/>
        </a:xfrm>
        <a:custGeom>
          <a:avLst/>
          <a:gdLst/>
          <a:ahLst/>
          <a:cxnLst/>
          <a:rect l="0" t="0" r="0" b="0"/>
          <a:pathLst>
            <a:path>
              <a:moveTo>
                <a:pt x="885139" y="0"/>
              </a:moveTo>
              <a:lnTo>
                <a:pt x="885139" y="198671"/>
              </a:lnTo>
              <a:lnTo>
                <a:pt x="0" y="198671"/>
              </a:lnTo>
              <a:lnTo>
                <a:pt x="0" y="291532"/>
              </a:lnTo>
            </a:path>
          </a:pathLst>
        </a:custGeom>
        <a:noFill/>
        <a:ln w="12700" cap="flat" cmpd="sng" algn="ctr">
          <a:solidFill>
            <a:schemeClr val="accent5">
              <a:tint val="5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9F74769-27B9-4F55-94CF-6645652545FC}">
      <dsp:nvSpPr>
        <dsp:cNvPr id="0" name=""/>
        <dsp:cNvSpPr/>
      </dsp:nvSpPr>
      <dsp:spPr>
        <a:xfrm>
          <a:off x="7106959" y="3527859"/>
          <a:ext cx="91440" cy="291532"/>
        </a:xfrm>
        <a:custGeom>
          <a:avLst/>
          <a:gdLst/>
          <a:ahLst/>
          <a:cxnLst/>
          <a:rect l="0" t="0" r="0" b="0"/>
          <a:pathLst>
            <a:path>
              <a:moveTo>
                <a:pt x="45720" y="0"/>
              </a:moveTo>
              <a:lnTo>
                <a:pt x="45720" y="291532"/>
              </a:lnTo>
            </a:path>
          </a:pathLst>
        </a:custGeom>
        <a:noFill/>
        <a:ln w="12700" cap="flat" cmpd="sng" algn="ctr">
          <a:solidFill>
            <a:schemeClr val="accent5">
              <a:tint val="5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BAE30EA-CD01-47A4-B66D-C4F43C5AE253}">
      <dsp:nvSpPr>
        <dsp:cNvPr id="0" name=""/>
        <dsp:cNvSpPr/>
      </dsp:nvSpPr>
      <dsp:spPr>
        <a:xfrm>
          <a:off x="4054691" y="2573103"/>
          <a:ext cx="3097988" cy="291532"/>
        </a:xfrm>
        <a:custGeom>
          <a:avLst/>
          <a:gdLst/>
          <a:ahLst/>
          <a:cxnLst/>
          <a:rect l="0" t="0" r="0" b="0"/>
          <a:pathLst>
            <a:path>
              <a:moveTo>
                <a:pt x="0" y="0"/>
              </a:moveTo>
              <a:lnTo>
                <a:pt x="0" y="198671"/>
              </a:lnTo>
              <a:lnTo>
                <a:pt x="3097988" y="198671"/>
              </a:lnTo>
              <a:lnTo>
                <a:pt x="3097988" y="291532"/>
              </a:lnTo>
            </a:path>
          </a:pathLst>
        </a:custGeom>
        <a:noFill/>
        <a:ln w="12700" cap="flat" cmpd="sng" algn="ctr">
          <a:solidFill>
            <a:schemeClr val="accent5">
              <a:tint val="5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BBEF258-EEE4-4F20-9A67-E4B13C2AFE36}">
      <dsp:nvSpPr>
        <dsp:cNvPr id="0" name=""/>
        <dsp:cNvSpPr/>
      </dsp:nvSpPr>
      <dsp:spPr>
        <a:xfrm>
          <a:off x="4497260" y="3527859"/>
          <a:ext cx="885139" cy="291532"/>
        </a:xfrm>
        <a:custGeom>
          <a:avLst/>
          <a:gdLst/>
          <a:ahLst/>
          <a:cxnLst/>
          <a:rect l="0" t="0" r="0" b="0"/>
          <a:pathLst>
            <a:path>
              <a:moveTo>
                <a:pt x="0" y="0"/>
              </a:moveTo>
              <a:lnTo>
                <a:pt x="0" y="198671"/>
              </a:lnTo>
              <a:lnTo>
                <a:pt x="885139" y="198671"/>
              </a:lnTo>
              <a:lnTo>
                <a:pt x="885139" y="291532"/>
              </a:lnTo>
            </a:path>
          </a:pathLst>
        </a:custGeom>
        <a:noFill/>
        <a:ln w="12700" cap="flat" cmpd="sng" algn="ctr">
          <a:solidFill>
            <a:schemeClr val="accent5">
              <a:tint val="5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A89E02D-1B72-4BF6-8B4D-C3BD3F130B9B}">
      <dsp:nvSpPr>
        <dsp:cNvPr id="0" name=""/>
        <dsp:cNvSpPr/>
      </dsp:nvSpPr>
      <dsp:spPr>
        <a:xfrm>
          <a:off x="3612121" y="3527859"/>
          <a:ext cx="885139" cy="291532"/>
        </a:xfrm>
        <a:custGeom>
          <a:avLst/>
          <a:gdLst/>
          <a:ahLst/>
          <a:cxnLst/>
          <a:rect l="0" t="0" r="0" b="0"/>
          <a:pathLst>
            <a:path>
              <a:moveTo>
                <a:pt x="885139" y="0"/>
              </a:moveTo>
              <a:lnTo>
                <a:pt x="885139" y="198671"/>
              </a:lnTo>
              <a:lnTo>
                <a:pt x="0" y="198671"/>
              </a:lnTo>
              <a:lnTo>
                <a:pt x="0" y="291532"/>
              </a:lnTo>
            </a:path>
          </a:pathLst>
        </a:custGeom>
        <a:noFill/>
        <a:ln w="12700" cap="flat" cmpd="sng" algn="ctr">
          <a:solidFill>
            <a:schemeClr val="accent5">
              <a:tint val="5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FFD35EB-C81A-44B3-A324-41057E0E6A7C}">
      <dsp:nvSpPr>
        <dsp:cNvPr id="0" name=""/>
        <dsp:cNvSpPr/>
      </dsp:nvSpPr>
      <dsp:spPr>
        <a:xfrm>
          <a:off x="4054691" y="2573103"/>
          <a:ext cx="442569" cy="291532"/>
        </a:xfrm>
        <a:custGeom>
          <a:avLst/>
          <a:gdLst/>
          <a:ahLst/>
          <a:cxnLst/>
          <a:rect l="0" t="0" r="0" b="0"/>
          <a:pathLst>
            <a:path>
              <a:moveTo>
                <a:pt x="0" y="0"/>
              </a:moveTo>
              <a:lnTo>
                <a:pt x="0" y="198671"/>
              </a:lnTo>
              <a:lnTo>
                <a:pt x="442569" y="198671"/>
              </a:lnTo>
              <a:lnTo>
                <a:pt x="442569" y="291532"/>
              </a:lnTo>
            </a:path>
          </a:pathLst>
        </a:custGeom>
        <a:noFill/>
        <a:ln w="12700" cap="flat" cmpd="sng" algn="ctr">
          <a:solidFill>
            <a:schemeClr val="accent5">
              <a:tint val="5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F94E8BA-D797-4E31-B655-B5EF600B74D9}">
      <dsp:nvSpPr>
        <dsp:cNvPr id="0" name=""/>
        <dsp:cNvSpPr/>
      </dsp:nvSpPr>
      <dsp:spPr>
        <a:xfrm>
          <a:off x="2726981" y="2573103"/>
          <a:ext cx="1327709" cy="291532"/>
        </a:xfrm>
        <a:custGeom>
          <a:avLst/>
          <a:gdLst/>
          <a:ahLst/>
          <a:cxnLst/>
          <a:rect l="0" t="0" r="0" b="0"/>
          <a:pathLst>
            <a:path>
              <a:moveTo>
                <a:pt x="1327709" y="0"/>
              </a:moveTo>
              <a:lnTo>
                <a:pt x="1327709" y="198671"/>
              </a:lnTo>
              <a:lnTo>
                <a:pt x="0" y="198671"/>
              </a:lnTo>
              <a:lnTo>
                <a:pt x="0" y="291532"/>
              </a:lnTo>
            </a:path>
          </a:pathLst>
        </a:custGeom>
        <a:noFill/>
        <a:ln w="12700" cap="flat" cmpd="sng" algn="ctr">
          <a:solidFill>
            <a:schemeClr val="accent5">
              <a:tint val="5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8535397-C262-4404-94A1-789EDABDD444}">
      <dsp:nvSpPr>
        <dsp:cNvPr id="0" name=""/>
        <dsp:cNvSpPr/>
      </dsp:nvSpPr>
      <dsp:spPr>
        <a:xfrm>
          <a:off x="910982" y="3527859"/>
          <a:ext cx="91440" cy="291532"/>
        </a:xfrm>
        <a:custGeom>
          <a:avLst/>
          <a:gdLst/>
          <a:ahLst/>
          <a:cxnLst/>
          <a:rect l="0" t="0" r="0" b="0"/>
          <a:pathLst>
            <a:path>
              <a:moveTo>
                <a:pt x="45720" y="0"/>
              </a:moveTo>
              <a:lnTo>
                <a:pt x="45720" y="291532"/>
              </a:lnTo>
            </a:path>
          </a:pathLst>
        </a:custGeom>
        <a:noFill/>
        <a:ln w="12700" cap="flat" cmpd="sng" algn="ctr">
          <a:solidFill>
            <a:schemeClr val="accent5">
              <a:tint val="5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13221D2-33B3-4132-B6CA-72C59C29AE5E}">
      <dsp:nvSpPr>
        <dsp:cNvPr id="0" name=""/>
        <dsp:cNvSpPr/>
      </dsp:nvSpPr>
      <dsp:spPr>
        <a:xfrm>
          <a:off x="956702" y="2573103"/>
          <a:ext cx="3097988" cy="291532"/>
        </a:xfrm>
        <a:custGeom>
          <a:avLst/>
          <a:gdLst/>
          <a:ahLst/>
          <a:cxnLst/>
          <a:rect l="0" t="0" r="0" b="0"/>
          <a:pathLst>
            <a:path>
              <a:moveTo>
                <a:pt x="3097988" y="0"/>
              </a:moveTo>
              <a:lnTo>
                <a:pt x="3097988" y="198671"/>
              </a:lnTo>
              <a:lnTo>
                <a:pt x="0" y="198671"/>
              </a:lnTo>
              <a:lnTo>
                <a:pt x="0" y="291532"/>
              </a:lnTo>
            </a:path>
          </a:pathLst>
        </a:custGeom>
        <a:noFill/>
        <a:ln w="12700" cap="flat" cmpd="sng" algn="ctr">
          <a:solidFill>
            <a:schemeClr val="accent5">
              <a:tint val="5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537FDFA-82F1-489B-913F-D4BC5895E49C}">
      <dsp:nvSpPr>
        <dsp:cNvPr id="0" name=""/>
        <dsp:cNvSpPr/>
      </dsp:nvSpPr>
      <dsp:spPr>
        <a:xfrm>
          <a:off x="4008971" y="1618348"/>
          <a:ext cx="91440" cy="291532"/>
        </a:xfrm>
        <a:custGeom>
          <a:avLst/>
          <a:gdLst/>
          <a:ahLst/>
          <a:cxnLst/>
          <a:rect l="0" t="0" r="0" b="0"/>
          <a:pathLst>
            <a:path>
              <a:moveTo>
                <a:pt x="45720" y="0"/>
              </a:moveTo>
              <a:lnTo>
                <a:pt x="45720" y="291532"/>
              </a:lnTo>
            </a:path>
          </a:pathLst>
        </a:custGeom>
        <a:noFill/>
        <a:ln w="12700" cap="flat" cmpd="sng" algn="ctr">
          <a:solidFill>
            <a:schemeClr val="accent5">
              <a:tint val="7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5742B99-7941-4E50-8CFA-4DAB961DCA0D}">
      <dsp:nvSpPr>
        <dsp:cNvPr id="0" name=""/>
        <dsp:cNvSpPr/>
      </dsp:nvSpPr>
      <dsp:spPr>
        <a:xfrm>
          <a:off x="4008971" y="663592"/>
          <a:ext cx="91440" cy="291532"/>
        </a:xfrm>
        <a:custGeom>
          <a:avLst/>
          <a:gdLst/>
          <a:ahLst/>
          <a:cxnLst/>
          <a:rect l="0" t="0" r="0" b="0"/>
          <a:pathLst>
            <a:path>
              <a:moveTo>
                <a:pt x="45720" y="0"/>
              </a:moveTo>
              <a:lnTo>
                <a:pt x="45720" y="291532"/>
              </a:lnTo>
            </a:path>
          </a:pathLst>
        </a:custGeom>
        <a:noFill/>
        <a:ln w="12700" cap="flat" cmpd="sng" algn="ctr">
          <a:solidFill>
            <a:schemeClr val="accent5">
              <a:tint val="9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A7C57A6-9CCE-4F07-A702-51AF753F2824}">
      <dsp:nvSpPr>
        <dsp:cNvPr id="0" name=""/>
        <dsp:cNvSpPr/>
      </dsp:nvSpPr>
      <dsp:spPr>
        <a:xfrm>
          <a:off x="3280929" y="369"/>
          <a:ext cx="1547522" cy="663223"/>
        </a:xfrm>
        <a:prstGeom prst="roundRect">
          <a:avLst>
            <a:gd name="adj" fmla="val 10000"/>
          </a:avLst>
        </a:prstGeom>
        <a:solidFill>
          <a:schemeClr val="accent5">
            <a:shade val="6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FA9253C5-BEED-4E66-96BA-4226106F479C}">
      <dsp:nvSpPr>
        <dsp:cNvPr id="0" name=""/>
        <dsp:cNvSpPr/>
      </dsp:nvSpPr>
      <dsp:spPr>
        <a:xfrm>
          <a:off x="3392308" y="106178"/>
          <a:ext cx="1547522" cy="66322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r-HR" sz="1100" kern="1200">
              <a:latin typeface="Times New Roman" panose="02020603050405020304" pitchFamily="18" charset="0"/>
              <a:ea typeface="+mn-ea"/>
              <a:cs typeface="Times New Roman" panose="02020603050405020304" pitchFamily="18" charset="0"/>
            </a:rPr>
            <a:t>Načelnik Općine Peteranec</a:t>
          </a:r>
        </a:p>
      </dsp:txBody>
      <dsp:txXfrm>
        <a:off x="3411733" y="125603"/>
        <a:ext cx="1508672" cy="624373"/>
      </dsp:txXfrm>
    </dsp:sp>
    <dsp:sp modelId="{99EFCA35-1A35-4786-BD42-5177B5F9AE2F}">
      <dsp:nvSpPr>
        <dsp:cNvPr id="0" name=""/>
        <dsp:cNvSpPr/>
      </dsp:nvSpPr>
      <dsp:spPr>
        <a:xfrm>
          <a:off x="3280929" y="955125"/>
          <a:ext cx="1547522" cy="663223"/>
        </a:xfrm>
        <a:prstGeom prst="roundRect">
          <a:avLst>
            <a:gd name="adj" fmla="val 10000"/>
          </a:avLst>
        </a:prstGeom>
        <a:solidFill>
          <a:schemeClr val="accent5">
            <a:shade val="8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593EC336-0296-49C1-83A7-58E83656236F}">
      <dsp:nvSpPr>
        <dsp:cNvPr id="0" name=""/>
        <dsp:cNvSpPr/>
      </dsp:nvSpPr>
      <dsp:spPr>
        <a:xfrm>
          <a:off x="3392308" y="1060934"/>
          <a:ext cx="1547522" cy="66322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r-HR" sz="1100" kern="1200">
              <a:latin typeface="Times New Roman" panose="02020603050405020304" pitchFamily="18" charset="0"/>
              <a:ea typeface="+mn-ea"/>
              <a:cs typeface="Times New Roman" panose="02020603050405020304" pitchFamily="18" charset="0"/>
            </a:rPr>
            <a:t>Jedinstveni upravni odjel Općine Peteranec</a:t>
          </a:r>
        </a:p>
      </dsp:txBody>
      <dsp:txXfrm>
        <a:off x="3411733" y="1080359"/>
        <a:ext cx="1508672" cy="624373"/>
      </dsp:txXfrm>
    </dsp:sp>
    <dsp:sp modelId="{3F72FBE6-E735-4CEE-A62B-4AEFFD95C1B1}">
      <dsp:nvSpPr>
        <dsp:cNvPr id="0" name=""/>
        <dsp:cNvSpPr/>
      </dsp:nvSpPr>
      <dsp:spPr>
        <a:xfrm>
          <a:off x="3280929" y="1909880"/>
          <a:ext cx="1547522" cy="663223"/>
        </a:xfrm>
        <a:prstGeom prst="roundRect">
          <a:avLst>
            <a:gd name="adj" fmla="val 10000"/>
          </a:avLst>
        </a:prstGeom>
        <a:solidFill>
          <a:schemeClr val="accent5">
            <a:tint val="99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9E42070B-7333-4DFE-A909-F0A6ECAAD688}">
      <dsp:nvSpPr>
        <dsp:cNvPr id="0" name=""/>
        <dsp:cNvSpPr/>
      </dsp:nvSpPr>
      <dsp:spPr>
        <a:xfrm>
          <a:off x="3392308" y="2015690"/>
          <a:ext cx="1547522" cy="66322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r-HR" sz="1100" kern="1200">
              <a:latin typeface="Times New Roman" panose="02020603050405020304" pitchFamily="18" charset="0"/>
              <a:ea typeface="+mn-ea"/>
              <a:cs typeface="Times New Roman" panose="02020603050405020304" pitchFamily="18" charset="0"/>
            </a:rPr>
            <a:t>Pročelnik Jedinstvenog upravnog odjela</a:t>
          </a:r>
        </a:p>
      </dsp:txBody>
      <dsp:txXfrm>
        <a:off x="3411733" y="2035115"/>
        <a:ext cx="1508672" cy="624373"/>
      </dsp:txXfrm>
    </dsp:sp>
    <dsp:sp modelId="{C14E99F1-4156-456E-8EE7-93C66FE6AC77}">
      <dsp:nvSpPr>
        <dsp:cNvPr id="0" name=""/>
        <dsp:cNvSpPr/>
      </dsp:nvSpPr>
      <dsp:spPr>
        <a:xfrm>
          <a:off x="182940" y="2864636"/>
          <a:ext cx="1547522" cy="663223"/>
        </a:xfrm>
        <a:prstGeom prst="roundRect">
          <a:avLst>
            <a:gd name="adj" fmla="val 10000"/>
          </a:avLst>
        </a:prstGeom>
        <a:solidFill>
          <a:schemeClr val="accent5">
            <a:tint val="7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7CF3FB3A-182B-46A3-84CE-7A03ED9B2C95}">
      <dsp:nvSpPr>
        <dsp:cNvPr id="0" name=""/>
        <dsp:cNvSpPr/>
      </dsp:nvSpPr>
      <dsp:spPr>
        <a:xfrm>
          <a:off x="294319" y="2970446"/>
          <a:ext cx="1547522" cy="66322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mj-lt"/>
            <a:buNone/>
          </a:pPr>
          <a:r>
            <a:rPr lang="hr-HR" sz="1100" kern="1200">
              <a:latin typeface="Times New Roman" panose="02020603050405020304" pitchFamily="18" charset="0"/>
              <a:cs typeface="Times New Roman" panose="02020603050405020304" pitchFamily="18" charset="0"/>
            </a:rPr>
            <a:t>Viši stručni suradnik za pravne poslove</a:t>
          </a:r>
        </a:p>
      </dsp:txBody>
      <dsp:txXfrm>
        <a:off x="313744" y="2989871"/>
        <a:ext cx="1508672" cy="624373"/>
      </dsp:txXfrm>
    </dsp:sp>
    <dsp:sp modelId="{18B72B28-D8CB-4E09-8C58-4526FE82A631}">
      <dsp:nvSpPr>
        <dsp:cNvPr id="0" name=""/>
        <dsp:cNvSpPr/>
      </dsp:nvSpPr>
      <dsp:spPr>
        <a:xfrm>
          <a:off x="182940" y="3819392"/>
          <a:ext cx="1547522" cy="663223"/>
        </a:xfrm>
        <a:prstGeom prst="roundRect">
          <a:avLst>
            <a:gd name="adj" fmla="val 10000"/>
          </a:avLst>
        </a:prstGeom>
        <a:solidFill>
          <a:schemeClr val="accent5">
            <a:tint val="7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33B8C398-CAD5-449E-810F-D9AE781D2555}">
      <dsp:nvSpPr>
        <dsp:cNvPr id="0" name=""/>
        <dsp:cNvSpPr/>
      </dsp:nvSpPr>
      <dsp:spPr>
        <a:xfrm>
          <a:off x="294319" y="3925201"/>
          <a:ext cx="1547522" cy="66322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r-HR" sz="1100" kern="1200">
              <a:latin typeface="Times New Roman" panose="02020603050405020304" pitchFamily="18" charset="0"/>
              <a:cs typeface="Times New Roman" panose="02020603050405020304" pitchFamily="18" charset="0"/>
            </a:rPr>
            <a:t>Referent za opće i pravne poslove </a:t>
          </a:r>
        </a:p>
      </dsp:txBody>
      <dsp:txXfrm>
        <a:off x="313744" y="3944626"/>
        <a:ext cx="1508672" cy="624373"/>
      </dsp:txXfrm>
    </dsp:sp>
    <dsp:sp modelId="{83FA2DD4-0F36-4A95-97E6-3F621F32E776}">
      <dsp:nvSpPr>
        <dsp:cNvPr id="0" name=""/>
        <dsp:cNvSpPr/>
      </dsp:nvSpPr>
      <dsp:spPr>
        <a:xfrm>
          <a:off x="1953220" y="2864636"/>
          <a:ext cx="1547522" cy="663223"/>
        </a:xfrm>
        <a:prstGeom prst="roundRect">
          <a:avLst>
            <a:gd name="adj" fmla="val 10000"/>
          </a:avLst>
        </a:prstGeom>
        <a:solidFill>
          <a:schemeClr val="accent5">
            <a:tint val="7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57F8057E-9621-4622-B38E-111F3D5C03DB}">
      <dsp:nvSpPr>
        <dsp:cNvPr id="0" name=""/>
        <dsp:cNvSpPr/>
      </dsp:nvSpPr>
      <dsp:spPr>
        <a:xfrm>
          <a:off x="2064598" y="2970446"/>
          <a:ext cx="1547522" cy="66322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mj-lt"/>
            <a:buNone/>
          </a:pPr>
          <a:r>
            <a:rPr lang="hr-HR" sz="1100" kern="1200">
              <a:latin typeface="Times New Roman" panose="02020603050405020304" pitchFamily="18" charset="0"/>
              <a:cs typeface="Times New Roman" panose="02020603050405020304" pitchFamily="18" charset="0"/>
            </a:rPr>
            <a:t>Viši stručni suradnik za EU projekte</a:t>
          </a:r>
        </a:p>
      </dsp:txBody>
      <dsp:txXfrm>
        <a:off x="2084023" y="2989871"/>
        <a:ext cx="1508672" cy="624373"/>
      </dsp:txXfrm>
    </dsp:sp>
    <dsp:sp modelId="{9F19F328-6555-4ABC-A2A0-7D686572948F}">
      <dsp:nvSpPr>
        <dsp:cNvPr id="0" name=""/>
        <dsp:cNvSpPr/>
      </dsp:nvSpPr>
      <dsp:spPr>
        <a:xfrm>
          <a:off x="3723499" y="2864636"/>
          <a:ext cx="1547522" cy="663223"/>
        </a:xfrm>
        <a:prstGeom prst="roundRect">
          <a:avLst>
            <a:gd name="adj" fmla="val 10000"/>
          </a:avLst>
        </a:prstGeom>
        <a:solidFill>
          <a:schemeClr val="accent5">
            <a:tint val="7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C6B5B197-A985-48C8-939F-B99BDB6B0CBE}">
      <dsp:nvSpPr>
        <dsp:cNvPr id="0" name=""/>
        <dsp:cNvSpPr/>
      </dsp:nvSpPr>
      <dsp:spPr>
        <a:xfrm>
          <a:off x="3834877" y="2970446"/>
          <a:ext cx="1547522" cy="66322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r-HR" sz="1100" kern="1200">
              <a:latin typeface="Times New Roman" panose="02020603050405020304" pitchFamily="18" charset="0"/>
              <a:ea typeface="+mn-ea"/>
              <a:cs typeface="Times New Roman" panose="02020603050405020304" pitchFamily="18" charset="0"/>
            </a:rPr>
            <a:t>Viši stručni suradnik za računovodstvene poslove</a:t>
          </a:r>
        </a:p>
      </dsp:txBody>
      <dsp:txXfrm>
        <a:off x="3854302" y="2989871"/>
        <a:ext cx="1508672" cy="624373"/>
      </dsp:txXfrm>
    </dsp:sp>
    <dsp:sp modelId="{C01FF6F5-BDCD-4EF8-BFEC-7174AAE2D761}">
      <dsp:nvSpPr>
        <dsp:cNvPr id="0" name=""/>
        <dsp:cNvSpPr/>
      </dsp:nvSpPr>
      <dsp:spPr>
        <a:xfrm>
          <a:off x="2838359" y="3819392"/>
          <a:ext cx="1547522" cy="663223"/>
        </a:xfrm>
        <a:prstGeom prst="roundRect">
          <a:avLst>
            <a:gd name="adj" fmla="val 10000"/>
          </a:avLst>
        </a:prstGeom>
        <a:solidFill>
          <a:schemeClr val="accent5">
            <a:tint val="7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F0228CF8-CC2C-46BB-AAFC-DD7857D3F6C3}">
      <dsp:nvSpPr>
        <dsp:cNvPr id="0" name=""/>
        <dsp:cNvSpPr/>
      </dsp:nvSpPr>
      <dsp:spPr>
        <a:xfrm>
          <a:off x="2949738" y="3925201"/>
          <a:ext cx="1547522" cy="66322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mj-lt"/>
            <a:buNone/>
          </a:pPr>
          <a:r>
            <a:rPr lang="hr-HR" sz="1100" kern="1200">
              <a:latin typeface="Times New Roman" panose="02020603050405020304" pitchFamily="18" charset="0"/>
              <a:cs typeface="Times New Roman" panose="02020603050405020304" pitchFamily="18" charset="0"/>
            </a:rPr>
            <a:t>Viši stručni suradnik za računovodstvene poslove - vježbenik</a:t>
          </a:r>
        </a:p>
      </dsp:txBody>
      <dsp:txXfrm>
        <a:off x="2969163" y="3944626"/>
        <a:ext cx="1508672" cy="624373"/>
      </dsp:txXfrm>
    </dsp:sp>
    <dsp:sp modelId="{05D546A7-22E5-4C7B-A6CE-8B4598009951}">
      <dsp:nvSpPr>
        <dsp:cNvPr id="0" name=""/>
        <dsp:cNvSpPr/>
      </dsp:nvSpPr>
      <dsp:spPr>
        <a:xfrm>
          <a:off x="4608639" y="3819392"/>
          <a:ext cx="1547522" cy="663223"/>
        </a:xfrm>
        <a:prstGeom prst="roundRect">
          <a:avLst>
            <a:gd name="adj" fmla="val 10000"/>
          </a:avLst>
        </a:prstGeom>
        <a:solidFill>
          <a:schemeClr val="accent5">
            <a:tint val="7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300364B1-3C43-4AFF-A01A-AC108C4DF8AC}">
      <dsp:nvSpPr>
        <dsp:cNvPr id="0" name=""/>
        <dsp:cNvSpPr/>
      </dsp:nvSpPr>
      <dsp:spPr>
        <a:xfrm>
          <a:off x="4720017" y="3925201"/>
          <a:ext cx="1547522" cy="66322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mj-lt"/>
            <a:buNone/>
          </a:pPr>
          <a:r>
            <a:rPr lang="hr-HR" sz="1100" kern="1200">
              <a:latin typeface="Times New Roman" panose="02020603050405020304" pitchFamily="18" charset="0"/>
              <a:cs typeface="Times New Roman" panose="02020603050405020304" pitchFamily="18" charset="0"/>
            </a:rPr>
            <a:t>Referent za računovodstvene poslove</a:t>
          </a:r>
        </a:p>
      </dsp:txBody>
      <dsp:txXfrm>
        <a:off x="4739442" y="3944626"/>
        <a:ext cx="1508672" cy="624373"/>
      </dsp:txXfrm>
    </dsp:sp>
    <dsp:sp modelId="{42BEFB07-4CF4-42B1-8538-FCE81F1DEC99}">
      <dsp:nvSpPr>
        <dsp:cNvPr id="0" name=""/>
        <dsp:cNvSpPr/>
      </dsp:nvSpPr>
      <dsp:spPr>
        <a:xfrm>
          <a:off x="6378918" y="2864636"/>
          <a:ext cx="1547522" cy="663223"/>
        </a:xfrm>
        <a:prstGeom prst="roundRect">
          <a:avLst>
            <a:gd name="adj" fmla="val 10000"/>
          </a:avLst>
        </a:prstGeom>
        <a:solidFill>
          <a:schemeClr val="accent5">
            <a:tint val="7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8DB7E1EB-C375-4B0E-8E8B-9AC282BD766B}">
      <dsp:nvSpPr>
        <dsp:cNvPr id="0" name=""/>
        <dsp:cNvSpPr/>
      </dsp:nvSpPr>
      <dsp:spPr>
        <a:xfrm>
          <a:off x="6490296" y="2970446"/>
          <a:ext cx="1547522" cy="66322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r-HR" sz="1100" kern="1200">
              <a:latin typeface="Times New Roman" panose="02020603050405020304" pitchFamily="18" charset="0"/>
              <a:ea typeface="+mn-ea"/>
              <a:cs typeface="Times New Roman" panose="02020603050405020304" pitchFamily="18" charset="0"/>
            </a:rPr>
            <a:t>Viši referent - komunalni redar</a:t>
          </a:r>
        </a:p>
      </dsp:txBody>
      <dsp:txXfrm>
        <a:off x="6509721" y="2989871"/>
        <a:ext cx="1508672" cy="624373"/>
      </dsp:txXfrm>
    </dsp:sp>
    <dsp:sp modelId="{5C6702D9-6B1E-4D92-904C-C31784A0D4BA}">
      <dsp:nvSpPr>
        <dsp:cNvPr id="0" name=""/>
        <dsp:cNvSpPr/>
      </dsp:nvSpPr>
      <dsp:spPr>
        <a:xfrm>
          <a:off x="6378918" y="3819392"/>
          <a:ext cx="1547522" cy="663223"/>
        </a:xfrm>
        <a:prstGeom prst="roundRect">
          <a:avLst>
            <a:gd name="adj" fmla="val 10000"/>
          </a:avLst>
        </a:prstGeom>
        <a:solidFill>
          <a:schemeClr val="accent5">
            <a:tint val="7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986DDDC3-8961-4DE0-AEF2-01D222647ED0}">
      <dsp:nvSpPr>
        <dsp:cNvPr id="0" name=""/>
        <dsp:cNvSpPr/>
      </dsp:nvSpPr>
      <dsp:spPr>
        <a:xfrm>
          <a:off x="6490296" y="3925201"/>
          <a:ext cx="1547522" cy="66322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r-HR" sz="1100" kern="1200">
              <a:latin typeface="Times New Roman" panose="02020603050405020304" pitchFamily="18" charset="0"/>
              <a:cs typeface="Times New Roman" panose="02020603050405020304" pitchFamily="18" charset="0"/>
            </a:rPr>
            <a:t>Referent - poljoprivredni redar</a:t>
          </a:r>
        </a:p>
      </dsp:txBody>
      <dsp:txXfrm>
        <a:off x="6509721" y="3944626"/>
        <a:ext cx="1508672" cy="624373"/>
      </dsp:txXfrm>
    </dsp:sp>
    <dsp:sp modelId="{16431E5A-FCAB-4A0D-A329-C9863A43AC97}">
      <dsp:nvSpPr>
        <dsp:cNvPr id="0" name=""/>
        <dsp:cNvSpPr/>
      </dsp:nvSpPr>
      <dsp:spPr>
        <a:xfrm>
          <a:off x="5493778" y="4774148"/>
          <a:ext cx="1547522" cy="663223"/>
        </a:xfrm>
        <a:prstGeom prst="roundRect">
          <a:avLst>
            <a:gd name="adj" fmla="val 10000"/>
          </a:avLst>
        </a:prstGeom>
        <a:solidFill>
          <a:schemeClr val="accent5">
            <a:tint val="7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08EBE010-DAB5-4281-BFE9-35B76A1EFE45}">
      <dsp:nvSpPr>
        <dsp:cNvPr id="0" name=""/>
        <dsp:cNvSpPr/>
      </dsp:nvSpPr>
      <dsp:spPr>
        <a:xfrm>
          <a:off x="5605157" y="4879957"/>
          <a:ext cx="1547522" cy="66322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r-HR" sz="1100" kern="1200">
              <a:latin typeface="Times New Roman" panose="02020603050405020304" pitchFamily="18" charset="0"/>
              <a:cs typeface="Times New Roman" panose="02020603050405020304" pitchFamily="18" charset="0"/>
            </a:rPr>
            <a:t>Domar</a:t>
          </a:r>
        </a:p>
      </dsp:txBody>
      <dsp:txXfrm>
        <a:off x="5624582" y="4899382"/>
        <a:ext cx="1508672" cy="624373"/>
      </dsp:txXfrm>
    </dsp:sp>
    <dsp:sp modelId="{A7DC03C2-7E54-4FD8-85DD-AE1F8CD0A82E}">
      <dsp:nvSpPr>
        <dsp:cNvPr id="0" name=""/>
        <dsp:cNvSpPr/>
      </dsp:nvSpPr>
      <dsp:spPr>
        <a:xfrm>
          <a:off x="7264058" y="4774148"/>
          <a:ext cx="1547522" cy="663223"/>
        </a:xfrm>
        <a:prstGeom prst="roundRect">
          <a:avLst>
            <a:gd name="adj" fmla="val 10000"/>
          </a:avLst>
        </a:prstGeom>
        <a:solidFill>
          <a:schemeClr val="accent5">
            <a:tint val="7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2A490D82-F153-4F4C-A167-8E6DDDFB8BC2}">
      <dsp:nvSpPr>
        <dsp:cNvPr id="0" name=""/>
        <dsp:cNvSpPr/>
      </dsp:nvSpPr>
      <dsp:spPr>
        <a:xfrm>
          <a:off x="7375436" y="4879957"/>
          <a:ext cx="1547522" cy="66322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r-HR" sz="1100" kern="1200">
              <a:latin typeface="Times New Roman" panose="02020603050405020304" pitchFamily="18" charset="0"/>
              <a:cs typeface="Times New Roman" panose="02020603050405020304" pitchFamily="18" charset="0"/>
            </a:rPr>
            <a:t>Komunalni radnik</a:t>
          </a:r>
        </a:p>
      </dsp:txBody>
      <dsp:txXfrm>
        <a:off x="7394861" y="4899382"/>
        <a:ext cx="1508672" cy="62437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4D4F17F-0688-4E1B-B902-FBC4BE054CD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4B5D0-31F7-4146-B34F-345416E6A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8246</Words>
  <Characters>47008</Characters>
  <Application>Microsoft Office Word</Application>
  <DocSecurity>0</DocSecurity>
  <Lines>391</Lines>
  <Paragraphs>110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Suzana Hirjanic</dc:creator>
  <cp:keywords/>
  <dc:description/>
  <cp:lastModifiedBy>Općina Peteranec</cp:lastModifiedBy>
  <cp:revision>13</cp:revision>
  <cp:lastPrinted>2025-11-06T12:56:00Z</cp:lastPrinted>
  <dcterms:created xsi:type="dcterms:W3CDTF">2025-10-13T06:17:00Z</dcterms:created>
  <dcterms:modified xsi:type="dcterms:W3CDTF">2025-11-06T12:57:00Z</dcterms:modified>
</cp:coreProperties>
</file>