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8E9E6" w14:textId="4C3691DC" w:rsidR="00C73A9B" w:rsidRDefault="00C73A9B" w:rsidP="00C73A9B">
      <w:pPr>
        <w:pStyle w:val="Bezproreda"/>
        <w:ind w:left="708" w:firstLine="70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>
        <w:rPr>
          <w:rFonts w:ascii="Bookman Old Style" w:hAnsi="Bookman Old Style"/>
          <w:noProof/>
        </w:rPr>
        <w:drawing>
          <wp:inline distT="0" distB="0" distL="0" distR="0" wp14:anchorId="7F412AEE" wp14:editId="0FB5CAED">
            <wp:extent cx="381000" cy="542925"/>
            <wp:effectExtent l="0" t="0" r="0" b="9525"/>
            <wp:docPr id="1971435211" name="Slika 1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61117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</w:rPr>
        <w:t xml:space="preserve"> </w:t>
      </w:r>
    </w:p>
    <w:p w14:paraId="10D1C34C" w14:textId="77777777" w:rsidR="00C73A9B" w:rsidRDefault="00C73A9B" w:rsidP="00C73A9B">
      <w:pPr>
        <w:pStyle w:val="Bezproreda"/>
        <w:ind w:left="708" w:firstLine="708"/>
        <w:rPr>
          <w:rFonts w:ascii="Bookman Old Style" w:hAnsi="Bookman Old Style"/>
        </w:rPr>
      </w:pPr>
    </w:p>
    <w:p w14:paraId="5A3DEA91" w14:textId="77777777" w:rsidR="00C73A9B" w:rsidRDefault="00C73A9B" w:rsidP="00C73A9B">
      <w:pPr>
        <w:pStyle w:val="Bezproreda"/>
        <w:ind w:firstLine="708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Republika Hrvatska</w:t>
      </w:r>
    </w:p>
    <w:p w14:paraId="145C90C0" w14:textId="77777777" w:rsidR="00C73A9B" w:rsidRDefault="00C73A9B" w:rsidP="00C73A9B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KOPRIVNIČKO-KRIŽEVAČKA ŽUPANIJA</w:t>
      </w:r>
    </w:p>
    <w:p w14:paraId="3E29C195" w14:textId="77777777" w:rsidR="00C73A9B" w:rsidRDefault="00C73A9B" w:rsidP="00C73A9B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  <w:t xml:space="preserve">    OPĆINA PETERANEC</w:t>
      </w:r>
    </w:p>
    <w:p w14:paraId="62F454EE" w14:textId="77777777" w:rsidR="00C73A9B" w:rsidRDefault="00C73A9B" w:rsidP="00C73A9B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  <w:t xml:space="preserve">       Općinsko vijeće</w:t>
      </w:r>
    </w:p>
    <w:p w14:paraId="526B2C90" w14:textId="77777777" w:rsidR="00C73A9B" w:rsidRDefault="00C73A9B" w:rsidP="00C73A9B">
      <w:pPr>
        <w:pStyle w:val="Bezproreda"/>
        <w:rPr>
          <w:rFonts w:ascii="Bookman Old Style" w:hAnsi="Bookman Old Style"/>
          <w:color w:val="FF0000"/>
        </w:rPr>
      </w:pPr>
    </w:p>
    <w:p w14:paraId="7499850C" w14:textId="26D003CE" w:rsidR="00C73A9B" w:rsidRDefault="00C73A9B" w:rsidP="00C73A9B">
      <w:pPr>
        <w:pStyle w:val="Bezproreda"/>
        <w:rPr>
          <w:rFonts w:ascii="Bookman Old Style" w:hAnsi="Bookman Old Style"/>
        </w:rPr>
      </w:pPr>
      <w:r>
        <w:rPr>
          <w:rFonts w:ascii="Bookman Old Style" w:hAnsi="Bookman Old Style"/>
        </w:rPr>
        <w:t>KLASA: 024-02/26-01/02</w:t>
      </w:r>
    </w:p>
    <w:p w14:paraId="40921D6A" w14:textId="77777777" w:rsidR="00C73A9B" w:rsidRDefault="00C73A9B" w:rsidP="00C73A9B">
      <w:pPr>
        <w:pStyle w:val="Bezproreda"/>
        <w:rPr>
          <w:rFonts w:ascii="Bookman Old Style" w:hAnsi="Bookman Old Style"/>
        </w:rPr>
      </w:pPr>
      <w:r>
        <w:rPr>
          <w:rFonts w:ascii="Bookman Old Style" w:hAnsi="Bookman Old Style"/>
        </w:rPr>
        <w:t>URBROJ: 2137-12-02-26-1</w:t>
      </w:r>
    </w:p>
    <w:p w14:paraId="407F2F51" w14:textId="14782E80" w:rsidR="00C73A9B" w:rsidRDefault="00C73A9B" w:rsidP="00C73A9B">
      <w:pPr>
        <w:pStyle w:val="Bezproreda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Peteranec, </w:t>
      </w:r>
      <w:r w:rsidR="008965C0">
        <w:rPr>
          <w:rFonts w:ascii="Bookman Old Style" w:hAnsi="Bookman Old Style"/>
        </w:rPr>
        <w:t>13</w:t>
      </w:r>
      <w:r>
        <w:rPr>
          <w:rFonts w:ascii="Bookman Old Style" w:hAnsi="Bookman Old Style"/>
        </w:rPr>
        <w:t xml:space="preserve">. ožujka 2026. </w:t>
      </w:r>
    </w:p>
    <w:p w14:paraId="6A471F06" w14:textId="77777777" w:rsidR="00C73A9B" w:rsidRDefault="00C73A9B" w:rsidP="00C73A9B">
      <w:pPr>
        <w:pStyle w:val="Bezproreda"/>
        <w:rPr>
          <w:rFonts w:ascii="Bookman Old Style" w:hAnsi="Bookman Old Style"/>
          <w:color w:val="FF0000"/>
        </w:rPr>
      </w:pPr>
    </w:p>
    <w:p w14:paraId="457E18E6" w14:textId="2A828F77" w:rsidR="00C73A9B" w:rsidRDefault="00C73A9B" w:rsidP="00C73A9B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 temelju članka 33. Statuta Općine Peteranec </w:t>
      </w:r>
      <w:bookmarkStart w:id="0" w:name="_Hlk220317295"/>
      <w:r>
        <w:rPr>
          <w:rFonts w:ascii="Bookman Old Style" w:hAnsi="Bookman Old Style"/>
        </w:rPr>
        <w:t>(„Službeni glasnik Koprivničko-križevačke županije“ broj 6/13., 4/18., 4/20., 4/21. i 26/23. – pročišćeni tekst i 7/25</w:t>
      </w:r>
      <w:bookmarkEnd w:id="0"/>
      <w:r>
        <w:rPr>
          <w:rFonts w:ascii="Bookman Old Style" w:hAnsi="Bookman Old Style"/>
        </w:rPr>
        <w:t xml:space="preserve">) i članka 11. Poslovnika Općinskog vijeća Općine Peteranec („Službeni glasnik Koprivničko-križevačke županije“ broj 15/09., 6/13., 10/14., 7/20., 5/21., 26/23. – pročišćeni tekst) sazivam: 8. sjednicu Općinskog vijeća Općine Peteranec koja će se održati u Vijećnici općine Peteranec, u </w:t>
      </w:r>
      <w:proofErr w:type="spellStart"/>
      <w:r>
        <w:rPr>
          <w:rFonts w:ascii="Bookman Old Style" w:hAnsi="Bookman Old Style"/>
        </w:rPr>
        <w:t>Peterancu</w:t>
      </w:r>
      <w:proofErr w:type="spellEnd"/>
      <w:r>
        <w:rPr>
          <w:rFonts w:ascii="Bookman Old Style" w:hAnsi="Bookman Old Style"/>
        </w:rPr>
        <w:t>, na adresi Matije Gupca 13, dana</w:t>
      </w:r>
    </w:p>
    <w:p w14:paraId="118E02BA" w14:textId="77777777" w:rsidR="00C73A9B" w:rsidRDefault="00C73A9B" w:rsidP="00C73A9B">
      <w:pPr>
        <w:pStyle w:val="Bezproreda"/>
        <w:ind w:firstLine="708"/>
        <w:jc w:val="center"/>
        <w:rPr>
          <w:rFonts w:ascii="Bookman Old Style" w:hAnsi="Bookman Old Style"/>
        </w:rPr>
      </w:pPr>
    </w:p>
    <w:p w14:paraId="100B64E0" w14:textId="75804F13" w:rsidR="00C73A9B" w:rsidRDefault="00D716E7" w:rsidP="00C73A9B">
      <w:pPr>
        <w:pStyle w:val="Bezproreda"/>
        <w:jc w:val="center"/>
        <w:rPr>
          <w:rFonts w:ascii="Bookman Old Style" w:hAnsi="Bookman Old Style"/>
          <w:b/>
          <w:bCs/>
          <w:i/>
          <w:iCs/>
          <w:color w:val="FF0000"/>
          <w:u w:val="single"/>
        </w:rPr>
      </w:pPr>
      <w:r w:rsidRPr="00DB3CDE">
        <w:rPr>
          <w:rFonts w:ascii="Bookman Old Style" w:hAnsi="Bookman Old Style"/>
          <w:b/>
          <w:bCs/>
          <w:i/>
          <w:iCs/>
          <w:u w:val="single"/>
        </w:rPr>
        <w:t>16</w:t>
      </w:r>
      <w:r w:rsidR="00C73A9B" w:rsidRPr="00DB3CDE">
        <w:rPr>
          <w:rFonts w:ascii="Bookman Old Style" w:hAnsi="Bookman Old Style"/>
          <w:b/>
          <w:bCs/>
          <w:i/>
          <w:iCs/>
          <w:u w:val="single"/>
        </w:rPr>
        <w:t>. ožujka 2026. godine (</w:t>
      </w:r>
      <w:r w:rsidRPr="00DB3CDE">
        <w:rPr>
          <w:rFonts w:ascii="Bookman Old Style" w:hAnsi="Bookman Old Style"/>
          <w:b/>
          <w:bCs/>
          <w:i/>
          <w:iCs/>
          <w:u w:val="single"/>
        </w:rPr>
        <w:t>ponedjeljak</w:t>
      </w:r>
      <w:r w:rsidR="00C73A9B" w:rsidRPr="00DB3CDE">
        <w:rPr>
          <w:rFonts w:ascii="Bookman Old Style" w:hAnsi="Bookman Old Style"/>
          <w:b/>
          <w:bCs/>
          <w:i/>
          <w:iCs/>
          <w:u w:val="single"/>
        </w:rPr>
        <w:t>) u</w:t>
      </w:r>
      <w:r w:rsidRPr="00DB3CDE">
        <w:rPr>
          <w:rFonts w:ascii="Bookman Old Style" w:hAnsi="Bookman Old Style"/>
          <w:b/>
          <w:bCs/>
          <w:i/>
          <w:iCs/>
          <w:u w:val="single"/>
        </w:rPr>
        <w:t xml:space="preserve"> 17:</w:t>
      </w:r>
      <w:r w:rsidR="004B050B">
        <w:rPr>
          <w:rFonts w:ascii="Bookman Old Style" w:hAnsi="Bookman Old Style"/>
          <w:b/>
          <w:bCs/>
          <w:i/>
          <w:iCs/>
          <w:u w:val="single"/>
        </w:rPr>
        <w:t>3</w:t>
      </w:r>
      <w:r w:rsidRPr="00DB3CDE">
        <w:rPr>
          <w:rFonts w:ascii="Bookman Old Style" w:hAnsi="Bookman Old Style"/>
          <w:b/>
          <w:bCs/>
          <w:i/>
          <w:iCs/>
          <w:u w:val="single"/>
        </w:rPr>
        <w:t xml:space="preserve">0 </w:t>
      </w:r>
      <w:r w:rsidR="00C73A9B" w:rsidRPr="00DB3CDE">
        <w:rPr>
          <w:rFonts w:ascii="Bookman Old Style" w:hAnsi="Bookman Old Style"/>
          <w:b/>
          <w:bCs/>
          <w:i/>
          <w:iCs/>
          <w:u w:val="single"/>
        </w:rPr>
        <w:t>sati</w:t>
      </w:r>
      <w:r w:rsidR="00C73A9B">
        <w:rPr>
          <w:rFonts w:ascii="Bookman Old Style" w:hAnsi="Bookman Old Style"/>
          <w:b/>
          <w:bCs/>
          <w:i/>
          <w:iCs/>
          <w:u w:val="single"/>
        </w:rPr>
        <w:t xml:space="preserve"> </w:t>
      </w:r>
    </w:p>
    <w:p w14:paraId="2029ADE8" w14:textId="77777777" w:rsidR="00C73A9B" w:rsidRDefault="00C73A9B" w:rsidP="00C73A9B">
      <w:pPr>
        <w:pStyle w:val="Bezproreda"/>
        <w:rPr>
          <w:rFonts w:ascii="Bookman Old Style" w:hAnsi="Bookman Old Style"/>
          <w:b/>
          <w:bCs/>
          <w:u w:val="single"/>
        </w:rPr>
      </w:pPr>
    </w:p>
    <w:p w14:paraId="7A017086" w14:textId="77777777" w:rsidR="00C73A9B" w:rsidRDefault="00C73A9B" w:rsidP="00C73A9B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Za sjednicu predlažem sljedeći</w:t>
      </w:r>
    </w:p>
    <w:p w14:paraId="543D9A72" w14:textId="77777777" w:rsidR="0065155E" w:rsidRDefault="0065155E" w:rsidP="00C73A9B">
      <w:pPr>
        <w:pStyle w:val="Bezproreda"/>
        <w:jc w:val="both"/>
        <w:rPr>
          <w:rFonts w:ascii="Bookman Old Style" w:hAnsi="Bookman Old Style"/>
        </w:rPr>
      </w:pPr>
    </w:p>
    <w:p w14:paraId="2446BD51" w14:textId="77777777" w:rsidR="00C73A9B" w:rsidRDefault="00C73A9B" w:rsidP="00C73A9B">
      <w:pPr>
        <w:pStyle w:val="Tijeloteksta"/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b/>
          <w:sz w:val="22"/>
          <w:szCs w:val="22"/>
        </w:rPr>
        <w:t>D N E V N I   R E D:</w:t>
      </w:r>
    </w:p>
    <w:p w14:paraId="48D990FC" w14:textId="77777777" w:rsidR="00C73A9B" w:rsidRDefault="00C73A9B" w:rsidP="00C73A9B">
      <w:pPr>
        <w:pStyle w:val="Tijeloteksta"/>
        <w:jc w:val="center"/>
        <w:rPr>
          <w:b/>
          <w:sz w:val="20"/>
          <w:szCs w:val="20"/>
        </w:rPr>
      </w:pPr>
    </w:p>
    <w:p w14:paraId="5D9BF51A" w14:textId="5108628C" w:rsidR="00C73A9B" w:rsidRPr="0065155E" w:rsidRDefault="00C73A9B" w:rsidP="00C73A9B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65155E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Prihvaćanje Zapisnika s</w:t>
      </w:r>
      <w:r w:rsidR="008C5CF0" w:rsidRPr="0065155E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a</w:t>
      </w:r>
      <w:r w:rsidRPr="0065155E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 7. sjednice Općinskog vijeća Općine Peteranec održane 29.</w:t>
      </w:r>
      <w:r w:rsidR="008C5CF0" w:rsidRPr="0065155E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 </w:t>
      </w:r>
      <w:r w:rsidRPr="0065155E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siječnja 2026. godine;</w:t>
      </w:r>
    </w:p>
    <w:p w14:paraId="76200CE7" w14:textId="77777777" w:rsidR="008965C0" w:rsidRPr="0065155E" w:rsidRDefault="008965C0" w:rsidP="008965C0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65155E">
        <w:rPr>
          <w:rStyle w:val="FontStyle15"/>
          <w:rFonts w:ascii="Bookman Old Style" w:eastAsia="Times New Roman" w:hAnsi="Bookman Old Style"/>
          <w:sz w:val="22"/>
          <w:szCs w:val="22"/>
        </w:rPr>
        <w:t>Donošenje Godišnjeg izvještaja o izvršenju Proračuna Općine Peteranec za 2025. godinu;</w:t>
      </w:r>
    </w:p>
    <w:p w14:paraId="469BDF12" w14:textId="77777777" w:rsidR="008965C0" w:rsidRPr="0065155E" w:rsidRDefault="008965C0" w:rsidP="008965C0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/>
          <w:sz w:val="22"/>
          <w:szCs w:val="22"/>
        </w:rPr>
      </w:pPr>
      <w:r w:rsidRPr="0065155E">
        <w:rPr>
          <w:rStyle w:val="FontStyle15"/>
          <w:rFonts w:ascii="Bookman Old Style" w:hAnsi="Bookman Old Style"/>
          <w:sz w:val="22"/>
          <w:szCs w:val="22"/>
        </w:rPr>
        <w:t>Razmatranje Izvješća o izvršenju Plana javnih potreba u socijalnoj skrbi na području Općine Peteranec u 2025. godini – donošenje Zaključka po razmatranju;</w:t>
      </w:r>
    </w:p>
    <w:p w14:paraId="64C997C5" w14:textId="77777777" w:rsidR="008965C0" w:rsidRPr="0065155E" w:rsidRDefault="008965C0" w:rsidP="008965C0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/>
          <w:sz w:val="22"/>
          <w:szCs w:val="22"/>
        </w:rPr>
      </w:pPr>
      <w:r w:rsidRPr="0065155E">
        <w:rPr>
          <w:rStyle w:val="FontStyle15"/>
          <w:rFonts w:ascii="Bookman Old Style" w:hAnsi="Bookman Old Style"/>
          <w:sz w:val="22"/>
          <w:szCs w:val="22"/>
        </w:rPr>
        <w:t>Razmatranje Izvješća o izvršenju Programa građenja komunalne infrastrukture na području Općine Peteranec za 2025. godinu – donošenje Zaključka po razmatranju;</w:t>
      </w:r>
    </w:p>
    <w:p w14:paraId="24D03F6D" w14:textId="77777777" w:rsidR="008965C0" w:rsidRPr="0065155E" w:rsidRDefault="008965C0" w:rsidP="008965C0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/>
          <w:sz w:val="22"/>
          <w:szCs w:val="22"/>
        </w:rPr>
      </w:pPr>
      <w:r w:rsidRPr="0065155E">
        <w:rPr>
          <w:rStyle w:val="FontStyle15"/>
          <w:rFonts w:ascii="Bookman Old Style" w:hAnsi="Bookman Old Style"/>
          <w:sz w:val="22"/>
          <w:szCs w:val="22"/>
        </w:rPr>
        <w:t>Razmatranje Izvješća o izvršenju Programa održavanja komunalne infrastrukture na području Općine Peteranec u 2025. godini – donošenje Zaključka po razmatranju;</w:t>
      </w:r>
    </w:p>
    <w:p w14:paraId="641E10C9" w14:textId="77777777" w:rsidR="008965C0" w:rsidRPr="0065155E" w:rsidRDefault="008965C0" w:rsidP="008965C0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/>
          <w:sz w:val="22"/>
          <w:szCs w:val="22"/>
        </w:rPr>
      </w:pPr>
      <w:r w:rsidRPr="0065155E">
        <w:rPr>
          <w:rStyle w:val="FontStyle15"/>
          <w:rFonts w:ascii="Bookman Old Style" w:hAnsi="Bookman Old Style"/>
          <w:sz w:val="22"/>
          <w:szCs w:val="22"/>
        </w:rPr>
        <w:t>Razmatranje Izvješća o izvršenju Programa javnih potreba sufinanciranja vjerskih zajednica na području Općine Peteranec u 2025. godini – donošenje Zaključka po razmatranju;</w:t>
      </w:r>
    </w:p>
    <w:p w14:paraId="7076E734" w14:textId="77777777" w:rsidR="008965C0" w:rsidRPr="0065155E" w:rsidRDefault="008965C0" w:rsidP="008965C0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/>
          <w:sz w:val="22"/>
          <w:szCs w:val="22"/>
        </w:rPr>
      </w:pPr>
      <w:r w:rsidRPr="0065155E">
        <w:rPr>
          <w:rStyle w:val="FontStyle15"/>
          <w:rFonts w:ascii="Bookman Old Style" w:hAnsi="Bookman Old Style"/>
          <w:sz w:val="22"/>
          <w:szCs w:val="22"/>
        </w:rPr>
        <w:t>Razmatranje Izvješća o izvršenju Programa javnih potreba u kulturi i razvoja civilnog društva na području Općine Peteranec u 2025. godini – donošenje Zaključka po razmatranju;</w:t>
      </w:r>
    </w:p>
    <w:p w14:paraId="1C909D38" w14:textId="77777777" w:rsidR="008965C0" w:rsidRPr="0065155E" w:rsidRDefault="008965C0" w:rsidP="008965C0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/>
          <w:sz w:val="22"/>
          <w:szCs w:val="22"/>
        </w:rPr>
      </w:pPr>
      <w:r w:rsidRPr="0065155E">
        <w:rPr>
          <w:rStyle w:val="FontStyle15"/>
          <w:rFonts w:ascii="Bookman Old Style" w:hAnsi="Bookman Old Style"/>
          <w:sz w:val="22"/>
          <w:szCs w:val="22"/>
        </w:rPr>
        <w:t>Razmatranje Izvješća o izvršenju Programa javnih potreba u području unaprjeđenja kvalitete života stanovnika Općine Peteranec za 2025. godinu – donošenje Zaključka po razmatranju;</w:t>
      </w:r>
    </w:p>
    <w:p w14:paraId="72EC3366" w14:textId="77777777" w:rsidR="008965C0" w:rsidRPr="0065155E" w:rsidRDefault="008965C0" w:rsidP="008965C0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/>
          <w:sz w:val="22"/>
          <w:szCs w:val="22"/>
        </w:rPr>
      </w:pPr>
      <w:r w:rsidRPr="0065155E">
        <w:rPr>
          <w:rStyle w:val="FontStyle15"/>
          <w:rFonts w:ascii="Bookman Old Style" w:hAnsi="Bookman Old Style"/>
          <w:sz w:val="22"/>
          <w:szCs w:val="22"/>
        </w:rPr>
        <w:lastRenderedPageBreak/>
        <w:t>Razmatranje Izvješća o izvršenju Programa javnih potreba u djelatnosti predškolskog i školskog odgoja i obrazovanja na području Općine Peteranec za 2025. godinu – donošenje Zaključka po razmatranju;</w:t>
      </w:r>
    </w:p>
    <w:p w14:paraId="6A7CC9E3" w14:textId="77777777" w:rsidR="008965C0" w:rsidRPr="0065155E" w:rsidRDefault="008965C0" w:rsidP="008965C0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/>
          <w:sz w:val="22"/>
          <w:szCs w:val="22"/>
        </w:rPr>
      </w:pPr>
      <w:r w:rsidRPr="0065155E">
        <w:rPr>
          <w:rStyle w:val="FontStyle15"/>
          <w:rFonts w:ascii="Bookman Old Style" w:hAnsi="Bookman Old Style"/>
          <w:sz w:val="22"/>
          <w:szCs w:val="22"/>
        </w:rPr>
        <w:t>Razmatranje Izvješća o izvršenju Programa javnih potreba u protupožarnoj i civilnoj zaštiti na području Općine Peteranec u 2025. godini – donošenje Zaključka po razmatranju;</w:t>
      </w:r>
    </w:p>
    <w:p w14:paraId="5059F0CA" w14:textId="77777777" w:rsidR="008965C0" w:rsidRPr="0065155E" w:rsidRDefault="008965C0" w:rsidP="008965C0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/>
          <w:sz w:val="22"/>
          <w:szCs w:val="22"/>
        </w:rPr>
      </w:pPr>
      <w:r w:rsidRPr="0065155E">
        <w:rPr>
          <w:rStyle w:val="FontStyle15"/>
          <w:rFonts w:ascii="Bookman Old Style" w:hAnsi="Bookman Old Style"/>
          <w:sz w:val="22"/>
          <w:szCs w:val="22"/>
        </w:rPr>
        <w:t>Razmatranje Izvješća o izvršenju Programa javnih potreba u sportu na području Općine Peteranec u 2025. godini – donošenje Zaključka po razmatranju;</w:t>
      </w:r>
    </w:p>
    <w:p w14:paraId="257761BB" w14:textId="77777777" w:rsidR="008965C0" w:rsidRPr="0065155E" w:rsidRDefault="008965C0" w:rsidP="008965C0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/>
          <w:sz w:val="22"/>
          <w:szCs w:val="22"/>
        </w:rPr>
      </w:pPr>
      <w:r w:rsidRPr="0065155E">
        <w:rPr>
          <w:rStyle w:val="FontStyle15"/>
          <w:rFonts w:ascii="Bookman Old Style" w:hAnsi="Bookman Old Style"/>
          <w:sz w:val="22"/>
          <w:szCs w:val="22"/>
        </w:rPr>
        <w:t>Razmatranje Izvješća o izvršenju Programa korištenja sredstva ostvarena od zakupa, prodaje, prodaje izravnom pogodbom i privremenog korištenja poljoprivrednog zemljišta u vlasništvu Republike Hrvatske u 2025. godini – donošenje Zaključka po razmatranju;</w:t>
      </w:r>
    </w:p>
    <w:p w14:paraId="6FED0F6F" w14:textId="77777777" w:rsidR="008965C0" w:rsidRPr="0065155E" w:rsidRDefault="008965C0" w:rsidP="008965C0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/>
          <w:sz w:val="22"/>
          <w:szCs w:val="22"/>
        </w:rPr>
      </w:pPr>
      <w:r w:rsidRPr="0065155E">
        <w:rPr>
          <w:rStyle w:val="FontStyle15"/>
          <w:rFonts w:ascii="Bookman Old Style" w:hAnsi="Bookman Old Style"/>
          <w:sz w:val="22"/>
          <w:szCs w:val="22"/>
        </w:rPr>
        <w:t>Razmatranje Izvješća o izvršenju Programa o namjenskom korištenju sredstava naknade iz postupka ozakonjenja nezakonito izgrađenih zgrada na području Općine Peteranec u 2025. godini – donošenje Zaključka po razmatranju;</w:t>
      </w:r>
    </w:p>
    <w:p w14:paraId="7476009E" w14:textId="77777777" w:rsidR="008965C0" w:rsidRPr="0065155E" w:rsidRDefault="008965C0" w:rsidP="008965C0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/>
          <w:sz w:val="22"/>
          <w:szCs w:val="22"/>
        </w:rPr>
      </w:pPr>
      <w:r w:rsidRPr="0065155E">
        <w:rPr>
          <w:rStyle w:val="FontStyle15"/>
          <w:rFonts w:ascii="Bookman Old Style" w:hAnsi="Bookman Old Style"/>
          <w:sz w:val="22"/>
          <w:szCs w:val="22"/>
        </w:rPr>
        <w:t>Razmatranje Izvješća o izvršenju Programa o namjenskom korištenju sredstva naknade za promjenu namjene poljoprivrednog zemljišta u 2025. godini – donošenje Zaključka po razmatranju;</w:t>
      </w:r>
    </w:p>
    <w:p w14:paraId="6E02B1CB" w14:textId="77777777" w:rsidR="008965C0" w:rsidRPr="0065155E" w:rsidRDefault="008965C0" w:rsidP="008965C0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/>
          <w:sz w:val="22"/>
          <w:szCs w:val="22"/>
        </w:rPr>
      </w:pPr>
      <w:r w:rsidRPr="0065155E">
        <w:rPr>
          <w:rStyle w:val="FontStyle15"/>
          <w:rFonts w:ascii="Bookman Old Style" w:hAnsi="Bookman Old Style"/>
          <w:sz w:val="22"/>
          <w:szCs w:val="22"/>
        </w:rPr>
        <w:t>Razmatranje Izvješća o izvršenju Programa utroška sredstava šumskog doprinosa na području Općine Peteranec u 2025. godini – donošenje Zaključka po razmatranju;</w:t>
      </w:r>
    </w:p>
    <w:p w14:paraId="786BB772" w14:textId="77777777" w:rsidR="008965C0" w:rsidRPr="0065155E" w:rsidRDefault="008965C0" w:rsidP="008965C0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/>
          <w:sz w:val="22"/>
          <w:szCs w:val="22"/>
        </w:rPr>
      </w:pPr>
      <w:r w:rsidRPr="0065155E">
        <w:rPr>
          <w:rStyle w:val="FontStyle15"/>
          <w:rFonts w:ascii="Bookman Old Style" w:hAnsi="Bookman Old Style"/>
          <w:sz w:val="22"/>
          <w:szCs w:val="22"/>
        </w:rPr>
        <w:t>Razmatranje Izvješća o izvršenju Programa o namjenskom korištenju sredstava naknade za eksploataciju mineralnih sirovina na području Općine Peteranec u 2025. godini– donošenje Zaključka po razmatranju;</w:t>
      </w:r>
    </w:p>
    <w:p w14:paraId="5769969C" w14:textId="77777777" w:rsidR="008965C0" w:rsidRPr="0065155E" w:rsidRDefault="008965C0" w:rsidP="008965C0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/>
          <w:sz w:val="22"/>
          <w:szCs w:val="22"/>
        </w:rPr>
      </w:pPr>
      <w:r w:rsidRPr="0065155E">
        <w:rPr>
          <w:rStyle w:val="FontStyle15"/>
          <w:rFonts w:ascii="Bookman Old Style" w:hAnsi="Bookman Old Style"/>
          <w:sz w:val="22"/>
          <w:szCs w:val="22"/>
        </w:rPr>
        <w:t>Razmatranje Izvješća o izvršenju Programa utroška sredstava spomeničke rente na području Općine Peteranec u 2025. godini – donošenje Zaključka po razmatranju;</w:t>
      </w:r>
    </w:p>
    <w:p w14:paraId="029824B9" w14:textId="1353C000" w:rsidR="008965C0" w:rsidRPr="0065155E" w:rsidRDefault="008965C0" w:rsidP="008965C0">
      <w:pPr>
        <w:pStyle w:val="Odlomakpopisa"/>
        <w:numPr>
          <w:ilvl w:val="0"/>
          <w:numId w:val="1"/>
        </w:numPr>
        <w:jc w:val="both"/>
        <w:rPr>
          <w:rStyle w:val="FontStyle15"/>
          <w:rFonts w:asciiTheme="minorHAnsi" w:hAnsiTheme="minorHAnsi" w:cstheme="minorBidi"/>
          <w:sz w:val="22"/>
          <w:szCs w:val="22"/>
        </w:rPr>
      </w:pPr>
      <w:r w:rsidRPr="0065155E">
        <w:rPr>
          <w:rStyle w:val="FontStyle15"/>
          <w:rFonts w:ascii="Bookman Old Style" w:eastAsia="Times New Roman" w:hAnsi="Bookman Old Style"/>
          <w:sz w:val="22"/>
          <w:szCs w:val="22"/>
        </w:rPr>
        <w:t>Donošenje Odluke o raspodjeli rezultata poslovanja Općine Peteranec za 2025. godinu;</w:t>
      </w:r>
    </w:p>
    <w:p w14:paraId="15A3D946" w14:textId="57370705" w:rsidR="00C73A9B" w:rsidRPr="0065155E" w:rsidRDefault="00BF0E0C" w:rsidP="00C73A9B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65155E">
        <w:rPr>
          <w:rStyle w:val="FontStyle15"/>
          <w:rFonts w:ascii="Bookman Old Style" w:hAnsi="Bookman Old Style" w:cs="Times New Roman"/>
          <w:sz w:val="22"/>
          <w:szCs w:val="22"/>
        </w:rPr>
        <w:t>Izvješć</w:t>
      </w:r>
      <w:r w:rsidR="00490B88" w:rsidRPr="0065155E">
        <w:rPr>
          <w:rStyle w:val="FontStyle15"/>
          <w:rFonts w:ascii="Bookman Old Style" w:hAnsi="Bookman Old Style" w:cs="Times New Roman"/>
          <w:sz w:val="22"/>
          <w:szCs w:val="22"/>
        </w:rPr>
        <w:t>e</w:t>
      </w:r>
      <w:r w:rsidRPr="0065155E">
        <w:rPr>
          <w:rStyle w:val="FontStyle15"/>
          <w:rFonts w:ascii="Bookman Old Style" w:hAnsi="Bookman Old Style" w:cs="Times New Roman"/>
          <w:sz w:val="22"/>
          <w:szCs w:val="22"/>
        </w:rPr>
        <w:t xml:space="preserve"> o  radu općinskog načelnika Općine Peteranec za razdoblje od 1. srpnja 2025. </w:t>
      </w:r>
      <w:r w:rsidR="008A1E73" w:rsidRPr="0065155E">
        <w:rPr>
          <w:rStyle w:val="FontStyle15"/>
          <w:rFonts w:ascii="Bookman Old Style" w:hAnsi="Bookman Old Style" w:cs="Times New Roman"/>
          <w:sz w:val="22"/>
          <w:szCs w:val="22"/>
        </w:rPr>
        <w:t xml:space="preserve">godine </w:t>
      </w:r>
      <w:r w:rsidRPr="0065155E">
        <w:rPr>
          <w:rStyle w:val="FontStyle15"/>
          <w:rFonts w:ascii="Bookman Old Style" w:hAnsi="Bookman Old Style" w:cs="Times New Roman"/>
          <w:sz w:val="22"/>
          <w:szCs w:val="22"/>
        </w:rPr>
        <w:t xml:space="preserve">do </w:t>
      </w:r>
      <w:r w:rsidR="008A1E73" w:rsidRPr="0065155E">
        <w:rPr>
          <w:rStyle w:val="FontStyle15"/>
          <w:rFonts w:ascii="Bookman Old Style" w:hAnsi="Bookman Old Style" w:cs="Times New Roman"/>
          <w:sz w:val="22"/>
          <w:szCs w:val="22"/>
        </w:rPr>
        <w:t>31. prosinca 2025. godine</w:t>
      </w:r>
      <w:r w:rsidR="00490B88" w:rsidRPr="0065155E">
        <w:rPr>
          <w:rStyle w:val="FontStyle15"/>
          <w:rFonts w:ascii="Bookman Old Style" w:hAnsi="Bookman Old Style" w:cs="Times New Roman"/>
          <w:sz w:val="22"/>
          <w:szCs w:val="22"/>
        </w:rPr>
        <w:t xml:space="preserve"> - donošenje Zaključka po razmatranju;</w:t>
      </w:r>
    </w:p>
    <w:p w14:paraId="0EEF9E53" w14:textId="13833255" w:rsidR="008A1E73" w:rsidRPr="0065155E" w:rsidRDefault="008A1E73" w:rsidP="00C73A9B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65155E">
        <w:rPr>
          <w:rStyle w:val="FontStyle15"/>
          <w:rFonts w:ascii="Bookman Old Style" w:hAnsi="Bookman Old Style" w:cs="Times New Roman"/>
          <w:sz w:val="22"/>
          <w:szCs w:val="22"/>
        </w:rPr>
        <w:t>Izvješć</w:t>
      </w:r>
      <w:r w:rsidR="00490B88" w:rsidRPr="0065155E">
        <w:rPr>
          <w:rStyle w:val="FontStyle15"/>
          <w:rFonts w:ascii="Bookman Old Style" w:hAnsi="Bookman Old Style" w:cs="Times New Roman"/>
          <w:sz w:val="22"/>
          <w:szCs w:val="22"/>
        </w:rPr>
        <w:t>e</w:t>
      </w:r>
      <w:r w:rsidRPr="0065155E">
        <w:rPr>
          <w:rStyle w:val="FontStyle15"/>
          <w:rFonts w:ascii="Bookman Old Style" w:hAnsi="Bookman Old Style" w:cs="Times New Roman"/>
          <w:sz w:val="22"/>
          <w:szCs w:val="22"/>
        </w:rPr>
        <w:t xml:space="preserve"> o radu komunalne redarke Općine Peteranec za razdoblje od 1. siječnja 2025. do 31. prosinca 2025. godine</w:t>
      </w:r>
      <w:r w:rsidR="00490B88" w:rsidRPr="0065155E">
        <w:rPr>
          <w:rStyle w:val="FontStyle15"/>
          <w:rFonts w:ascii="Bookman Old Style" w:hAnsi="Bookman Old Style" w:cs="Times New Roman"/>
          <w:sz w:val="22"/>
          <w:szCs w:val="22"/>
        </w:rPr>
        <w:t xml:space="preserve"> - donošenje Zaključka po razmatranju;</w:t>
      </w:r>
    </w:p>
    <w:p w14:paraId="38F7F53A" w14:textId="7CF719CB" w:rsidR="008A1E73" w:rsidRPr="0065155E" w:rsidRDefault="008A1E73" w:rsidP="00C73A9B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65155E">
        <w:rPr>
          <w:rStyle w:val="FontStyle15"/>
          <w:rFonts w:ascii="Bookman Old Style" w:hAnsi="Bookman Old Style" w:cs="Times New Roman"/>
          <w:sz w:val="22"/>
          <w:szCs w:val="22"/>
        </w:rPr>
        <w:t xml:space="preserve">Donošenje Odluke o skidanju statusa javnog dobra </w:t>
      </w:r>
      <w:r w:rsidR="00A20923" w:rsidRPr="0065155E">
        <w:rPr>
          <w:rStyle w:val="FontStyle15"/>
          <w:rFonts w:ascii="Bookman Old Style" w:hAnsi="Bookman Old Style" w:cs="Times New Roman"/>
          <w:sz w:val="22"/>
          <w:szCs w:val="22"/>
        </w:rPr>
        <w:t>na</w:t>
      </w:r>
      <w:r w:rsidRPr="0065155E">
        <w:rPr>
          <w:rStyle w:val="FontStyle15"/>
          <w:rFonts w:ascii="Bookman Old Style" w:hAnsi="Bookman Old Style" w:cs="Times New Roman"/>
          <w:sz w:val="22"/>
          <w:szCs w:val="22"/>
        </w:rPr>
        <w:t xml:space="preserve"> </w:t>
      </w:r>
      <w:proofErr w:type="spellStart"/>
      <w:r w:rsidRPr="0065155E">
        <w:rPr>
          <w:rStyle w:val="FontStyle15"/>
          <w:rFonts w:ascii="Bookman Old Style" w:hAnsi="Bookman Old Style" w:cs="Times New Roman"/>
          <w:sz w:val="22"/>
          <w:szCs w:val="22"/>
        </w:rPr>
        <w:t>kč</w:t>
      </w:r>
      <w:proofErr w:type="spellEnd"/>
      <w:r w:rsidRPr="0065155E">
        <w:rPr>
          <w:rStyle w:val="FontStyle15"/>
          <w:rFonts w:ascii="Bookman Old Style" w:hAnsi="Bookman Old Style" w:cs="Times New Roman"/>
          <w:sz w:val="22"/>
          <w:szCs w:val="22"/>
        </w:rPr>
        <w:t>. br. 1209/1 k.o. Peteranec</w:t>
      </w:r>
      <w:r w:rsidR="00A20923" w:rsidRPr="0065155E">
        <w:rPr>
          <w:rStyle w:val="FontStyle15"/>
          <w:rFonts w:ascii="Bookman Old Style" w:hAnsi="Bookman Old Style" w:cs="Times New Roman"/>
          <w:sz w:val="22"/>
          <w:szCs w:val="22"/>
        </w:rPr>
        <w:t>;</w:t>
      </w:r>
    </w:p>
    <w:p w14:paraId="5E814EEE" w14:textId="3CE9E643" w:rsidR="00D25D1E" w:rsidRPr="0065155E" w:rsidRDefault="00D25D1E" w:rsidP="00C73A9B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65155E">
        <w:rPr>
          <w:rStyle w:val="FontStyle15"/>
          <w:rFonts w:ascii="Bookman Old Style" w:hAnsi="Bookman Old Style" w:cs="Times New Roman"/>
          <w:sz w:val="22"/>
          <w:szCs w:val="22"/>
        </w:rPr>
        <w:t xml:space="preserve">Razmatranje Zamolbe obitelji </w:t>
      </w:r>
      <w:proofErr w:type="spellStart"/>
      <w:r w:rsidRPr="0065155E">
        <w:rPr>
          <w:rStyle w:val="FontStyle15"/>
          <w:rFonts w:ascii="Bookman Old Style" w:hAnsi="Bookman Old Style" w:cs="Times New Roman"/>
          <w:sz w:val="22"/>
          <w:szCs w:val="22"/>
        </w:rPr>
        <w:t>Komes</w:t>
      </w:r>
      <w:proofErr w:type="spellEnd"/>
      <w:r w:rsidRPr="0065155E">
        <w:rPr>
          <w:rStyle w:val="FontStyle15"/>
          <w:rFonts w:ascii="Bookman Old Style" w:hAnsi="Bookman Old Style" w:cs="Times New Roman"/>
          <w:sz w:val="22"/>
          <w:szCs w:val="22"/>
        </w:rPr>
        <w:t xml:space="preserve"> za financiranjem troškova logopeda i donošenje Zaključka po istom;</w:t>
      </w:r>
    </w:p>
    <w:p w14:paraId="72713A3F" w14:textId="77BDD7E8" w:rsidR="00D25D1E" w:rsidRPr="0065155E" w:rsidRDefault="00D25D1E" w:rsidP="00C73A9B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65155E">
        <w:rPr>
          <w:rStyle w:val="FontStyle15"/>
          <w:rFonts w:ascii="Bookman Old Style" w:hAnsi="Bookman Old Style" w:cs="Times New Roman"/>
          <w:sz w:val="22"/>
          <w:szCs w:val="22"/>
        </w:rPr>
        <w:t>Razmatranje Zamolbe za sufinanciranjem prijevoza za učenicu Ivu Šolu i donošenje Zaključka po istom;</w:t>
      </w:r>
    </w:p>
    <w:p w14:paraId="7DC5D7A3" w14:textId="4B546801" w:rsidR="00D25D1E" w:rsidRPr="0065155E" w:rsidRDefault="00D25D1E" w:rsidP="00C73A9B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65155E">
        <w:rPr>
          <w:rStyle w:val="FontStyle15"/>
          <w:rFonts w:ascii="Bookman Old Style" w:hAnsi="Bookman Old Style" w:cs="Times New Roman"/>
          <w:sz w:val="22"/>
          <w:szCs w:val="22"/>
        </w:rPr>
        <w:t>Donošenje Odluke o upravljanju grobljima;</w:t>
      </w:r>
    </w:p>
    <w:p w14:paraId="5CF1A7A6" w14:textId="4B2931B3" w:rsidR="002366CF" w:rsidRPr="0065155E" w:rsidRDefault="00D25D1E" w:rsidP="002366CF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65155E">
        <w:rPr>
          <w:rStyle w:val="FontStyle15"/>
          <w:rFonts w:ascii="Bookman Old Style" w:hAnsi="Bookman Old Style" w:cs="Times New Roman"/>
          <w:sz w:val="22"/>
          <w:szCs w:val="22"/>
        </w:rPr>
        <w:lastRenderedPageBreak/>
        <w:t>Donošenje Odluke o raspisivanju natječaja za prodaju nekretnina u vlasništvu Općine Peteranec;</w:t>
      </w:r>
    </w:p>
    <w:p w14:paraId="1793F5F1" w14:textId="518A949B" w:rsidR="002366CF" w:rsidRPr="0065155E" w:rsidRDefault="003F59F2" w:rsidP="00C73A9B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65155E">
        <w:rPr>
          <w:rStyle w:val="FontStyle15"/>
          <w:rFonts w:ascii="Bookman Old Style" w:hAnsi="Bookman Old Style" w:cs="Times New Roman"/>
          <w:sz w:val="22"/>
          <w:szCs w:val="22"/>
        </w:rPr>
        <w:t>Razmatranje Izvješća o primjeni agrotehničkih mjera, mjera za uređenje i održavanje poljoprivrednih rudina te mjera zaštite od požara na području Općine Peteranec za 2025. godinu - donošenje Zaključka po razmatranju;</w:t>
      </w:r>
    </w:p>
    <w:p w14:paraId="161ABA3E" w14:textId="503A6A45" w:rsidR="003F59F2" w:rsidRPr="0065155E" w:rsidRDefault="003F59F2" w:rsidP="00C73A9B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65155E">
        <w:rPr>
          <w:rStyle w:val="FontStyle15"/>
          <w:rFonts w:ascii="Bookman Old Style" w:hAnsi="Bookman Old Style" w:cs="Times New Roman"/>
          <w:sz w:val="22"/>
          <w:szCs w:val="22"/>
        </w:rPr>
        <w:t>Razmatranje Izvješća o lokacijama i količinama odbačenog otpada te troškovima uklanjanja odbačenog otpada na području Općine Peteranec u 2025. godini - donošenje Zaključka po razmatranju;</w:t>
      </w:r>
    </w:p>
    <w:p w14:paraId="5F61D996" w14:textId="47823C08" w:rsidR="002366CF" w:rsidRPr="0065155E" w:rsidRDefault="002366CF" w:rsidP="002366CF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65155E">
        <w:rPr>
          <w:rStyle w:val="FontStyle15"/>
          <w:rFonts w:ascii="Bookman Old Style" w:hAnsi="Bookman Old Style" w:cs="Times New Roman"/>
          <w:sz w:val="22"/>
          <w:szCs w:val="22"/>
        </w:rPr>
        <w:t>Donošenje Odluke o II. izmjenama i dopunama Odluke o naknadama za korištenje vatrogasnih i društvenih domova na području Općine Peteranec;</w:t>
      </w:r>
    </w:p>
    <w:p w14:paraId="003248EF" w14:textId="6EFB404B" w:rsidR="00207134" w:rsidRPr="0065155E" w:rsidRDefault="00207134" w:rsidP="00207134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65155E">
        <w:rPr>
          <w:rStyle w:val="FontStyle15"/>
          <w:rFonts w:ascii="Bookman Old Style" w:hAnsi="Bookman Old Style" w:cs="Times New Roman"/>
          <w:sz w:val="22"/>
          <w:szCs w:val="22"/>
        </w:rPr>
        <w:t>Razmatranje Izviješća o provedbi Plana upravljanja imovinom u vlasništvu Općine Peteranec za 2025. godinu - donošenje Zaključka po razmatranju;</w:t>
      </w:r>
    </w:p>
    <w:p w14:paraId="14601B46" w14:textId="77777777" w:rsidR="00C73A9B" w:rsidRPr="0065155E" w:rsidRDefault="00C73A9B" w:rsidP="00C73A9B">
      <w:pPr>
        <w:pStyle w:val="Odlomakpopisa"/>
        <w:numPr>
          <w:ilvl w:val="0"/>
          <w:numId w:val="1"/>
        </w:numPr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65155E">
        <w:rPr>
          <w:rStyle w:val="FontStyle15"/>
          <w:rFonts w:ascii="Bookman Old Style" w:hAnsi="Bookman Old Style" w:cs="Times New Roman"/>
          <w:sz w:val="22"/>
          <w:szCs w:val="22"/>
        </w:rPr>
        <w:t>Razno</w:t>
      </w:r>
    </w:p>
    <w:p w14:paraId="4602FA10" w14:textId="77777777" w:rsidR="00C73A9B" w:rsidRDefault="00C73A9B" w:rsidP="00C73A9B">
      <w:pPr>
        <w:jc w:val="both"/>
        <w:rPr>
          <w:rStyle w:val="FontStyle15"/>
          <w:rFonts w:ascii="Bookman Old Style" w:hAnsi="Bookman Old Style" w:cs="Times New Roman"/>
        </w:rPr>
      </w:pPr>
    </w:p>
    <w:p w14:paraId="7B40030A" w14:textId="42FDF098" w:rsidR="00C73A9B" w:rsidRDefault="00C73A9B" w:rsidP="00C73A9B">
      <w:pPr>
        <w:pStyle w:val="Bezproreda"/>
        <w:jc w:val="both"/>
        <w:rPr>
          <w:rFonts w:cstheme="minorBidi"/>
        </w:rPr>
      </w:pPr>
      <w:r>
        <w:rPr>
          <w:rFonts w:ascii="Bookman Old Style" w:hAnsi="Bookman Old Style"/>
        </w:rPr>
        <w:tab/>
        <w:t>Mole se članovi Općinskog vijeća da eventualnu spriječenost</w:t>
      </w:r>
      <w:r w:rsidR="00092A88">
        <w:rPr>
          <w:rFonts w:ascii="Bookman Old Style" w:hAnsi="Bookman Old Style"/>
        </w:rPr>
        <w:t xml:space="preserve"> dolaska</w:t>
      </w:r>
      <w:r>
        <w:rPr>
          <w:rFonts w:ascii="Bookman Old Style" w:hAnsi="Bookman Old Style"/>
        </w:rPr>
        <w:t xml:space="preserve"> jave na telefon broj 048/636-289 ili na email: opcina@peteranec.hr</w:t>
      </w:r>
    </w:p>
    <w:p w14:paraId="61C17E8E" w14:textId="77777777" w:rsidR="00C73A9B" w:rsidRDefault="00C73A9B" w:rsidP="00C73A9B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14:paraId="57210B64" w14:textId="77777777" w:rsidR="00C73A9B" w:rsidRDefault="00C73A9B" w:rsidP="00C73A9B">
      <w:pPr>
        <w:pStyle w:val="Bezproreda"/>
        <w:rPr>
          <w:rFonts w:ascii="Bookman Old Style" w:hAnsi="Bookman Old Style"/>
        </w:rPr>
      </w:pPr>
    </w:p>
    <w:p w14:paraId="29BED432" w14:textId="77777777" w:rsidR="00C73A9B" w:rsidRDefault="00C73A9B" w:rsidP="00C73A9B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</w:t>
      </w:r>
      <w:r>
        <w:rPr>
          <w:rFonts w:ascii="Bookman Old Style" w:hAnsi="Bookman Old Style"/>
          <w:b/>
        </w:rPr>
        <w:t>PREDSJEDNICA:</w:t>
      </w:r>
    </w:p>
    <w:p w14:paraId="18DF45FA" w14:textId="05DDE9AF" w:rsidR="00C73A9B" w:rsidRDefault="00C73A9B" w:rsidP="00C73A9B">
      <w:pPr>
        <w:pStyle w:val="Bezproreda"/>
        <w:ind w:firstLine="708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                              Ivana Dombaj </w:t>
      </w:r>
      <w:proofErr w:type="spellStart"/>
      <w:r>
        <w:rPr>
          <w:rFonts w:ascii="Bookman Old Style" w:hAnsi="Bookman Old Style"/>
          <w:b/>
        </w:rPr>
        <w:t>Čižmak</w:t>
      </w:r>
      <w:proofErr w:type="spellEnd"/>
    </w:p>
    <w:p w14:paraId="488C4A0F" w14:textId="77777777" w:rsidR="00C73A9B" w:rsidRDefault="00C73A9B" w:rsidP="00C73A9B">
      <w:pPr>
        <w:rPr>
          <w:rFonts w:ascii="Bookman Old Style" w:hAnsi="Bookman Old Style"/>
        </w:rPr>
      </w:pPr>
    </w:p>
    <w:p w14:paraId="4901EACE" w14:textId="77777777" w:rsidR="00C73A9B" w:rsidRDefault="00C73A9B" w:rsidP="00C73A9B">
      <w:pPr>
        <w:rPr>
          <w:rFonts w:ascii="Bookman Old Style" w:hAnsi="Bookman Old Style"/>
        </w:rPr>
      </w:pPr>
    </w:p>
    <w:p w14:paraId="6999B401" w14:textId="77777777" w:rsidR="00C73A9B" w:rsidRDefault="00C73A9B" w:rsidP="00C73A9B"/>
    <w:p w14:paraId="489B7C08" w14:textId="77777777" w:rsidR="00C73A9B" w:rsidRDefault="00C73A9B" w:rsidP="00C73A9B"/>
    <w:p w14:paraId="0FF20771" w14:textId="77777777" w:rsidR="00C73A9B" w:rsidRDefault="00C73A9B" w:rsidP="00C73A9B"/>
    <w:p w14:paraId="531426EF" w14:textId="77777777" w:rsidR="00C73A9B" w:rsidRDefault="00C73A9B" w:rsidP="00C73A9B"/>
    <w:p w14:paraId="47267118" w14:textId="77777777" w:rsidR="00C73A9B" w:rsidRDefault="00C73A9B" w:rsidP="00C73A9B"/>
    <w:p w14:paraId="28CD907E" w14:textId="77777777" w:rsidR="00C73A9B" w:rsidRDefault="00C73A9B" w:rsidP="00C73A9B"/>
    <w:p w14:paraId="76FF9C0E" w14:textId="77777777" w:rsidR="008933B8" w:rsidRDefault="008933B8"/>
    <w:sectPr w:rsidR="00893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D624A"/>
    <w:multiLevelType w:val="hybridMultilevel"/>
    <w:tmpl w:val="10BC5D84"/>
    <w:lvl w:ilvl="0" w:tplc="041A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  <w:color w:val="auto"/>
        <w:sz w:val="20"/>
        <w:szCs w:val="20"/>
      </w:rPr>
    </w:lvl>
    <w:lvl w:ilvl="1" w:tplc="69509244">
      <w:numFmt w:val="decimal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1FB493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5762B0"/>
    <w:multiLevelType w:val="hybridMultilevel"/>
    <w:tmpl w:val="1C74DB04"/>
    <w:lvl w:ilvl="0" w:tplc="041A000F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b w:val="0"/>
        <w:color w:val="auto"/>
        <w:sz w:val="20"/>
        <w:szCs w:val="20"/>
      </w:rPr>
    </w:lvl>
    <w:lvl w:ilvl="1" w:tplc="69509244">
      <w:start w:val="3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1FB493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48029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024730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63"/>
    <w:rsid w:val="00092A88"/>
    <w:rsid w:val="00121DE1"/>
    <w:rsid w:val="00123363"/>
    <w:rsid w:val="00207134"/>
    <w:rsid w:val="002366CF"/>
    <w:rsid w:val="00320886"/>
    <w:rsid w:val="003F59F2"/>
    <w:rsid w:val="00490B88"/>
    <w:rsid w:val="004A5A99"/>
    <w:rsid w:val="004B050B"/>
    <w:rsid w:val="0058092D"/>
    <w:rsid w:val="005E695E"/>
    <w:rsid w:val="0065155E"/>
    <w:rsid w:val="0065777A"/>
    <w:rsid w:val="007235DD"/>
    <w:rsid w:val="00817D85"/>
    <w:rsid w:val="008933B8"/>
    <w:rsid w:val="008965C0"/>
    <w:rsid w:val="008A1E73"/>
    <w:rsid w:val="008C5CF0"/>
    <w:rsid w:val="00947226"/>
    <w:rsid w:val="00A02ED9"/>
    <w:rsid w:val="00A20923"/>
    <w:rsid w:val="00A42A0C"/>
    <w:rsid w:val="00AD20D9"/>
    <w:rsid w:val="00B45F60"/>
    <w:rsid w:val="00BF0E0C"/>
    <w:rsid w:val="00C45211"/>
    <w:rsid w:val="00C73A9B"/>
    <w:rsid w:val="00D25D1E"/>
    <w:rsid w:val="00D66938"/>
    <w:rsid w:val="00D716E7"/>
    <w:rsid w:val="00DB3CDE"/>
    <w:rsid w:val="00DF58DE"/>
    <w:rsid w:val="00E07D98"/>
    <w:rsid w:val="00F7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E86C"/>
  <w15:chartTrackingRefBased/>
  <w15:docId w15:val="{A0141D22-6233-459C-AE25-A854B16C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A9B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C73A9B"/>
    <w:pPr>
      <w:spacing w:after="0" w:line="240" w:lineRule="auto"/>
      <w:jc w:val="both"/>
    </w:pPr>
    <w:rPr>
      <w:rFonts w:ascii="Bookman Old Style" w:eastAsia="Times New Roman" w:hAnsi="Bookman Old Style" w:cs="Times New Roman"/>
      <w:kern w:val="0"/>
      <w:sz w:val="24"/>
      <w:szCs w:val="24"/>
      <w:lang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semiHidden/>
    <w:rsid w:val="00C73A9B"/>
    <w:rPr>
      <w:rFonts w:ascii="Bookman Old Style" w:eastAsia="Times New Roman" w:hAnsi="Bookman Old Style" w:cs="Times New Roman"/>
      <w:kern w:val="0"/>
      <w:sz w:val="24"/>
      <w:szCs w:val="24"/>
      <w:lang w:eastAsia="hr-HR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C73A9B"/>
    <w:rPr>
      <w:rFonts w:ascii="Times New Roman" w:eastAsiaTheme="minorEastAsia" w:hAnsi="Times New Roman" w:cs="Times New Roman"/>
      <w:kern w:val="0"/>
      <w:lang w:eastAsia="hr-HR"/>
      <w14:ligatures w14:val="none"/>
    </w:rPr>
  </w:style>
  <w:style w:type="paragraph" w:styleId="Bezproreda">
    <w:name w:val="No Spacing"/>
    <w:link w:val="BezproredaChar"/>
    <w:uiPriority w:val="1"/>
    <w:qFormat/>
    <w:rsid w:val="00C73A9B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C73A9B"/>
    <w:pPr>
      <w:spacing w:after="200" w:line="276" w:lineRule="auto"/>
      <w:ind w:left="720"/>
      <w:contextualSpacing/>
    </w:pPr>
    <w:rPr>
      <w:rFonts w:eastAsiaTheme="minorEastAsia"/>
      <w:kern w:val="0"/>
      <w:lang w:eastAsia="hr-HR"/>
      <w14:ligatures w14:val="none"/>
    </w:rPr>
  </w:style>
  <w:style w:type="character" w:customStyle="1" w:styleId="FontStyle15">
    <w:name w:val="Font Style15"/>
    <w:rsid w:val="00C73A9B"/>
    <w:rPr>
      <w:rFonts w:ascii="Courier New" w:hAnsi="Courier New" w:cs="Courier New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31</cp:revision>
  <cp:lastPrinted>2026-03-24T09:54:00Z</cp:lastPrinted>
  <dcterms:created xsi:type="dcterms:W3CDTF">2026-03-05T06:23:00Z</dcterms:created>
  <dcterms:modified xsi:type="dcterms:W3CDTF">2026-03-24T09:54:00Z</dcterms:modified>
</cp:coreProperties>
</file>