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9B17B" w14:textId="77777777" w:rsidR="000270EA" w:rsidRDefault="000270EA" w:rsidP="000270EA">
      <w:pPr>
        <w:widowControl w:val="0"/>
        <w:suppressAutoHyphens/>
        <w:ind w:firstLine="708"/>
        <w:rPr>
          <w:b/>
          <w:bCs/>
          <w:lang w:eastAsia="ar-SA"/>
        </w:rPr>
      </w:pPr>
    </w:p>
    <w:p w14:paraId="315A87F6" w14:textId="77777777" w:rsidR="000270EA" w:rsidRPr="00F01089" w:rsidRDefault="00000000" w:rsidP="000270EA">
      <w:pPr>
        <w:widowControl w:val="0"/>
        <w:suppressAutoHyphens/>
        <w:ind w:firstLine="708"/>
        <w:rPr>
          <w:b/>
          <w:bCs/>
          <w:lang w:eastAsia="ar-SA"/>
        </w:rPr>
      </w:pPr>
      <w:r>
        <w:rPr>
          <w:b/>
          <w:bCs/>
          <w:noProof/>
        </w:rPr>
        <w:object w:dxaOrig="1440" w:dyaOrig="1440" w14:anchorId="26833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9pt;margin-top:0;width:55.8pt;height:66.95pt;z-index:251659264;mso-wrap-distance-left:9.05pt;mso-wrap-distance-right:9.05pt;mso-position-horizontal-relative:margin" filled="t">
            <v:fill color2="black"/>
            <v:imagedata r:id="rId8" o:title=""/>
            <w10:wrap type="square" anchorx="margin"/>
          </v:shape>
          <o:OLEObject Type="Embed" ProgID="Word.Picture.8" ShapeID="_x0000_s1026" DrawAspect="Content" ObjectID="_1834822039" r:id="rId9"/>
        </w:object>
      </w:r>
    </w:p>
    <w:p w14:paraId="791EBEC2" w14:textId="77777777" w:rsidR="000270EA" w:rsidRPr="00F01089" w:rsidRDefault="000270EA" w:rsidP="000270EA">
      <w:pPr>
        <w:widowControl w:val="0"/>
        <w:suppressAutoHyphens/>
        <w:ind w:firstLine="708"/>
        <w:rPr>
          <w:rFonts w:ascii="Calibri" w:hAnsi="Calibri" w:cs="Calibri"/>
          <w:b/>
          <w:bCs/>
          <w:sz w:val="22"/>
          <w:szCs w:val="22"/>
          <w:lang w:eastAsia="ar-SA"/>
        </w:rPr>
      </w:pPr>
    </w:p>
    <w:p w14:paraId="2B8902E0" w14:textId="77777777" w:rsidR="000270EA" w:rsidRPr="00F01089" w:rsidRDefault="000270EA" w:rsidP="000270EA">
      <w:pPr>
        <w:widowControl w:val="0"/>
        <w:suppressAutoHyphens/>
        <w:ind w:firstLine="708"/>
        <w:rPr>
          <w:rFonts w:ascii="Calibri" w:hAnsi="Calibri" w:cs="Calibri"/>
          <w:b/>
          <w:bCs/>
          <w:sz w:val="22"/>
          <w:szCs w:val="22"/>
          <w:lang w:eastAsia="ar-SA"/>
        </w:rPr>
      </w:pPr>
      <w:r w:rsidRPr="00F01089">
        <w:rPr>
          <w:rFonts w:ascii="Calibri" w:hAnsi="Calibri" w:cs="Calibri"/>
          <w:b/>
          <w:bCs/>
          <w:sz w:val="22"/>
          <w:szCs w:val="22"/>
          <w:lang w:eastAsia="ar-SA"/>
        </w:rPr>
        <w:t xml:space="preserve">                 </w:t>
      </w:r>
    </w:p>
    <w:p w14:paraId="42402284" w14:textId="77777777" w:rsidR="000270EA" w:rsidRPr="00F01089" w:rsidRDefault="000270EA" w:rsidP="000270EA">
      <w:pPr>
        <w:widowControl w:val="0"/>
        <w:suppressAutoHyphens/>
        <w:ind w:firstLine="708"/>
        <w:rPr>
          <w:rFonts w:ascii="Calibri" w:hAnsi="Calibri" w:cs="Calibri"/>
          <w:b/>
          <w:bCs/>
          <w:sz w:val="22"/>
          <w:szCs w:val="22"/>
          <w:lang w:eastAsia="ar-SA"/>
        </w:rPr>
      </w:pPr>
    </w:p>
    <w:p w14:paraId="3179054F" w14:textId="77777777" w:rsidR="000270EA" w:rsidRPr="00F01089" w:rsidRDefault="000270EA" w:rsidP="000270EA">
      <w:pPr>
        <w:widowControl w:val="0"/>
        <w:suppressAutoHyphens/>
        <w:ind w:firstLine="708"/>
        <w:rPr>
          <w:rFonts w:ascii="Calibri" w:hAnsi="Calibri" w:cs="Calibri"/>
          <w:b/>
          <w:bCs/>
          <w:sz w:val="22"/>
          <w:szCs w:val="22"/>
          <w:lang w:eastAsia="ar-SA"/>
        </w:rPr>
      </w:pPr>
    </w:p>
    <w:p w14:paraId="0ACD7BFF" w14:textId="77777777" w:rsidR="000270EA" w:rsidRPr="00F01089" w:rsidRDefault="000270EA" w:rsidP="000270EA">
      <w:pPr>
        <w:widowControl w:val="0"/>
        <w:suppressAutoHyphens/>
        <w:ind w:firstLine="708"/>
        <w:rPr>
          <w:rFonts w:ascii="Calibri" w:hAnsi="Calibri" w:cs="Calibri"/>
          <w:b/>
          <w:bCs/>
          <w:sz w:val="22"/>
          <w:szCs w:val="22"/>
          <w:lang w:eastAsia="ar-SA"/>
        </w:rPr>
      </w:pPr>
      <w:r w:rsidRPr="00F01089">
        <w:rPr>
          <w:rFonts w:ascii="Calibri" w:hAnsi="Calibri" w:cs="Calibri"/>
          <w:b/>
          <w:bCs/>
          <w:sz w:val="22"/>
          <w:szCs w:val="22"/>
          <w:lang w:eastAsia="ar-SA"/>
        </w:rPr>
        <w:t xml:space="preserve">        REPUBLIKA HRVATSKA</w:t>
      </w:r>
    </w:p>
    <w:p w14:paraId="081AA661" w14:textId="77777777" w:rsidR="000270EA" w:rsidRPr="00F01089" w:rsidRDefault="000270EA" w:rsidP="000270EA">
      <w:pPr>
        <w:widowControl w:val="0"/>
        <w:suppressAutoHyphens/>
        <w:rPr>
          <w:rFonts w:ascii="Calibri" w:eastAsia="Lucida Sans Unicode" w:hAnsi="Calibri" w:cs="Calibri"/>
          <w:b/>
          <w:bCs/>
          <w:spacing w:val="10"/>
          <w:sz w:val="22"/>
          <w:szCs w:val="22"/>
        </w:rPr>
      </w:pPr>
      <w:r w:rsidRPr="00F01089">
        <w:rPr>
          <w:rFonts w:ascii="Calibri" w:eastAsia="Lucida Sans Unicode" w:hAnsi="Calibri" w:cs="Calibri"/>
          <w:b/>
          <w:bCs/>
          <w:spacing w:val="10"/>
          <w:sz w:val="22"/>
          <w:szCs w:val="22"/>
        </w:rPr>
        <w:t xml:space="preserve">                   OPĆINA PETERANEC</w:t>
      </w:r>
    </w:p>
    <w:p w14:paraId="016D8852" w14:textId="77777777" w:rsidR="000270EA" w:rsidRPr="00F01089" w:rsidRDefault="000270EA" w:rsidP="000270EA">
      <w:pPr>
        <w:widowControl w:val="0"/>
        <w:suppressAutoHyphens/>
        <w:rPr>
          <w:rFonts w:ascii="Calibri" w:eastAsia="Lucida Sans Unicode" w:hAnsi="Calibri" w:cs="Calibri"/>
          <w:b/>
          <w:bCs/>
          <w:sz w:val="22"/>
          <w:szCs w:val="22"/>
        </w:rPr>
      </w:pPr>
      <w:r w:rsidRPr="00F01089">
        <w:rPr>
          <w:rFonts w:ascii="Calibri" w:eastAsia="Lucida Sans Unicode" w:hAnsi="Calibri" w:cs="Calibri"/>
          <w:b/>
          <w:bCs/>
          <w:sz w:val="22"/>
          <w:szCs w:val="22"/>
        </w:rPr>
        <w:t xml:space="preserve">          Povjerenstvo za pripremu i provedbu </w:t>
      </w:r>
    </w:p>
    <w:p w14:paraId="6213644A" w14:textId="77777777" w:rsidR="000270EA" w:rsidRPr="00F01089" w:rsidRDefault="000270EA" w:rsidP="000270EA">
      <w:pPr>
        <w:widowControl w:val="0"/>
        <w:suppressAutoHyphens/>
        <w:rPr>
          <w:rFonts w:ascii="Calibri" w:eastAsia="Lucida Sans Unicode" w:hAnsi="Calibri" w:cs="Calibri"/>
          <w:b/>
          <w:bCs/>
          <w:sz w:val="22"/>
          <w:szCs w:val="22"/>
        </w:rPr>
      </w:pPr>
      <w:r w:rsidRPr="00F01089">
        <w:rPr>
          <w:rFonts w:ascii="Calibri" w:eastAsia="Lucida Sans Unicode" w:hAnsi="Calibri" w:cs="Calibri"/>
          <w:b/>
          <w:bCs/>
          <w:sz w:val="22"/>
          <w:szCs w:val="22"/>
        </w:rPr>
        <w:t xml:space="preserve">                           postupka nabave</w:t>
      </w:r>
    </w:p>
    <w:p w14:paraId="1CFB550F" w14:textId="77777777" w:rsidR="000270EA" w:rsidRPr="00F01089" w:rsidRDefault="000270EA" w:rsidP="000270EA">
      <w:pPr>
        <w:widowControl w:val="0"/>
        <w:suppressAutoHyphens/>
        <w:rPr>
          <w:rFonts w:ascii="Calibri" w:eastAsia="Lucida Sans Unicode" w:hAnsi="Calibri" w:cs="Calibri"/>
          <w:b/>
          <w:bCs/>
          <w:sz w:val="22"/>
          <w:szCs w:val="22"/>
        </w:rPr>
      </w:pPr>
    </w:p>
    <w:p w14:paraId="70FAEE26" w14:textId="77777777" w:rsidR="000270EA" w:rsidRPr="00F01089" w:rsidRDefault="000270EA" w:rsidP="000270EA">
      <w:pPr>
        <w:widowControl w:val="0"/>
        <w:suppressAutoHyphens/>
        <w:rPr>
          <w:rFonts w:ascii="Calibri" w:eastAsia="Lucida Sans Unicode" w:hAnsi="Calibri" w:cs="Calibri"/>
          <w:b/>
          <w:bCs/>
          <w:sz w:val="22"/>
          <w:szCs w:val="22"/>
        </w:rPr>
      </w:pPr>
    </w:p>
    <w:p w14:paraId="658F0F81" w14:textId="0D554965" w:rsidR="000270EA" w:rsidRPr="00780445" w:rsidRDefault="000270EA" w:rsidP="000270EA">
      <w:pPr>
        <w:widowControl w:val="0"/>
        <w:suppressAutoHyphens/>
        <w:jc w:val="both"/>
        <w:rPr>
          <w:rFonts w:ascii="Calibri" w:eastAsia="Lucida Sans Unicode" w:hAnsi="Calibri" w:cs="Calibri"/>
          <w:b/>
          <w:bCs/>
          <w:sz w:val="22"/>
          <w:szCs w:val="22"/>
        </w:rPr>
      </w:pPr>
      <w:r w:rsidRPr="00780445">
        <w:rPr>
          <w:rFonts w:ascii="Calibri" w:eastAsia="Lucida Sans Unicode" w:hAnsi="Calibri" w:cs="Calibri"/>
          <w:b/>
          <w:bCs/>
          <w:sz w:val="22"/>
          <w:szCs w:val="22"/>
        </w:rPr>
        <w:t xml:space="preserve">KLASA: </w:t>
      </w:r>
      <w:r>
        <w:rPr>
          <w:rFonts w:ascii="Calibri" w:eastAsia="Lucida Sans Unicode" w:hAnsi="Calibri" w:cs="Calibri"/>
          <w:b/>
          <w:bCs/>
          <w:sz w:val="22"/>
          <w:szCs w:val="22"/>
        </w:rPr>
        <w:t>406-04/26-01/01</w:t>
      </w:r>
    </w:p>
    <w:p w14:paraId="3C52B0B0" w14:textId="463C971A" w:rsidR="000270EA" w:rsidRPr="008A04C5" w:rsidRDefault="000270EA" w:rsidP="000270EA">
      <w:pPr>
        <w:widowControl w:val="0"/>
        <w:suppressAutoHyphens/>
        <w:jc w:val="both"/>
        <w:rPr>
          <w:rFonts w:ascii="Calibri" w:eastAsia="Lucida Sans Unicode" w:hAnsi="Calibri" w:cs="Calibri"/>
          <w:b/>
          <w:bCs/>
          <w:sz w:val="22"/>
          <w:szCs w:val="22"/>
        </w:rPr>
      </w:pPr>
      <w:r w:rsidRPr="00780445">
        <w:rPr>
          <w:rFonts w:ascii="Calibri" w:eastAsia="Lucida Sans Unicode" w:hAnsi="Calibri" w:cs="Calibri"/>
          <w:b/>
          <w:bCs/>
          <w:sz w:val="22"/>
          <w:szCs w:val="22"/>
        </w:rPr>
        <w:t>URBROJ: 2137-12-0</w:t>
      </w:r>
      <w:r w:rsidR="006C3B14">
        <w:rPr>
          <w:rFonts w:ascii="Calibri" w:eastAsia="Lucida Sans Unicode" w:hAnsi="Calibri" w:cs="Calibri"/>
          <w:b/>
          <w:bCs/>
          <w:sz w:val="22"/>
          <w:szCs w:val="22"/>
        </w:rPr>
        <w:t>3</w:t>
      </w:r>
      <w:r w:rsidRPr="00780445">
        <w:rPr>
          <w:rFonts w:ascii="Calibri" w:eastAsia="Lucida Sans Unicode" w:hAnsi="Calibri" w:cs="Calibri"/>
          <w:b/>
          <w:bCs/>
          <w:sz w:val="22"/>
          <w:szCs w:val="22"/>
        </w:rPr>
        <w:t>-2</w:t>
      </w:r>
      <w:r>
        <w:rPr>
          <w:rFonts w:ascii="Calibri" w:eastAsia="Lucida Sans Unicode" w:hAnsi="Calibri" w:cs="Calibri"/>
          <w:b/>
          <w:bCs/>
          <w:sz w:val="22"/>
          <w:szCs w:val="22"/>
        </w:rPr>
        <w:t>6</w:t>
      </w:r>
      <w:r w:rsidRPr="00780445">
        <w:rPr>
          <w:rFonts w:ascii="Calibri" w:eastAsia="Lucida Sans Unicode" w:hAnsi="Calibri" w:cs="Calibri"/>
          <w:b/>
          <w:bCs/>
          <w:sz w:val="22"/>
          <w:szCs w:val="22"/>
        </w:rPr>
        <w:t>-</w:t>
      </w:r>
      <w:r>
        <w:rPr>
          <w:rFonts w:ascii="Calibri" w:eastAsia="Lucida Sans Unicode" w:hAnsi="Calibri" w:cs="Calibri"/>
          <w:b/>
          <w:bCs/>
          <w:sz w:val="22"/>
          <w:szCs w:val="22"/>
        </w:rPr>
        <w:t>2</w:t>
      </w:r>
    </w:p>
    <w:p w14:paraId="4B512E32" w14:textId="41F05FC6" w:rsidR="000270EA" w:rsidRPr="00F01089" w:rsidRDefault="000270EA" w:rsidP="000270EA">
      <w:pPr>
        <w:widowControl w:val="0"/>
        <w:suppressAutoHyphens/>
        <w:jc w:val="both"/>
        <w:rPr>
          <w:rFonts w:ascii="Calibri" w:eastAsia="Lucida Sans Unicode" w:hAnsi="Calibri" w:cs="Calibri"/>
          <w:b/>
          <w:sz w:val="22"/>
          <w:szCs w:val="22"/>
        </w:rPr>
      </w:pPr>
      <w:r w:rsidRPr="00293F52">
        <w:rPr>
          <w:rFonts w:ascii="Calibri" w:eastAsia="Lucida Sans Unicode" w:hAnsi="Calibri" w:cs="Calibri"/>
          <w:b/>
          <w:bCs/>
          <w:sz w:val="22"/>
          <w:szCs w:val="22"/>
        </w:rPr>
        <w:t xml:space="preserve">Peteranec, </w:t>
      </w:r>
      <w:r>
        <w:rPr>
          <w:rFonts w:ascii="Calibri" w:eastAsia="Lucida Sans Unicode" w:hAnsi="Calibri" w:cs="Calibri"/>
          <w:b/>
          <w:bCs/>
          <w:sz w:val="22"/>
          <w:szCs w:val="22"/>
        </w:rPr>
        <w:t>12. ožujka 2026. godine</w:t>
      </w:r>
    </w:p>
    <w:p w14:paraId="04662157" w14:textId="77777777" w:rsidR="000270EA" w:rsidRPr="00F01089" w:rsidRDefault="000270EA" w:rsidP="000270EA">
      <w:pPr>
        <w:widowControl w:val="0"/>
        <w:suppressAutoHyphens/>
        <w:jc w:val="both"/>
        <w:rPr>
          <w:rFonts w:ascii="Calibri" w:eastAsia="Lucida Sans Unicode" w:hAnsi="Calibri" w:cs="Calibri"/>
          <w:sz w:val="22"/>
          <w:szCs w:val="22"/>
        </w:rPr>
      </w:pPr>
    </w:p>
    <w:p w14:paraId="5D19ACAB" w14:textId="77777777" w:rsidR="000270EA" w:rsidRPr="00F01089" w:rsidRDefault="000270EA" w:rsidP="000270EA">
      <w:pPr>
        <w:widowControl w:val="0"/>
        <w:suppressAutoHyphens/>
        <w:jc w:val="both"/>
        <w:rPr>
          <w:rFonts w:ascii="Calibri" w:eastAsia="Lucida Sans Unicode" w:hAnsi="Calibri" w:cs="Calibri"/>
          <w:sz w:val="22"/>
          <w:szCs w:val="22"/>
        </w:rPr>
      </w:pPr>
    </w:p>
    <w:p w14:paraId="3D020073" w14:textId="0BA72D2D" w:rsidR="000270EA" w:rsidRPr="00A77301" w:rsidRDefault="000270EA" w:rsidP="000270EA">
      <w:pPr>
        <w:spacing w:after="160" w:line="259" w:lineRule="auto"/>
        <w:jc w:val="both"/>
        <w:rPr>
          <w:rFonts w:ascii="Calibri" w:eastAsia="Calibri" w:hAnsi="Calibri" w:cs="Calibri"/>
          <w:sz w:val="22"/>
          <w:szCs w:val="22"/>
          <w:lang w:eastAsia="en-US"/>
        </w:rPr>
      </w:pPr>
      <w:r w:rsidRPr="00A77301">
        <w:rPr>
          <w:rFonts w:ascii="Calibri" w:eastAsia="Calibri" w:hAnsi="Calibri" w:cs="Calibri"/>
          <w:sz w:val="22"/>
          <w:szCs w:val="22"/>
          <w:lang w:eastAsia="en-US"/>
        </w:rPr>
        <w:t xml:space="preserve">Na temelju članka 8. Pravilnika o provedbi postupka jednostavne nabave u Općini Peteranec (KLASA: 406-04/22-01/02, URBROJ: 2137-12-02-22-1, od 15. rujna 2022. godine i KLASA: 406-04/22-01/02, URBROJ: 2137-12-02-23-2, od 16. siječnja </w:t>
      </w:r>
      <w:r w:rsidRPr="000E5152">
        <w:rPr>
          <w:rFonts w:ascii="Calibri" w:eastAsia="Calibri" w:hAnsi="Calibri" w:cs="Calibri"/>
          <w:sz w:val="22"/>
          <w:szCs w:val="22"/>
          <w:lang w:eastAsia="en-US"/>
        </w:rPr>
        <w:t>2023. godine)</w:t>
      </w:r>
      <w:r>
        <w:rPr>
          <w:rFonts w:ascii="Calibri" w:eastAsia="Calibri" w:hAnsi="Calibri" w:cs="Calibri"/>
          <w:sz w:val="22"/>
          <w:szCs w:val="22"/>
          <w:lang w:eastAsia="en-US"/>
        </w:rPr>
        <w:t xml:space="preserve">, </w:t>
      </w:r>
      <w:r w:rsidRPr="000E5152">
        <w:rPr>
          <w:rFonts w:ascii="Calibri" w:eastAsia="Calibri" w:hAnsi="Calibri" w:cs="Calibri"/>
          <w:sz w:val="22"/>
          <w:szCs w:val="22"/>
          <w:lang w:eastAsia="en-US"/>
        </w:rPr>
        <w:t xml:space="preserve">Odluke o početku postupka jednostavne nabave postupkom javnog prikupljanja ponuda </w:t>
      </w:r>
      <w:r>
        <w:rPr>
          <w:rFonts w:ascii="Calibri" w:eastAsia="Calibri" w:hAnsi="Calibri" w:cs="Calibri"/>
          <w:sz w:val="22"/>
          <w:szCs w:val="22"/>
          <w:lang w:eastAsia="en-US"/>
        </w:rPr>
        <w:t>(KLASA: 406-04/26-01/01; URBROJ: 2137-12-01-26-01) od 11. ožujka 2026. godine, Povjerenstvo za pripremu i provedbu postupka nabave, dostavlja:</w:t>
      </w:r>
      <w:r w:rsidRPr="00A77301">
        <w:rPr>
          <w:rFonts w:ascii="Calibri" w:eastAsia="Calibri" w:hAnsi="Calibri" w:cs="Calibri"/>
          <w:sz w:val="22"/>
          <w:szCs w:val="22"/>
          <w:lang w:eastAsia="en-US"/>
        </w:rPr>
        <w:t xml:space="preserve"> </w:t>
      </w:r>
    </w:p>
    <w:p w14:paraId="10D81DF0" w14:textId="77777777" w:rsidR="000270EA" w:rsidRPr="00F01089" w:rsidRDefault="000270EA" w:rsidP="000270EA">
      <w:pPr>
        <w:widowControl w:val="0"/>
        <w:suppressAutoHyphens/>
        <w:ind w:firstLine="709"/>
        <w:jc w:val="both"/>
        <w:rPr>
          <w:rFonts w:ascii="Calibri" w:eastAsia="Lucida Sans Unicode" w:hAnsi="Calibri" w:cs="Calibri"/>
          <w:sz w:val="22"/>
          <w:szCs w:val="22"/>
        </w:rPr>
      </w:pPr>
    </w:p>
    <w:p w14:paraId="4E0131B7" w14:textId="77777777" w:rsidR="000270EA" w:rsidRPr="00F01089" w:rsidRDefault="000270EA" w:rsidP="000270EA">
      <w:pPr>
        <w:widowControl w:val="0"/>
        <w:suppressAutoHyphens/>
        <w:ind w:firstLine="709"/>
        <w:jc w:val="both"/>
        <w:rPr>
          <w:rFonts w:ascii="Calibri" w:eastAsia="Lucida Sans Unicode" w:hAnsi="Calibri" w:cs="Calibri"/>
          <w:sz w:val="22"/>
          <w:szCs w:val="22"/>
        </w:rPr>
      </w:pPr>
    </w:p>
    <w:p w14:paraId="1EDD15CB" w14:textId="77777777" w:rsidR="000270EA" w:rsidRPr="00F01089" w:rsidRDefault="000270EA" w:rsidP="000270EA">
      <w:pPr>
        <w:widowControl w:val="0"/>
        <w:suppressAutoHyphens/>
        <w:ind w:firstLine="709"/>
        <w:jc w:val="both"/>
        <w:rPr>
          <w:rFonts w:ascii="Calibri" w:eastAsia="Lucida Sans Unicode" w:hAnsi="Calibri" w:cs="Calibri"/>
          <w:sz w:val="22"/>
          <w:szCs w:val="22"/>
        </w:rPr>
      </w:pPr>
    </w:p>
    <w:p w14:paraId="2299DE32" w14:textId="77777777" w:rsidR="000270EA" w:rsidRPr="00F01089" w:rsidRDefault="000270EA" w:rsidP="000270EA">
      <w:pPr>
        <w:pStyle w:val="Bezproreda"/>
        <w:jc w:val="center"/>
        <w:rPr>
          <w:rFonts w:asciiTheme="minorHAnsi" w:hAnsiTheme="minorHAnsi" w:cstheme="minorHAnsi"/>
          <w:b/>
          <w:sz w:val="32"/>
          <w:szCs w:val="32"/>
        </w:rPr>
      </w:pPr>
      <w:r w:rsidRPr="00F01089">
        <w:rPr>
          <w:rFonts w:asciiTheme="minorHAnsi" w:hAnsiTheme="minorHAnsi" w:cstheme="minorHAnsi"/>
          <w:b/>
          <w:sz w:val="32"/>
          <w:szCs w:val="32"/>
        </w:rPr>
        <w:t xml:space="preserve">POZIV </w:t>
      </w:r>
      <w:r>
        <w:rPr>
          <w:rFonts w:asciiTheme="minorHAnsi" w:hAnsiTheme="minorHAnsi" w:cstheme="minorHAnsi"/>
          <w:b/>
          <w:sz w:val="32"/>
          <w:szCs w:val="32"/>
        </w:rPr>
        <w:t>N</w:t>
      </w:r>
      <w:r w:rsidRPr="00F01089">
        <w:rPr>
          <w:rFonts w:asciiTheme="minorHAnsi" w:hAnsiTheme="minorHAnsi" w:cstheme="minorHAnsi"/>
          <w:b/>
          <w:sz w:val="32"/>
          <w:szCs w:val="32"/>
        </w:rPr>
        <w:t>A DOSTAVU PONUDA</w:t>
      </w:r>
    </w:p>
    <w:p w14:paraId="03EDE8A7" w14:textId="77777777" w:rsidR="000270EA" w:rsidRPr="00F01089" w:rsidRDefault="000270EA" w:rsidP="000270EA">
      <w:pPr>
        <w:jc w:val="center"/>
        <w:rPr>
          <w:rFonts w:asciiTheme="minorHAnsi" w:hAnsiTheme="minorHAnsi" w:cstheme="minorHAnsi"/>
          <w:b/>
          <w:sz w:val="32"/>
          <w:szCs w:val="32"/>
        </w:rPr>
      </w:pPr>
    </w:p>
    <w:p w14:paraId="6392D5D1" w14:textId="1580A0CD" w:rsidR="000270EA" w:rsidRPr="00F01089" w:rsidRDefault="000270EA" w:rsidP="00484F56">
      <w:pPr>
        <w:ind w:left="284"/>
        <w:jc w:val="center"/>
        <w:rPr>
          <w:rFonts w:ascii="Calibri" w:hAnsi="Calibri" w:cs="Calibri"/>
          <w:b/>
          <w:color w:val="FF0000"/>
        </w:rPr>
      </w:pPr>
      <w:r>
        <w:rPr>
          <w:rFonts w:asciiTheme="minorHAnsi" w:hAnsiTheme="minorHAnsi" w:cstheme="minorHAnsi"/>
          <w:b/>
          <w:sz w:val="32"/>
          <w:szCs w:val="32"/>
        </w:rPr>
        <w:t>za nabavu Usluge izrade izmjene i dopune Glavnog projekta sanacije i zatvaranja odlagališta otpada „Klepa“</w:t>
      </w:r>
    </w:p>
    <w:p w14:paraId="1321AFD6" w14:textId="77777777" w:rsidR="000270EA" w:rsidRPr="00F01089" w:rsidRDefault="000270EA" w:rsidP="000270EA">
      <w:pPr>
        <w:ind w:left="284"/>
        <w:jc w:val="both"/>
        <w:rPr>
          <w:rFonts w:ascii="Calibri" w:hAnsi="Calibri" w:cs="Calibri"/>
          <w:b/>
          <w:color w:val="FF0000"/>
          <w:sz w:val="22"/>
          <w:szCs w:val="22"/>
        </w:rPr>
      </w:pPr>
    </w:p>
    <w:p w14:paraId="0E63505B" w14:textId="715EE31A" w:rsidR="000270EA" w:rsidRPr="000E5152" w:rsidRDefault="000270EA" w:rsidP="000270EA">
      <w:pPr>
        <w:ind w:left="284"/>
        <w:jc w:val="center"/>
        <w:rPr>
          <w:rFonts w:ascii="Calibri" w:hAnsi="Calibri" w:cs="Calibri"/>
          <w:b/>
        </w:rPr>
      </w:pPr>
      <w:r w:rsidRPr="000E5152">
        <w:rPr>
          <w:rFonts w:ascii="Calibri" w:hAnsi="Calibri" w:cs="Calibri"/>
          <w:b/>
        </w:rPr>
        <w:t>Broj nabave iz Plana nabave: JN-</w:t>
      </w:r>
      <w:r>
        <w:rPr>
          <w:rFonts w:ascii="Calibri" w:hAnsi="Calibri" w:cs="Calibri"/>
          <w:b/>
        </w:rPr>
        <w:t>11</w:t>
      </w:r>
      <w:r w:rsidRPr="000E5152">
        <w:rPr>
          <w:rFonts w:ascii="Calibri" w:hAnsi="Calibri" w:cs="Calibri"/>
          <w:b/>
        </w:rPr>
        <w:t>/2</w:t>
      </w:r>
      <w:r>
        <w:rPr>
          <w:rFonts w:ascii="Calibri" w:hAnsi="Calibri" w:cs="Calibri"/>
          <w:b/>
        </w:rPr>
        <w:t>6</w:t>
      </w:r>
    </w:p>
    <w:p w14:paraId="130E5B99" w14:textId="77777777" w:rsidR="000270EA" w:rsidRPr="00F01089" w:rsidRDefault="000270EA" w:rsidP="000270EA">
      <w:pPr>
        <w:ind w:left="284"/>
        <w:rPr>
          <w:rFonts w:ascii="Calibri" w:hAnsi="Calibri" w:cs="Calibri"/>
          <w:b/>
          <w:sz w:val="22"/>
          <w:szCs w:val="22"/>
          <w:highlight w:val="yellow"/>
        </w:rPr>
      </w:pPr>
    </w:p>
    <w:p w14:paraId="28DCBA53" w14:textId="77777777" w:rsidR="000270EA" w:rsidRPr="00F01089" w:rsidRDefault="000270EA" w:rsidP="000270EA">
      <w:pPr>
        <w:ind w:left="284"/>
        <w:jc w:val="both"/>
        <w:rPr>
          <w:rFonts w:ascii="Calibri" w:hAnsi="Calibri" w:cs="Calibri"/>
          <w:b/>
          <w:sz w:val="22"/>
          <w:szCs w:val="22"/>
        </w:rPr>
      </w:pPr>
    </w:p>
    <w:p w14:paraId="36E4CF67" w14:textId="77777777" w:rsidR="000270EA" w:rsidRPr="00F01089" w:rsidRDefault="000270EA" w:rsidP="000270EA">
      <w:pPr>
        <w:ind w:left="284"/>
        <w:jc w:val="both"/>
        <w:rPr>
          <w:rFonts w:ascii="Calibri" w:hAnsi="Calibri" w:cs="Calibri"/>
          <w:b/>
          <w:sz w:val="22"/>
          <w:szCs w:val="22"/>
        </w:rPr>
      </w:pPr>
    </w:p>
    <w:p w14:paraId="02F586AD" w14:textId="77777777" w:rsidR="000270EA" w:rsidRPr="00F01089" w:rsidRDefault="000270EA" w:rsidP="000270EA">
      <w:pPr>
        <w:ind w:left="284"/>
        <w:jc w:val="both"/>
        <w:rPr>
          <w:rFonts w:ascii="Calibri" w:hAnsi="Calibri" w:cs="Calibri"/>
          <w:b/>
          <w:sz w:val="22"/>
          <w:szCs w:val="22"/>
        </w:rPr>
      </w:pPr>
    </w:p>
    <w:p w14:paraId="203C4FAD" w14:textId="77777777" w:rsidR="000270EA" w:rsidRPr="00F01089" w:rsidRDefault="000270EA" w:rsidP="000270EA">
      <w:pPr>
        <w:ind w:left="284"/>
        <w:jc w:val="both"/>
        <w:rPr>
          <w:rFonts w:ascii="Calibri" w:hAnsi="Calibri" w:cs="Calibri"/>
          <w:b/>
          <w:sz w:val="22"/>
          <w:szCs w:val="22"/>
        </w:rPr>
      </w:pPr>
    </w:p>
    <w:p w14:paraId="44C95580" w14:textId="77777777" w:rsidR="000270EA" w:rsidRPr="00F01089" w:rsidRDefault="000270EA" w:rsidP="000270EA">
      <w:pPr>
        <w:ind w:left="284"/>
        <w:jc w:val="both"/>
        <w:rPr>
          <w:rFonts w:ascii="Calibri" w:hAnsi="Calibri" w:cs="Calibri"/>
          <w:b/>
          <w:sz w:val="22"/>
          <w:szCs w:val="22"/>
        </w:rPr>
      </w:pPr>
    </w:p>
    <w:p w14:paraId="7AE1DC13" w14:textId="77777777" w:rsidR="000270EA" w:rsidRPr="00F01089" w:rsidRDefault="000270EA" w:rsidP="000270EA">
      <w:pPr>
        <w:ind w:left="284"/>
        <w:jc w:val="both"/>
        <w:rPr>
          <w:rFonts w:ascii="Calibri" w:hAnsi="Calibri" w:cs="Calibri"/>
          <w:b/>
          <w:sz w:val="22"/>
          <w:szCs w:val="22"/>
        </w:rPr>
      </w:pPr>
    </w:p>
    <w:p w14:paraId="45C4B72B" w14:textId="77777777" w:rsidR="000270EA" w:rsidRPr="00F01089" w:rsidRDefault="000270EA" w:rsidP="000270EA">
      <w:pPr>
        <w:ind w:left="284"/>
        <w:jc w:val="both"/>
        <w:rPr>
          <w:rFonts w:ascii="Calibri" w:hAnsi="Calibri" w:cs="Calibri"/>
          <w:b/>
          <w:sz w:val="22"/>
          <w:szCs w:val="22"/>
        </w:rPr>
      </w:pPr>
    </w:p>
    <w:p w14:paraId="26B3C69D" w14:textId="77777777" w:rsidR="000270EA" w:rsidRPr="00F01089" w:rsidRDefault="000270EA" w:rsidP="000270EA">
      <w:pPr>
        <w:ind w:left="284"/>
        <w:jc w:val="both"/>
        <w:rPr>
          <w:rFonts w:ascii="Calibri" w:hAnsi="Calibri" w:cs="Calibri"/>
          <w:b/>
          <w:sz w:val="22"/>
          <w:szCs w:val="22"/>
        </w:rPr>
      </w:pPr>
    </w:p>
    <w:p w14:paraId="59D72E47" w14:textId="77777777" w:rsidR="000270EA" w:rsidRPr="00F01089" w:rsidRDefault="000270EA" w:rsidP="000270EA">
      <w:pPr>
        <w:ind w:left="284"/>
        <w:jc w:val="both"/>
        <w:rPr>
          <w:rFonts w:ascii="Calibri" w:hAnsi="Calibri" w:cs="Calibri"/>
          <w:b/>
          <w:sz w:val="22"/>
          <w:szCs w:val="22"/>
        </w:rPr>
      </w:pPr>
    </w:p>
    <w:p w14:paraId="2F17514E" w14:textId="77777777" w:rsidR="000270EA" w:rsidRPr="00F01089" w:rsidRDefault="000270EA" w:rsidP="000270EA">
      <w:pPr>
        <w:ind w:left="284"/>
        <w:jc w:val="both"/>
        <w:rPr>
          <w:rFonts w:ascii="Calibri" w:hAnsi="Calibri" w:cs="Calibri"/>
          <w:b/>
          <w:sz w:val="22"/>
          <w:szCs w:val="22"/>
        </w:rPr>
      </w:pPr>
    </w:p>
    <w:p w14:paraId="2C96EC50" w14:textId="77777777" w:rsidR="000270EA" w:rsidRPr="00F01089" w:rsidRDefault="000270EA" w:rsidP="000270EA">
      <w:pPr>
        <w:ind w:left="284"/>
        <w:jc w:val="both"/>
        <w:rPr>
          <w:rFonts w:ascii="Calibri" w:hAnsi="Calibri" w:cs="Calibri"/>
          <w:b/>
          <w:sz w:val="22"/>
          <w:szCs w:val="22"/>
        </w:rPr>
      </w:pPr>
    </w:p>
    <w:p w14:paraId="34F47DC6" w14:textId="77777777" w:rsidR="000270EA" w:rsidRPr="00F01089" w:rsidRDefault="000270EA" w:rsidP="000270EA">
      <w:pPr>
        <w:ind w:left="284"/>
        <w:jc w:val="both"/>
        <w:rPr>
          <w:rFonts w:ascii="Calibri" w:hAnsi="Calibri" w:cs="Calibri"/>
          <w:b/>
          <w:sz w:val="22"/>
          <w:szCs w:val="22"/>
        </w:rPr>
      </w:pPr>
    </w:p>
    <w:p w14:paraId="2289DE10" w14:textId="77777777" w:rsidR="000270EA" w:rsidRPr="00F01089" w:rsidRDefault="000270EA" w:rsidP="000270EA">
      <w:pPr>
        <w:ind w:left="284"/>
        <w:jc w:val="both"/>
        <w:rPr>
          <w:rFonts w:ascii="Calibri" w:hAnsi="Calibri" w:cs="Calibri"/>
          <w:b/>
          <w:sz w:val="22"/>
          <w:szCs w:val="22"/>
        </w:rPr>
      </w:pPr>
    </w:p>
    <w:p w14:paraId="1E18CA15" w14:textId="77777777" w:rsidR="000270EA" w:rsidRPr="00F01089" w:rsidRDefault="000270EA" w:rsidP="000270EA">
      <w:pPr>
        <w:ind w:left="284"/>
        <w:jc w:val="both"/>
        <w:rPr>
          <w:rFonts w:ascii="Calibri" w:hAnsi="Calibri" w:cs="Calibri"/>
          <w:b/>
          <w:sz w:val="22"/>
          <w:szCs w:val="22"/>
        </w:rPr>
      </w:pPr>
    </w:p>
    <w:p w14:paraId="380D38EF" w14:textId="77777777" w:rsidR="000270EA" w:rsidRPr="00F01089" w:rsidRDefault="000270EA" w:rsidP="000270EA">
      <w:pPr>
        <w:ind w:left="284"/>
        <w:jc w:val="both"/>
        <w:rPr>
          <w:rFonts w:ascii="Calibri" w:hAnsi="Calibri" w:cs="Calibri"/>
          <w:b/>
          <w:sz w:val="22"/>
          <w:szCs w:val="22"/>
        </w:rPr>
      </w:pPr>
    </w:p>
    <w:p w14:paraId="6E4DF03A" w14:textId="77777777" w:rsidR="000270EA" w:rsidRPr="00F01089" w:rsidRDefault="000270EA" w:rsidP="000270EA">
      <w:pPr>
        <w:ind w:left="284"/>
        <w:jc w:val="both"/>
        <w:rPr>
          <w:rFonts w:ascii="Calibri" w:hAnsi="Calibri" w:cs="Calibri"/>
          <w:b/>
          <w:sz w:val="22"/>
          <w:szCs w:val="22"/>
        </w:rPr>
      </w:pPr>
    </w:p>
    <w:p w14:paraId="3F05E53F" w14:textId="77777777" w:rsidR="000270EA" w:rsidRPr="00F01089" w:rsidRDefault="000270EA" w:rsidP="000270EA">
      <w:pPr>
        <w:rPr>
          <w:rFonts w:ascii="Calibri" w:hAnsi="Calibri" w:cs="Calibri"/>
          <w:b/>
          <w:sz w:val="22"/>
          <w:szCs w:val="22"/>
        </w:rPr>
      </w:pPr>
    </w:p>
    <w:p w14:paraId="6038653F" w14:textId="77915C51" w:rsidR="000270EA" w:rsidRDefault="000270EA" w:rsidP="000270EA">
      <w:pPr>
        <w:pStyle w:val="Tijeloteksta"/>
        <w:spacing w:before="185"/>
        <w:ind w:left="2918" w:right="2919"/>
        <w:jc w:val="center"/>
        <w:rPr>
          <w:rFonts w:ascii="Calibri" w:hAnsi="Calibri"/>
        </w:rPr>
      </w:pPr>
      <w:r w:rsidRPr="0071366B">
        <w:rPr>
          <w:rFonts w:ascii="Calibri" w:hAnsi="Calibri"/>
        </w:rPr>
        <w:t xml:space="preserve">Peteranec, </w:t>
      </w:r>
      <w:r>
        <w:rPr>
          <w:rFonts w:ascii="Calibri" w:hAnsi="Calibri"/>
        </w:rPr>
        <w:t>ožujak 2026. godine</w:t>
      </w:r>
    </w:p>
    <w:p w14:paraId="6E91070A" w14:textId="77777777" w:rsidR="000270EA" w:rsidRPr="0071366B" w:rsidRDefault="000270EA" w:rsidP="000270EA">
      <w:pPr>
        <w:pStyle w:val="Tijeloteksta"/>
        <w:spacing w:before="185"/>
        <w:ind w:left="2918" w:right="2919"/>
        <w:jc w:val="center"/>
        <w:rPr>
          <w:rFonts w:ascii="Calibri" w:hAnsi="Calibri"/>
        </w:rPr>
      </w:pPr>
    </w:p>
    <w:p w14:paraId="4CC7ECB7" w14:textId="77777777" w:rsidR="000270EA" w:rsidRPr="00F01089" w:rsidRDefault="000270EA" w:rsidP="000270EA">
      <w:pPr>
        <w:rPr>
          <w:rFonts w:ascii="Calibri" w:hAnsi="Calibri" w:cs="Calibri"/>
          <w:b/>
          <w:sz w:val="22"/>
          <w:szCs w:val="22"/>
        </w:rPr>
      </w:pPr>
    </w:p>
    <w:p w14:paraId="2CD0F97B" w14:textId="77777777" w:rsidR="000270EA" w:rsidRPr="00E421DE" w:rsidRDefault="000270EA" w:rsidP="000270EA">
      <w:pPr>
        <w:numPr>
          <w:ilvl w:val="0"/>
          <w:numId w:val="1"/>
        </w:numPr>
        <w:tabs>
          <w:tab w:val="left" w:pos="142"/>
        </w:tabs>
        <w:ind w:left="426" w:hanging="426"/>
        <w:jc w:val="both"/>
        <w:rPr>
          <w:rFonts w:ascii="Calibri" w:hAnsi="Calibri" w:cs="Calibri"/>
          <w:b/>
          <w:sz w:val="26"/>
          <w:szCs w:val="26"/>
          <w:u w:val="single"/>
        </w:rPr>
      </w:pPr>
      <w:r>
        <w:rPr>
          <w:rFonts w:ascii="Calibri" w:hAnsi="Calibri" w:cs="Calibri"/>
          <w:b/>
          <w:sz w:val="22"/>
          <w:szCs w:val="22"/>
        </w:rPr>
        <w:t xml:space="preserve"> </w:t>
      </w:r>
      <w:r w:rsidRPr="00E421DE">
        <w:rPr>
          <w:rFonts w:ascii="Calibri" w:hAnsi="Calibri" w:cs="Calibri"/>
          <w:b/>
          <w:sz w:val="26"/>
          <w:szCs w:val="26"/>
          <w:u w:val="single"/>
        </w:rPr>
        <w:t>OPĆI PODACI</w:t>
      </w:r>
    </w:p>
    <w:p w14:paraId="67FFA4B8"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PODACI O NARUČITELJU:</w:t>
      </w:r>
    </w:p>
    <w:p w14:paraId="555F1A28"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Naručitelj: OPĆINA PETERANEC</w:t>
      </w:r>
    </w:p>
    <w:p w14:paraId="3C7B5F47"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Adresa/sjedište: Matije Gupca 13, Peteranec</w:t>
      </w:r>
    </w:p>
    <w:p w14:paraId="6402EC1A"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OIB: 8</w:t>
      </w:r>
      <w:r w:rsidRPr="00441458">
        <w:rPr>
          <w:rFonts w:asciiTheme="minorHAnsi" w:hAnsiTheme="minorHAnsi" w:cstheme="minorHAnsi"/>
          <w:bCs/>
          <w:sz w:val="22"/>
          <w:szCs w:val="22"/>
        </w:rPr>
        <w:t>6225237319</w:t>
      </w:r>
    </w:p>
    <w:p w14:paraId="5F287BF5"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Telefon/fax: 048/636 289</w:t>
      </w:r>
    </w:p>
    <w:p w14:paraId="2F285007"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 xml:space="preserve">Internet adresa: </w:t>
      </w:r>
      <w:hyperlink r:id="rId10" w:history="1">
        <w:r w:rsidRPr="00441458">
          <w:rPr>
            <w:rStyle w:val="Hiperveza"/>
            <w:rFonts w:asciiTheme="minorHAnsi" w:hAnsiTheme="minorHAnsi" w:cstheme="minorHAnsi"/>
            <w:sz w:val="22"/>
            <w:szCs w:val="22"/>
          </w:rPr>
          <w:t>www.peteranec.hr</w:t>
        </w:r>
      </w:hyperlink>
    </w:p>
    <w:p w14:paraId="3892F735" w14:textId="2ADC238F" w:rsidR="000270EA" w:rsidRPr="00441458" w:rsidRDefault="000270EA" w:rsidP="000270EA">
      <w:pPr>
        <w:pStyle w:val="Tijeloteksta"/>
        <w:spacing w:before="120" w:after="0"/>
        <w:ind w:left="210"/>
        <w:rPr>
          <w:rStyle w:val="Hiperveza"/>
          <w:rFonts w:asciiTheme="minorHAnsi" w:hAnsiTheme="minorHAnsi" w:cstheme="minorHAnsi"/>
          <w:sz w:val="22"/>
          <w:szCs w:val="22"/>
        </w:rPr>
      </w:pPr>
      <w:r w:rsidRPr="00441458">
        <w:rPr>
          <w:rFonts w:asciiTheme="minorHAnsi" w:hAnsiTheme="minorHAnsi" w:cstheme="minorHAnsi"/>
          <w:sz w:val="22"/>
          <w:szCs w:val="22"/>
        </w:rPr>
        <w:t xml:space="preserve">Adresa elektroničke pošte: </w:t>
      </w:r>
      <w:r w:rsidR="00F53887">
        <w:rPr>
          <w:rFonts w:asciiTheme="minorHAnsi" w:hAnsiTheme="minorHAnsi" w:cstheme="minorHAnsi"/>
          <w:sz w:val="22"/>
          <w:szCs w:val="22"/>
        </w:rPr>
        <w:t>opcina@peteranec.hr</w:t>
      </w:r>
    </w:p>
    <w:p w14:paraId="79227DD9" w14:textId="77777777" w:rsidR="000270EA" w:rsidRPr="00441458" w:rsidRDefault="000270EA" w:rsidP="000270EA">
      <w:pPr>
        <w:pStyle w:val="Tijeloteksta"/>
        <w:spacing w:before="120" w:after="0"/>
        <w:ind w:left="210"/>
        <w:rPr>
          <w:rFonts w:asciiTheme="minorHAnsi" w:hAnsiTheme="minorHAnsi" w:cstheme="minorHAnsi"/>
          <w:sz w:val="22"/>
          <w:szCs w:val="22"/>
        </w:rPr>
      </w:pPr>
    </w:p>
    <w:p w14:paraId="3B42E69E" w14:textId="77777777" w:rsidR="000270EA" w:rsidRPr="00E421DE" w:rsidRDefault="000270EA" w:rsidP="000270EA">
      <w:pPr>
        <w:pStyle w:val="Tijeloteksta"/>
        <w:numPr>
          <w:ilvl w:val="0"/>
          <w:numId w:val="2"/>
        </w:numPr>
        <w:ind w:left="284" w:right="4152" w:hanging="284"/>
        <w:rPr>
          <w:rFonts w:ascii="Calibri" w:hAnsi="Calibri" w:cs="Calibri"/>
          <w:sz w:val="22"/>
          <w:szCs w:val="22"/>
        </w:rPr>
      </w:pPr>
      <w:r w:rsidRPr="00E421DE">
        <w:rPr>
          <w:rFonts w:ascii="Calibri" w:hAnsi="Calibri" w:cs="Calibri"/>
          <w:b/>
          <w:sz w:val="22"/>
          <w:szCs w:val="22"/>
        </w:rPr>
        <w:t>OSOBA ILI SLUŽBA ZADUŽENA ZA KONTAKT:</w:t>
      </w:r>
    </w:p>
    <w:p w14:paraId="10960DBF"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Kontakt osoba:  </w:t>
      </w:r>
      <w:r>
        <w:rPr>
          <w:rFonts w:ascii="Calibri" w:eastAsia="Calibri" w:hAnsi="Calibri" w:cs="Calibri"/>
          <w:sz w:val="22"/>
          <w:szCs w:val="22"/>
          <w:lang w:eastAsia="en-US"/>
        </w:rPr>
        <w:t>Simona Tržec</w:t>
      </w:r>
      <w:r w:rsidRPr="00441458">
        <w:rPr>
          <w:rFonts w:ascii="Calibri" w:eastAsia="Calibri" w:hAnsi="Calibri" w:cs="Calibri"/>
          <w:sz w:val="22"/>
          <w:szCs w:val="22"/>
          <w:lang w:eastAsia="en-US"/>
        </w:rPr>
        <w:t>, 048/636-289.</w:t>
      </w:r>
    </w:p>
    <w:p w14:paraId="679A23C3"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OBAVIJEST SUKOB INTERESA:</w:t>
      </w:r>
    </w:p>
    <w:p w14:paraId="1F5AE5B4" w14:textId="07B4DB3E" w:rsidR="000270EA"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Temeljem članka 80. stavka 2. točke 2. Zakona o javnoj nabavi („Narodne novine“ broj 120/16. i 114/22) Općina Peteranec kao javni naručitelj objavljuje da</w:t>
      </w:r>
      <w:r>
        <w:rPr>
          <w:rFonts w:ascii="Calibri" w:eastAsia="Calibri" w:hAnsi="Calibri" w:cs="Calibri"/>
          <w:sz w:val="22"/>
          <w:szCs w:val="22"/>
          <w:lang w:eastAsia="en-US"/>
        </w:rPr>
        <w:t xml:space="preserve"> ne</w:t>
      </w:r>
      <w:r w:rsidRPr="00441458">
        <w:rPr>
          <w:rFonts w:ascii="Calibri" w:eastAsia="Calibri" w:hAnsi="Calibri" w:cs="Calibri"/>
          <w:sz w:val="22"/>
          <w:szCs w:val="22"/>
          <w:lang w:eastAsia="en-US"/>
        </w:rPr>
        <w:t xml:space="preserve"> postoje gospodarski subjekti s kojima </w:t>
      </w:r>
      <w:r>
        <w:rPr>
          <w:rFonts w:ascii="Calibri" w:eastAsia="Calibri" w:hAnsi="Calibri" w:cs="Calibri"/>
          <w:sz w:val="22"/>
          <w:szCs w:val="22"/>
          <w:lang w:eastAsia="en-US"/>
        </w:rPr>
        <w:t>je</w:t>
      </w:r>
      <w:r w:rsidRPr="00441458">
        <w:rPr>
          <w:rFonts w:ascii="Calibri" w:eastAsia="Calibri" w:hAnsi="Calibri" w:cs="Calibri"/>
          <w:sz w:val="22"/>
          <w:szCs w:val="22"/>
          <w:lang w:eastAsia="en-US"/>
        </w:rPr>
        <w:t xml:space="preserve"> naručitelj u sukobu interesa sukladno članku 76. stavku 2. točke 2</w:t>
      </w:r>
      <w:r>
        <w:rPr>
          <w:rFonts w:ascii="Calibri" w:eastAsia="Calibri" w:hAnsi="Calibri" w:cs="Calibri"/>
          <w:sz w:val="22"/>
          <w:szCs w:val="22"/>
          <w:lang w:eastAsia="en-US"/>
        </w:rPr>
        <w:t>.</w:t>
      </w:r>
    </w:p>
    <w:p w14:paraId="74B30F99"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Ova Obavijest se daje temeljem izjava članova Stručnog povjerenstva za jednostavnu nabavu.</w:t>
      </w:r>
    </w:p>
    <w:p w14:paraId="146A47E9"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PROCIJENJENA VRIJEDNOST NABAVE:</w:t>
      </w:r>
    </w:p>
    <w:p w14:paraId="4C557BB4" w14:textId="3269C3BB" w:rsidR="000270EA" w:rsidRPr="008949E6" w:rsidRDefault="000270EA" w:rsidP="000270EA">
      <w:pPr>
        <w:spacing w:after="160" w:line="259" w:lineRule="auto"/>
        <w:jc w:val="both"/>
        <w:rPr>
          <w:rFonts w:asciiTheme="minorHAnsi" w:eastAsia="Calibri" w:hAnsiTheme="minorHAnsi" w:cstheme="minorHAnsi"/>
          <w:sz w:val="22"/>
          <w:szCs w:val="22"/>
          <w:lang w:eastAsia="en-US"/>
        </w:rPr>
      </w:pPr>
      <w:r w:rsidRPr="00C77919">
        <w:rPr>
          <w:rFonts w:asciiTheme="minorHAnsi" w:eastAsia="Calibri" w:hAnsiTheme="minorHAnsi" w:cstheme="minorHAnsi"/>
          <w:sz w:val="22"/>
          <w:szCs w:val="22"/>
          <w:lang w:eastAsia="en-US"/>
        </w:rPr>
        <w:t xml:space="preserve">Procijenjena vrijednost nabave iznosi </w:t>
      </w:r>
      <w:r>
        <w:rPr>
          <w:rFonts w:asciiTheme="minorHAnsi" w:eastAsia="Calibri" w:hAnsiTheme="minorHAnsi" w:cstheme="minorHAnsi"/>
          <w:sz w:val="22"/>
          <w:szCs w:val="22"/>
          <w:lang w:eastAsia="en-US"/>
        </w:rPr>
        <w:t>24.000</w:t>
      </w:r>
      <w:r w:rsidRPr="00C77919">
        <w:rPr>
          <w:rFonts w:asciiTheme="minorHAnsi" w:eastAsia="Calibri" w:hAnsiTheme="minorHAnsi" w:cstheme="minorHAnsi"/>
          <w:sz w:val="22"/>
          <w:szCs w:val="22"/>
          <w:lang w:eastAsia="en-US"/>
        </w:rPr>
        <w:t>,00 EUR bez PDV-a.</w:t>
      </w:r>
    </w:p>
    <w:p w14:paraId="06777BDD"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VRSTA UGOVORA:</w:t>
      </w:r>
    </w:p>
    <w:p w14:paraId="5873337E" w14:textId="574F46AA"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Ugovor o jednostavnoj nabavi </w:t>
      </w:r>
      <w:r w:rsidR="00416A74">
        <w:rPr>
          <w:rFonts w:ascii="Calibri" w:eastAsia="Calibri" w:hAnsi="Calibri" w:cs="Calibri"/>
          <w:sz w:val="22"/>
          <w:szCs w:val="22"/>
          <w:lang w:eastAsia="en-US"/>
        </w:rPr>
        <w:t>usluge</w:t>
      </w:r>
      <w:r w:rsidRPr="00441458">
        <w:rPr>
          <w:rFonts w:ascii="Calibri" w:eastAsia="Calibri" w:hAnsi="Calibri" w:cs="Calibri"/>
          <w:sz w:val="22"/>
          <w:szCs w:val="22"/>
          <w:lang w:eastAsia="en-US"/>
        </w:rPr>
        <w:t>.</w:t>
      </w:r>
    </w:p>
    <w:p w14:paraId="568B3D84" w14:textId="77777777" w:rsidR="000270EA" w:rsidRPr="00E421DE" w:rsidRDefault="000270EA" w:rsidP="000270EA">
      <w:pPr>
        <w:numPr>
          <w:ilvl w:val="0"/>
          <w:numId w:val="1"/>
        </w:numPr>
        <w:tabs>
          <w:tab w:val="left" w:pos="426"/>
        </w:tabs>
        <w:spacing w:before="240"/>
        <w:ind w:hanging="1080"/>
        <w:jc w:val="both"/>
        <w:rPr>
          <w:rFonts w:ascii="Calibri" w:hAnsi="Calibri" w:cs="Calibri"/>
          <w:b/>
          <w:sz w:val="26"/>
          <w:szCs w:val="26"/>
          <w:u w:val="single"/>
        </w:rPr>
      </w:pPr>
      <w:r w:rsidRPr="00E421DE">
        <w:rPr>
          <w:rFonts w:ascii="Calibri" w:hAnsi="Calibri" w:cs="Calibri"/>
          <w:b/>
          <w:sz w:val="26"/>
          <w:szCs w:val="26"/>
          <w:u w:val="single"/>
        </w:rPr>
        <w:t>PODACI O PREDMETU NABAVE</w:t>
      </w:r>
    </w:p>
    <w:p w14:paraId="36C3DB81" w14:textId="77777777" w:rsidR="000270EA" w:rsidRPr="0074360D" w:rsidRDefault="000270EA" w:rsidP="000270EA">
      <w:pPr>
        <w:numPr>
          <w:ilvl w:val="0"/>
          <w:numId w:val="2"/>
        </w:numPr>
        <w:spacing w:before="240" w:after="120"/>
        <w:ind w:left="284" w:hanging="284"/>
        <w:jc w:val="both"/>
        <w:rPr>
          <w:rFonts w:ascii="Calibri" w:hAnsi="Calibri" w:cs="Calibri"/>
          <w:sz w:val="22"/>
          <w:szCs w:val="22"/>
        </w:rPr>
      </w:pPr>
      <w:r w:rsidRPr="00E421DE">
        <w:rPr>
          <w:rFonts w:ascii="Calibri" w:hAnsi="Calibri" w:cs="Calibri"/>
          <w:b/>
          <w:sz w:val="22"/>
          <w:szCs w:val="22"/>
        </w:rPr>
        <w:t>OPIS PREDMETA NABAVE:</w:t>
      </w:r>
    </w:p>
    <w:p w14:paraId="12C8A295" w14:textId="7451B2AD"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Predmet nabave je </w:t>
      </w:r>
      <w:r>
        <w:rPr>
          <w:rFonts w:ascii="Calibri" w:eastAsia="Calibri" w:hAnsi="Calibri" w:cs="Calibri"/>
          <w:sz w:val="22"/>
          <w:szCs w:val="22"/>
          <w:lang w:eastAsia="en-US"/>
        </w:rPr>
        <w:t>nabava usluge izrade Izmjena i dopuna Glavnog projekta sanacije i zatvaranja odlagališta otpada „Klepa“</w:t>
      </w:r>
    </w:p>
    <w:p w14:paraId="0B8D977F" w14:textId="51F99CE8" w:rsidR="000270EA" w:rsidRDefault="000270EA" w:rsidP="000270EA">
      <w:pPr>
        <w:jc w:val="both"/>
        <w:rPr>
          <w:rFonts w:ascii="Calibri" w:hAnsi="Calibri" w:cs="Calibri"/>
          <w:color w:val="000000"/>
          <w:sz w:val="22"/>
          <w:szCs w:val="22"/>
        </w:rPr>
      </w:pPr>
      <w:r w:rsidRPr="00441458">
        <w:rPr>
          <w:rFonts w:ascii="Calibri" w:eastAsia="Calibri" w:hAnsi="Calibri" w:cs="Calibri"/>
          <w:sz w:val="22"/>
          <w:szCs w:val="22"/>
          <w:lang w:eastAsia="en-US"/>
        </w:rPr>
        <w:t>CPV oznaka:</w:t>
      </w:r>
      <w:r>
        <w:rPr>
          <w:rFonts w:ascii="Calibri" w:eastAsia="Calibri" w:hAnsi="Calibri" w:cs="Calibri"/>
          <w:sz w:val="22"/>
          <w:szCs w:val="22"/>
          <w:lang w:eastAsia="en-US"/>
        </w:rPr>
        <w:t xml:space="preserve"> </w:t>
      </w:r>
      <w:r>
        <w:rPr>
          <w:rFonts w:ascii="Calibri" w:hAnsi="Calibri" w:cs="Calibri"/>
          <w:color w:val="000000"/>
          <w:sz w:val="22"/>
          <w:szCs w:val="22"/>
        </w:rPr>
        <w:t>71200000 - Arhitektonske i srodne usluge</w:t>
      </w:r>
    </w:p>
    <w:p w14:paraId="66FADDB6" w14:textId="77777777" w:rsidR="00073705" w:rsidRDefault="00073705" w:rsidP="000270EA">
      <w:pPr>
        <w:jc w:val="both"/>
        <w:rPr>
          <w:rFonts w:ascii="Calibri" w:hAnsi="Calibri" w:cs="Calibri"/>
          <w:color w:val="000000"/>
          <w:sz w:val="22"/>
          <w:szCs w:val="22"/>
        </w:rPr>
      </w:pPr>
    </w:p>
    <w:p w14:paraId="14ADA572" w14:textId="77777777" w:rsidR="000F0737" w:rsidRDefault="0035210B" w:rsidP="0035210B">
      <w:pPr>
        <w:numPr>
          <w:ilvl w:val="0"/>
          <w:numId w:val="2"/>
        </w:numPr>
        <w:spacing w:after="120"/>
        <w:ind w:left="284" w:hanging="284"/>
        <w:jc w:val="both"/>
        <w:rPr>
          <w:rFonts w:ascii="Calibri" w:hAnsi="Calibri" w:cs="Calibri"/>
          <w:b/>
          <w:sz w:val="22"/>
          <w:szCs w:val="22"/>
        </w:rPr>
      </w:pPr>
      <w:r w:rsidRPr="00BB4070">
        <w:rPr>
          <w:rFonts w:ascii="Calibri" w:hAnsi="Calibri" w:cs="Calibri"/>
          <w:b/>
          <w:sz w:val="22"/>
          <w:szCs w:val="22"/>
        </w:rPr>
        <w:t>KOLIČINA PREDMETA NABAVE:</w:t>
      </w:r>
    </w:p>
    <w:p w14:paraId="37DA2765" w14:textId="2E97E80A" w:rsidR="0035210B" w:rsidRPr="000F0737" w:rsidRDefault="0035210B" w:rsidP="000F0737">
      <w:pPr>
        <w:spacing w:after="120"/>
        <w:jc w:val="both"/>
        <w:rPr>
          <w:rFonts w:ascii="Calibri" w:hAnsi="Calibri" w:cs="Calibri"/>
          <w:b/>
          <w:sz w:val="22"/>
          <w:szCs w:val="22"/>
        </w:rPr>
      </w:pPr>
      <w:r w:rsidRPr="000F0737">
        <w:rPr>
          <w:rFonts w:ascii="Calibri" w:eastAsia="Calibri" w:hAnsi="Calibri" w:cs="Calibri"/>
          <w:sz w:val="22"/>
          <w:szCs w:val="22"/>
        </w:rPr>
        <w:t>Vrsta i količina predmeta nabave u cijelosti je iskazana u Troškovniku koju je nalazi u privitku ovog Poziva za dostavu ponuda.</w:t>
      </w:r>
    </w:p>
    <w:p w14:paraId="45F91B5C" w14:textId="77777777" w:rsidR="000270EA" w:rsidRPr="00BB4070" w:rsidRDefault="000270EA" w:rsidP="000270EA">
      <w:pPr>
        <w:numPr>
          <w:ilvl w:val="0"/>
          <w:numId w:val="2"/>
        </w:numPr>
        <w:spacing w:before="240" w:after="120"/>
        <w:ind w:left="284" w:hanging="284"/>
        <w:jc w:val="both"/>
        <w:rPr>
          <w:rFonts w:ascii="Calibri" w:hAnsi="Calibri" w:cs="Calibri"/>
          <w:b/>
          <w:sz w:val="22"/>
          <w:szCs w:val="22"/>
        </w:rPr>
      </w:pPr>
      <w:r w:rsidRPr="00BB4070">
        <w:rPr>
          <w:rFonts w:ascii="Calibri" w:hAnsi="Calibri" w:cs="Calibri"/>
          <w:b/>
          <w:sz w:val="22"/>
          <w:szCs w:val="22"/>
        </w:rPr>
        <w:t>TEHNIČKA SPECIFIKACIJA:</w:t>
      </w:r>
    </w:p>
    <w:p w14:paraId="009B69A6"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Zahtjevi tehničke specifikacije predmeta nabave, vrsta, kvaliteta i količina u cijelosti je iskazana u Troškovniku koji se nalaz</w:t>
      </w:r>
      <w:r>
        <w:rPr>
          <w:rFonts w:ascii="Calibri" w:eastAsia="Calibri" w:hAnsi="Calibri" w:cs="Calibri"/>
          <w:sz w:val="22"/>
          <w:szCs w:val="22"/>
          <w:lang w:eastAsia="en-US"/>
        </w:rPr>
        <w:t>i</w:t>
      </w:r>
      <w:r w:rsidRPr="00441458">
        <w:rPr>
          <w:rFonts w:ascii="Calibri" w:eastAsia="Calibri" w:hAnsi="Calibri" w:cs="Calibri"/>
          <w:sz w:val="22"/>
          <w:szCs w:val="22"/>
          <w:lang w:eastAsia="en-US"/>
        </w:rPr>
        <w:t xml:space="preserve"> u privitku i sastavni </w:t>
      </w:r>
      <w:r>
        <w:rPr>
          <w:rFonts w:ascii="Calibri" w:eastAsia="Calibri" w:hAnsi="Calibri" w:cs="Calibri"/>
          <w:sz w:val="22"/>
          <w:szCs w:val="22"/>
          <w:lang w:eastAsia="en-US"/>
        </w:rPr>
        <w:t>je</w:t>
      </w:r>
      <w:r w:rsidRPr="00441458">
        <w:rPr>
          <w:rFonts w:ascii="Calibri" w:eastAsia="Calibri" w:hAnsi="Calibri" w:cs="Calibri"/>
          <w:sz w:val="22"/>
          <w:szCs w:val="22"/>
          <w:lang w:eastAsia="en-US"/>
        </w:rPr>
        <w:t xml:space="preserve"> dio ovog Poziva za dostavu ponuda.</w:t>
      </w:r>
    </w:p>
    <w:p w14:paraId="206BD30F" w14:textId="77777777" w:rsidR="000270EA" w:rsidRPr="00AF2A84" w:rsidRDefault="000270EA" w:rsidP="000270EA">
      <w:pPr>
        <w:numPr>
          <w:ilvl w:val="0"/>
          <w:numId w:val="2"/>
        </w:numPr>
        <w:spacing w:before="240" w:after="120"/>
        <w:ind w:left="284" w:hanging="284"/>
        <w:jc w:val="both"/>
        <w:rPr>
          <w:rFonts w:ascii="Calibri" w:hAnsi="Calibri" w:cs="Calibri"/>
          <w:b/>
          <w:sz w:val="22"/>
          <w:szCs w:val="22"/>
        </w:rPr>
      </w:pPr>
      <w:r w:rsidRPr="00AF2A84">
        <w:rPr>
          <w:rFonts w:ascii="Calibri" w:hAnsi="Calibri" w:cs="Calibri"/>
          <w:b/>
          <w:sz w:val="22"/>
          <w:szCs w:val="22"/>
        </w:rPr>
        <w:t xml:space="preserve">TRAJANJE UGOVORA ODNOSNO POČETAK I ZAVRŠETAK </w:t>
      </w:r>
      <w:r>
        <w:rPr>
          <w:rFonts w:ascii="Calibri" w:hAnsi="Calibri" w:cs="Calibri"/>
          <w:b/>
          <w:sz w:val="22"/>
          <w:szCs w:val="22"/>
        </w:rPr>
        <w:t>ISPORUKE</w:t>
      </w:r>
      <w:r w:rsidRPr="00AF2A84">
        <w:rPr>
          <w:rFonts w:ascii="Calibri" w:hAnsi="Calibri" w:cs="Calibri"/>
          <w:b/>
          <w:sz w:val="22"/>
          <w:szCs w:val="22"/>
        </w:rPr>
        <w:t xml:space="preserve">: </w:t>
      </w:r>
    </w:p>
    <w:p w14:paraId="638C992D" w14:textId="5C6C542E" w:rsidR="000270EA" w:rsidRDefault="000270EA" w:rsidP="000270EA">
      <w:pPr>
        <w:spacing w:after="160" w:line="259" w:lineRule="auto"/>
        <w:jc w:val="both"/>
        <w:rPr>
          <w:rFonts w:ascii="Calibri" w:eastAsia="Calibri" w:hAnsi="Calibri" w:cs="Calibri"/>
          <w:sz w:val="22"/>
          <w:szCs w:val="22"/>
          <w:lang w:eastAsia="en-US"/>
        </w:rPr>
      </w:pPr>
      <w:r w:rsidRPr="00293F52">
        <w:rPr>
          <w:rFonts w:ascii="Calibri" w:eastAsia="Calibri" w:hAnsi="Calibri" w:cs="Calibri"/>
          <w:sz w:val="22"/>
          <w:szCs w:val="22"/>
          <w:lang w:eastAsia="en-US"/>
        </w:rPr>
        <w:t xml:space="preserve">Rok isporuke počinje teći od dana potpisa ugovora, a rok završetka isporuke </w:t>
      </w:r>
      <w:r w:rsidR="000F0737">
        <w:rPr>
          <w:rFonts w:ascii="Calibri" w:eastAsia="Calibri" w:hAnsi="Calibri" w:cs="Calibri"/>
          <w:sz w:val="22"/>
          <w:szCs w:val="22"/>
          <w:lang w:eastAsia="en-US"/>
        </w:rPr>
        <w:t>usluge</w:t>
      </w:r>
      <w:r w:rsidRPr="00293F52">
        <w:rPr>
          <w:rFonts w:ascii="Calibri" w:eastAsia="Calibri" w:hAnsi="Calibri" w:cs="Calibri"/>
          <w:sz w:val="22"/>
          <w:szCs w:val="22"/>
          <w:lang w:eastAsia="en-US"/>
        </w:rPr>
        <w:t xml:space="preserve"> je </w:t>
      </w:r>
      <w:r w:rsidR="00073705">
        <w:rPr>
          <w:rFonts w:ascii="Calibri" w:eastAsia="Calibri" w:hAnsi="Calibri" w:cs="Calibri"/>
          <w:sz w:val="22"/>
          <w:szCs w:val="22"/>
          <w:lang w:eastAsia="en-US"/>
        </w:rPr>
        <w:t>3</w:t>
      </w:r>
      <w:r w:rsidRPr="00293F52">
        <w:rPr>
          <w:rFonts w:ascii="Calibri" w:eastAsia="Calibri" w:hAnsi="Calibri" w:cs="Calibri"/>
          <w:sz w:val="22"/>
          <w:szCs w:val="22"/>
          <w:lang w:eastAsia="en-US"/>
        </w:rPr>
        <w:t xml:space="preserve"> (</w:t>
      </w:r>
      <w:r w:rsidR="00C122D8">
        <w:rPr>
          <w:rFonts w:ascii="Calibri" w:eastAsia="Calibri" w:hAnsi="Calibri" w:cs="Calibri"/>
          <w:sz w:val="22"/>
          <w:szCs w:val="22"/>
          <w:lang w:eastAsia="en-US"/>
        </w:rPr>
        <w:t>tri</w:t>
      </w:r>
      <w:r w:rsidRPr="00293F52">
        <w:rPr>
          <w:rFonts w:ascii="Calibri" w:eastAsia="Calibri" w:hAnsi="Calibri" w:cs="Calibri"/>
          <w:sz w:val="22"/>
          <w:szCs w:val="22"/>
          <w:lang w:eastAsia="en-US"/>
        </w:rPr>
        <w:t>) mjeseca od dana</w:t>
      </w:r>
      <w:r w:rsidRPr="00441458">
        <w:rPr>
          <w:rFonts w:ascii="Calibri" w:eastAsia="Calibri" w:hAnsi="Calibri" w:cs="Calibri"/>
          <w:sz w:val="22"/>
          <w:szCs w:val="22"/>
          <w:lang w:eastAsia="en-US"/>
        </w:rPr>
        <w:t xml:space="preserve"> sklapanja ugovora.</w:t>
      </w:r>
    </w:p>
    <w:p w14:paraId="1DBC434C" w14:textId="77777777" w:rsidR="000F0737" w:rsidRDefault="000F0737" w:rsidP="000270EA">
      <w:pPr>
        <w:spacing w:after="160" w:line="259" w:lineRule="auto"/>
        <w:jc w:val="both"/>
        <w:rPr>
          <w:rFonts w:ascii="Calibri" w:eastAsia="Calibri" w:hAnsi="Calibri" w:cs="Calibri"/>
          <w:sz w:val="22"/>
          <w:szCs w:val="22"/>
          <w:lang w:eastAsia="en-US"/>
        </w:rPr>
      </w:pPr>
    </w:p>
    <w:p w14:paraId="5BD23906" w14:textId="77777777" w:rsidR="000F0737" w:rsidRPr="00441458" w:rsidRDefault="000F0737" w:rsidP="000270EA">
      <w:pPr>
        <w:spacing w:after="160" w:line="259" w:lineRule="auto"/>
        <w:jc w:val="both"/>
        <w:rPr>
          <w:rFonts w:ascii="Calibri" w:eastAsia="Calibri" w:hAnsi="Calibri" w:cs="Calibri"/>
          <w:sz w:val="22"/>
          <w:szCs w:val="22"/>
          <w:lang w:eastAsia="en-US"/>
        </w:rPr>
      </w:pPr>
    </w:p>
    <w:p w14:paraId="23DD2C11" w14:textId="77777777" w:rsidR="000270EA" w:rsidRDefault="000270EA" w:rsidP="000270EA">
      <w:pPr>
        <w:numPr>
          <w:ilvl w:val="0"/>
          <w:numId w:val="2"/>
        </w:numPr>
        <w:spacing w:before="240" w:after="120"/>
        <w:ind w:left="284" w:hanging="284"/>
        <w:jc w:val="both"/>
        <w:rPr>
          <w:rFonts w:ascii="Calibri" w:hAnsi="Calibri" w:cs="Calibri"/>
          <w:b/>
          <w:sz w:val="22"/>
          <w:szCs w:val="22"/>
        </w:rPr>
      </w:pPr>
      <w:r w:rsidRPr="00D870E0">
        <w:rPr>
          <w:rFonts w:ascii="Calibri" w:hAnsi="Calibri" w:cs="Calibri"/>
          <w:b/>
          <w:sz w:val="22"/>
          <w:szCs w:val="22"/>
        </w:rPr>
        <w:lastRenderedPageBreak/>
        <w:t xml:space="preserve"> OSNOVE ZA ISKLJUČENJE GOSPODARSKOG SUBJEKTA</w:t>
      </w:r>
    </w:p>
    <w:p w14:paraId="76F03E0C"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Sve dokumente koje naručitelj zahtijeva u ovom poglavlju gospodarski subjekt može dostaviti u neovjerenoj preslici. Neovjerenom preslikom smatra se i neovjereni ispis elektroničke isprave. </w:t>
      </w:r>
    </w:p>
    <w:p w14:paraId="79894333"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 </w:t>
      </w:r>
    </w:p>
    <w:p w14:paraId="21E3EAA6" w14:textId="77777777" w:rsidR="000270EA" w:rsidRPr="00D870E0" w:rsidRDefault="000270EA" w:rsidP="000270EA">
      <w:pPr>
        <w:spacing w:after="160" w:line="259" w:lineRule="auto"/>
        <w:jc w:val="both"/>
        <w:rPr>
          <w:rFonts w:ascii="Calibri" w:eastAsia="Calibri" w:hAnsi="Calibri" w:cs="Calibri"/>
          <w:sz w:val="22"/>
          <w:szCs w:val="22"/>
          <w:lang w:eastAsia="en-US"/>
        </w:rPr>
      </w:pPr>
      <w:r>
        <w:rPr>
          <w:rFonts w:ascii="Calibri" w:eastAsia="Calibri" w:hAnsi="Calibri" w:cs="Calibri"/>
          <w:b/>
          <w:sz w:val="22"/>
          <w:szCs w:val="22"/>
          <w:lang w:eastAsia="en-US"/>
        </w:rPr>
        <w:t>11</w:t>
      </w:r>
      <w:r w:rsidRPr="00D870E0">
        <w:rPr>
          <w:rFonts w:ascii="Calibri" w:eastAsia="Calibri" w:hAnsi="Calibri" w:cs="Calibri"/>
          <w:b/>
          <w:sz w:val="22"/>
          <w:szCs w:val="22"/>
          <w:lang w:eastAsia="en-US"/>
        </w:rPr>
        <w:t xml:space="preserve">.1. Osnove za isključenje gospodarskog subjekta te dokumenti kojima gospodarski subjekt dokazuje da ne postoje osnove za isključenje </w:t>
      </w:r>
    </w:p>
    <w:p w14:paraId="3FADA42B" w14:textId="77777777" w:rsidR="000270EA" w:rsidRPr="00D870E0" w:rsidRDefault="000270EA" w:rsidP="000270EA">
      <w:pPr>
        <w:spacing w:after="160" w:line="259"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t>11</w:t>
      </w:r>
      <w:r w:rsidRPr="00D870E0">
        <w:rPr>
          <w:rFonts w:ascii="Calibri" w:eastAsia="Calibri" w:hAnsi="Calibri" w:cs="Calibri"/>
          <w:b/>
          <w:bCs/>
          <w:sz w:val="22"/>
          <w:szCs w:val="22"/>
          <w:lang w:eastAsia="en-US"/>
        </w:rPr>
        <w:t>.1.1. Naručitelj je obvezan isključiti gospodarskog subjekta iz postupka nabave ako utvrdi da:</w:t>
      </w:r>
    </w:p>
    <w:p w14:paraId="037FD280" w14:textId="77777777" w:rsidR="000270EA" w:rsidRPr="00D870E0" w:rsidRDefault="000270EA" w:rsidP="000270EA">
      <w:pPr>
        <w:numPr>
          <w:ilvl w:val="0"/>
          <w:numId w:val="7"/>
        </w:numPr>
        <w:suppressAutoHyphens/>
        <w:spacing w:after="160" w:line="259" w:lineRule="auto"/>
        <w:contextualSpacing/>
        <w:jc w:val="both"/>
        <w:rPr>
          <w:rFonts w:ascii="Calibri" w:eastAsia="NSimSun" w:hAnsi="Calibri" w:cs="Calibri"/>
          <w:b/>
          <w:bCs/>
          <w:kern w:val="2"/>
          <w:sz w:val="22"/>
          <w:szCs w:val="22"/>
          <w:lang w:eastAsia="zh-CN" w:bidi="hi-IN"/>
        </w:rPr>
      </w:pPr>
      <w:r w:rsidRPr="00D870E0">
        <w:rPr>
          <w:rFonts w:ascii="Calibri" w:eastAsia="NSimSun" w:hAnsi="Calibri" w:cs="Calibri"/>
          <w:b/>
          <w:bCs/>
          <w:kern w:val="2"/>
          <w:sz w:val="22"/>
          <w:szCs w:val="22"/>
          <w:lang w:eastAsia="zh-CN"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9BB39E9"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a) </w:t>
      </w:r>
      <w:r w:rsidRPr="00D870E0">
        <w:rPr>
          <w:rFonts w:ascii="Calibri" w:eastAsia="Calibri" w:hAnsi="Calibri" w:cs="Calibri"/>
          <w:bCs/>
          <w:sz w:val="22"/>
          <w:szCs w:val="22"/>
          <w:u w:val="single"/>
          <w:lang w:eastAsia="en-US"/>
        </w:rPr>
        <w:t>sudjelovanje u zločinačkoj organizaciji</w:t>
      </w:r>
      <w:r w:rsidRPr="00D870E0">
        <w:rPr>
          <w:rFonts w:ascii="Calibri" w:eastAsia="Calibri" w:hAnsi="Calibri" w:cs="Calibri"/>
          <w:bCs/>
          <w:sz w:val="22"/>
          <w:szCs w:val="22"/>
          <w:lang w:eastAsia="en-US"/>
        </w:rPr>
        <w:t>, na temelju</w:t>
      </w:r>
    </w:p>
    <w:p w14:paraId="7EA98F6F"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328. (zločinačko udruženje) i članka 329. (počinjenje kaznenog djela u sastavu zločinačkog udruženja) Kaznenog zakona</w:t>
      </w:r>
    </w:p>
    <w:p w14:paraId="49F095D3"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333. (udruživanje za počinjenje kaznenih djela), iz Kaznenog zakona (»Narodne novine«, br. 110/97., 27/98., 50/00., 129/00., 51/01., 111/03., 190/03., 105/04., 84/05., 71/06.,110/07., 152/08., 57/11., 77/11. i 143/12.)</w:t>
      </w:r>
    </w:p>
    <w:p w14:paraId="2DB0AD46"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b) </w:t>
      </w:r>
      <w:r w:rsidRPr="00D870E0">
        <w:rPr>
          <w:rFonts w:ascii="Calibri" w:eastAsia="Calibri" w:hAnsi="Calibri" w:cs="Calibri"/>
          <w:bCs/>
          <w:sz w:val="22"/>
          <w:szCs w:val="22"/>
          <w:u w:val="single"/>
          <w:lang w:eastAsia="en-US"/>
        </w:rPr>
        <w:t>korupciju</w:t>
      </w:r>
      <w:r w:rsidRPr="00D870E0">
        <w:rPr>
          <w:rFonts w:ascii="Calibri" w:eastAsia="Calibri" w:hAnsi="Calibri" w:cs="Calibri"/>
          <w:bCs/>
          <w:sz w:val="22"/>
          <w:szCs w:val="22"/>
          <w:lang w:eastAsia="en-US"/>
        </w:rPr>
        <w:t>, na temelju</w:t>
      </w:r>
    </w:p>
    <w:p w14:paraId="6DF4264D"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A6E49F0"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41760AC"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c) </w:t>
      </w:r>
      <w:r w:rsidRPr="00D870E0">
        <w:rPr>
          <w:rFonts w:ascii="Calibri" w:eastAsia="Calibri" w:hAnsi="Calibri" w:cs="Calibri"/>
          <w:bCs/>
          <w:sz w:val="22"/>
          <w:szCs w:val="22"/>
          <w:u w:val="single"/>
          <w:lang w:eastAsia="en-US"/>
        </w:rPr>
        <w:t>prijevaru</w:t>
      </w:r>
      <w:r w:rsidRPr="00D870E0">
        <w:rPr>
          <w:rFonts w:ascii="Calibri" w:eastAsia="Calibri" w:hAnsi="Calibri" w:cs="Calibri"/>
          <w:bCs/>
          <w:sz w:val="22"/>
          <w:szCs w:val="22"/>
          <w:lang w:eastAsia="en-US"/>
        </w:rPr>
        <w:t>, na temelju</w:t>
      </w:r>
    </w:p>
    <w:p w14:paraId="0FE449DB"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236. (prijevara), članka 247. (prijevara u gospodarskom poslovanju), članka 256. (utaja poreza ili carine) i članka 258. (subvencijska prijevara) Kaznenog zakona</w:t>
      </w:r>
    </w:p>
    <w:p w14:paraId="43F1FFD8"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224. (prijevara), članka 293. (prijevara u gospodarskom poslovanju) i članka 286. (utaja poreza i drugih davanja) iz Kaznenog zakona (»Narodne novine«, br. 110/97., 27/98., 50/00., 129/00., 51/01., 111/03., 190/03., 105/04., 84/05., 71/06., 110/07., 152/08., 57/11., 77/11. i 143/12.)</w:t>
      </w:r>
    </w:p>
    <w:p w14:paraId="35F0DE88"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d) </w:t>
      </w:r>
      <w:r w:rsidRPr="00D870E0">
        <w:rPr>
          <w:rFonts w:ascii="Calibri" w:eastAsia="Calibri" w:hAnsi="Calibri" w:cs="Calibri"/>
          <w:bCs/>
          <w:sz w:val="22"/>
          <w:szCs w:val="22"/>
          <w:u w:val="single"/>
          <w:lang w:eastAsia="en-US"/>
        </w:rPr>
        <w:t>terorizam ili kaznena djela povezana s terorističkim aktivnostima</w:t>
      </w:r>
      <w:r w:rsidRPr="00D870E0">
        <w:rPr>
          <w:rFonts w:ascii="Calibri" w:eastAsia="Calibri" w:hAnsi="Calibri" w:cs="Calibri"/>
          <w:bCs/>
          <w:sz w:val="22"/>
          <w:szCs w:val="22"/>
          <w:lang w:eastAsia="en-US"/>
        </w:rPr>
        <w:t>, na temelju</w:t>
      </w:r>
    </w:p>
    <w:p w14:paraId="7495D1CF"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97. (terorizam), članka 99. (javno poticanje na terorizam), članka 100. (novačenje za terorizam), članka 101. (obuka za terorizam) i članka 102. (terorističko udruženje) Kaznenog zakona</w:t>
      </w:r>
    </w:p>
    <w:p w14:paraId="329EDA33"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169. (terorizam), članka 169.a (javno poticanje na terorizam) i članka 169.b (novačenje i obuka za terorizam) iz Kaznenog zakona (»Narodne novine«, br. 110/97., 27/98., 50/00., 129/00., 51/01., 111/03., 190/03., 105/04., 84/05., 71/06., 110/07., 152/08., 57/11., 77/11. i 143/12.)</w:t>
      </w:r>
    </w:p>
    <w:p w14:paraId="1325B4DD"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e) </w:t>
      </w:r>
      <w:r w:rsidRPr="00D870E0">
        <w:rPr>
          <w:rFonts w:ascii="Calibri" w:eastAsia="Calibri" w:hAnsi="Calibri" w:cs="Calibri"/>
          <w:bCs/>
          <w:sz w:val="22"/>
          <w:szCs w:val="22"/>
          <w:u w:val="single"/>
          <w:lang w:eastAsia="en-US"/>
        </w:rPr>
        <w:t>pranje novca ili financiranje terorizma</w:t>
      </w:r>
      <w:r w:rsidRPr="00D870E0">
        <w:rPr>
          <w:rFonts w:ascii="Calibri" w:eastAsia="Calibri" w:hAnsi="Calibri" w:cs="Calibri"/>
          <w:bCs/>
          <w:sz w:val="22"/>
          <w:szCs w:val="22"/>
          <w:lang w:eastAsia="en-US"/>
        </w:rPr>
        <w:t>, na temelju</w:t>
      </w:r>
    </w:p>
    <w:p w14:paraId="28985010" w14:textId="77777777" w:rsidR="000270EA" w:rsidRPr="00D870E0" w:rsidRDefault="000270EA" w:rsidP="000270EA">
      <w:pPr>
        <w:numPr>
          <w:ilvl w:val="0"/>
          <w:numId w:val="6"/>
        </w:numPr>
        <w:suppressAutoHyphens/>
        <w:spacing w:after="160" w:line="259" w:lineRule="auto"/>
        <w:contextualSpacing/>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lastRenderedPageBreak/>
        <w:t>članka 98. (financiranje terorizma) i članka 265. (pranje novca) Kaznenog zakona</w:t>
      </w:r>
    </w:p>
    <w:p w14:paraId="76443E1E" w14:textId="77777777" w:rsidR="000270EA" w:rsidRPr="00D870E0" w:rsidRDefault="000270EA" w:rsidP="000270EA">
      <w:pPr>
        <w:numPr>
          <w:ilvl w:val="0"/>
          <w:numId w:val="6"/>
        </w:numPr>
        <w:suppressAutoHyphens/>
        <w:spacing w:after="160" w:line="259" w:lineRule="auto"/>
        <w:contextualSpacing/>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279. (pranje novca) iz Kaznenog zakona (»Narodne novine«, br. 110/97., 27/98., 50/00., 129/00., 51/01., 111/03., 190/03., 105/04., 84/05., 71/06., 110/07., 152/08., 57/11., 77/11. i 143/12.)</w:t>
      </w:r>
    </w:p>
    <w:p w14:paraId="330FE99A"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f) </w:t>
      </w:r>
      <w:r w:rsidRPr="00D870E0">
        <w:rPr>
          <w:rFonts w:ascii="Calibri" w:eastAsia="Calibri" w:hAnsi="Calibri" w:cs="Calibri"/>
          <w:bCs/>
          <w:sz w:val="22"/>
          <w:szCs w:val="22"/>
          <w:u w:val="single"/>
          <w:lang w:eastAsia="en-US"/>
        </w:rPr>
        <w:t>dječji rad ili druge oblike trgovanja ljudima</w:t>
      </w:r>
      <w:r w:rsidRPr="00D870E0">
        <w:rPr>
          <w:rFonts w:ascii="Calibri" w:eastAsia="Calibri" w:hAnsi="Calibri" w:cs="Calibri"/>
          <w:bCs/>
          <w:sz w:val="22"/>
          <w:szCs w:val="22"/>
          <w:lang w:eastAsia="en-US"/>
        </w:rPr>
        <w:t>, na temelju</w:t>
      </w:r>
    </w:p>
    <w:p w14:paraId="04819795"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106. (trgovanje ljudima) Kaznenog zakona</w:t>
      </w:r>
    </w:p>
    <w:p w14:paraId="7AA0F269"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175. (trgovanje ljudima i ropstvo) iz Kaznenog zakona (»Narodne novine«, br. 110/97., 27/98., 50/00., 129/00., 51/01., 111/03., 190/03., 105/04., 84/05., 71/06., 110/07., 152/08., 57/11., 77/11. i 143/12.), ili</w:t>
      </w:r>
    </w:p>
    <w:p w14:paraId="0B80AAB2" w14:textId="77777777" w:rsidR="000270EA" w:rsidRPr="00D870E0" w:rsidRDefault="000270EA" w:rsidP="000270EA">
      <w:pPr>
        <w:spacing w:after="160" w:line="259" w:lineRule="auto"/>
        <w:rPr>
          <w:rFonts w:ascii="Calibri" w:eastAsia="Calibri" w:hAnsi="Calibri" w:cs="Calibri"/>
          <w:bCs/>
          <w:sz w:val="22"/>
          <w:szCs w:val="22"/>
          <w:lang w:eastAsia="en-US"/>
        </w:rPr>
      </w:pPr>
    </w:p>
    <w:p w14:paraId="62212E93" w14:textId="77777777" w:rsidR="000270EA" w:rsidRPr="00D870E0" w:rsidRDefault="000270EA" w:rsidP="000270EA">
      <w:pPr>
        <w:numPr>
          <w:ilvl w:val="0"/>
          <w:numId w:val="7"/>
        </w:numPr>
        <w:suppressAutoHyphens/>
        <w:spacing w:after="160" w:line="259" w:lineRule="auto"/>
        <w:contextualSpacing/>
        <w:jc w:val="both"/>
        <w:rPr>
          <w:rFonts w:ascii="Calibri" w:eastAsia="NSimSun" w:hAnsi="Calibri" w:cs="Calibri"/>
          <w:b/>
          <w:bCs/>
          <w:kern w:val="2"/>
          <w:sz w:val="22"/>
          <w:szCs w:val="22"/>
          <w:lang w:eastAsia="zh-CN" w:bidi="hi-IN"/>
        </w:rPr>
      </w:pPr>
      <w:r w:rsidRPr="00D870E0">
        <w:rPr>
          <w:rFonts w:ascii="Calibri" w:eastAsia="NSimSun" w:hAnsi="Calibri" w:cs="Calibri"/>
          <w:b/>
          <w:bCs/>
          <w:kern w:val="2"/>
          <w:sz w:val="22"/>
          <w:szCs w:val="22"/>
          <w:lang w:eastAsia="zh-CN" w:bidi="hi-IN"/>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E04BB49" w14:textId="77777777" w:rsidR="000270EA" w:rsidRPr="00D870E0" w:rsidRDefault="000270EA" w:rsidP="000270EA">
      <w:pPr>
        <w:spacing w:after="160" w:line="259" w:lineRule="auto"/>
        <w:rPr>
          <w:rFonts w:ascii="Calibri" w:eastAsia="Calibri" w:hAnsi="Calibri" w:cs="Calibri"/>
          <w:bCs/>
          <w:sz w:val="22"/>
          <w:szCs w:val="22"/>
          <w:lang w:eastAsia="en-US"/>
        </w:rPr>
      </w:pPr>
    </w:p>
    <w:p w14:paraId="069198FE"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Naručitelj će isključiti gospodarskog subjekta u bilo kojem trenutku tijekom postupka nabave ako utvrdi da postoje osnove za isključenje iz točke </w:t>
      </w:r>
      <w:r>
        <w:rPr>
          <w:rFonts w:ascii="Calibri" w:eastAsia="Calibri" w:hAnsi="Calibri" w:cs="Calibri"/>
          <w:bCs/>
          <w:sz w:val="22"/>
          <w:szCs w:val="22"/>
          <w:lang w:eastAsia="en-US"/>
        </w:rPr>
        <w:t>11</w:t>
      </w:r>
      <w:r w:rsidRPr="00D870E0">
        <w:rPr>
          <w:rFonts w:ascii="Calibri" w:eastAsia="Calibri" w:hAnsi="Calibri" w:cs="Calibri"/>
          <w:bCs/>
          <w:sz w:val="22"/>
          <w:szCs w:val="22"/>
          <w:lang w:eastAsia="en-US"/>
        </w:rPr>
        <w:t xml:space="preserve">.1.1. ovog Poziva na dostavu ponuda. </w:t>
      </w:r>
    </w:p>
    <w:p w14:paraId="1AA707F7"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Za potrebe utvrđivanja navedenih okolnosti i dokazivanja da ne postoje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.1.1., gospodarski subjekt dužan je u ponudi dostaviti: </w:t>
      </w:r>
    </w:p>
    <w:p w14:paraId="14E95158" w14:textId="77777777" w:rsidR="000270EA" w:rsidRPr="00D870E0" w:rsidRDefault="000270EA" w:rsidP="000270EA">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B40232">
        <w:rPr>
          <w:rFonts w:ascii="Calibri" w:eastAsia="NSimSun" w:hAnsi="Calibri" w:cs="Calibri"/>
          <w:b/>
          <w:bCs/>
          <w:i/>
          <w:iCs/>
          <w:kern w:val="2"/>
          <w:sz w:val="22"/>
          <w:szCs w:val="22"/>
          <w:lang w:eastAsia="zh-CN" w:bidi="hi-IN"/>
        </w:rPr>
        <w:t>Izjavu  o  nekažnjavanju  iz  Priloga  2.  ovog Poziva na dostavu ponuda,  a  koja  mora  biti</w:t>
      </w:r>
      <w:r w:rsidRPr="00D870E0">
        <w:rPr>
          <w:rFonts w:ascii="Calibri" w:eastAsia="NSimSun" w:hAnsi="Calibri" w:cs="Calibri"/>
          <w:b/>
          <w:bCs/>
          <w:i/>
          <w:iCs/>
          <w:kern w:val="2"/>
          <w:sz w:val="22"/>
          <w:szCs w:val="22"/>
          <w:lang w:eastAsia="zh-CN" w:bidi="hi-IN"/>
        </w:rPr>
        <w:t xml:space="preserve">  potpisana  i pečatirana od strane osobe odgovorne za zastupanje gospodarskog subjekta. Izjava o nekažnjavanju mora biti ovjerena kod javnog bilježnika, ne starija od 6 mjeseci od dana roka za dostavu ponuda</w:t>
      </w:r>
    </w:p>
    <w:p w14:paraId="55E262CD" w14:textId="77777777" w:rsidR="000270EA" w:rsidRPr="00D870E0" w:rsidRDefault="000270EA" w:rsidP="000270EA">
      <w:pPr>
        <w:suppressAutoHyphens/>
        <w:ind w:left="720"/>
        <w:contextualSpacing/>
        <w:jc w:val="both"/>
        <w:rPr>
          <w:rFonts w:ascii="Calibri" w:eastAsia="NSimSun" w:hAnsi="Calibri" w:cs="Calibri"/>
          <w:b/>
          <w:bCs/>
          <w:i/>
          <w:iCs/>
          <w:kern w:val="2"/>
          <w:sz w:val="22"/>
          <w:szCs w:val="22"/>
          <w:lang w:eastAsia="zh-CN" w:bidi="hi-IN"/>
        </w:rPr>
      </w:pPr>
    </w:p>
    <w:p w14:paraId="68F53766"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U  slučaju  sumnje  u  istinitost  podataka  navedenih  u  Izjavi  o  nekažnjavanju  (Prilog  2.),  javni naručitelj  će  dodatno  zatražiti  od  gospodarskog  subjekta  izvadak  iz  kaznene  evidencije ili drugog odgovarajućeg registra ili, ako to nije moguće, jednakovrijedni dokument nadležne sudske ili upravne vlasti u državi poslovnog nastana gospodarskog subjekta, odnosno državi čiji je osoba državljanin.</w:t>
      </w:r>
    </w:p>
    <w:p w14:paraId="225B3799"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Ako se u državi poslovnog nastana gospodarskog subjekta, odnosno državi čiji je osoba državljanin ne izdaju navedeni dokumenti ili ako ne obuhvaćaju sve okolnosti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0709F82"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.1.1. primjenjuje se i na zajednicu gospodarskih subjekata i/ili podugovaratelje te su isti dužni na isti način dokazati da ne postoji 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ove dokumentacije o nabavi.</w:t>
      </w:r>
    </w:p>
    <w:p w14:paraId="1BA3F72D"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Ukoliko naručitelj utvrdi da postoji osnova za isključenje podugovaratelja, zatražit će od gospodarskog subjekta zamjenu tog podugovaratelja u primjerenom roku, ne kraćem od pet dana.</w:t>
      </w:r>
    </w:p>
    <w:p w14:paraId="7C4E2E9E"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Razdoblje isključenja gospodarskog subjekta kod kojeg su ostvarene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ove dokumentacije iz postupka nabave je pet godina od dana pravomoćnosti presude, osim ako pravomoćnom presudom nije određeno drukčije.</w:t>
      </w:r>
    </w:p>
    <w:p w14:paraId="5E5F6938" w14:textId="77777777" w:rsidR="000270EA" w:rsidRPr="00D870E0" w:rsidRDefault="000270EA" w:rsidP="000270EA">
      <w:pPr>
        <w:spacing w:after="160" w:line="259"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lastRenderedPageBreak/>
        <w:t>11</w:t>
      </w:r>
      <w:r w:rsidRPr="00D870E0">
        <w:rPr>
          <w:rFonts w:ascii="Calibri" w:eastAsia="Calibri" w:hAnsi="Calibri" w:cs="Calibri"/>
          <w:b/>
          <w:bCs/>
          <w:sz w:val="22"/>
          <w:szCs w:val="22"/>
          <w:lang w:eastAsia="en-US"/>
        </w:rPr>
        <w:t xml:space="preserve">.1.2. Naručitelj je obvezan isključiti gospodarskog subjekta iz postupka nabave ako utvrdi da gospodarski subjekt nije ispunio obveze plaćanja dospjelih poreznih obveza i obveza za mirovinsko i zdravstveno osiguranje: </w:t>
      </w:r>
    </w:p>
    <w:p w14:paraId="0D547312" w14:textId="77777777" w:rsidR="000270EA" w:rsidRPr="00D870E0" w:rsidRDefault="000270EA" w:rsidP="000270EA">
      <w:pPr>
        <w:numPr>
          <w:ilvl w:val="0"/>
          <w:numId w:val="8"/>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kern w:val="2"/>
          <w:sz w:val="22"/>
          <w:szCs w:val="22"/>
          <w:lang w:eastAsia="zh-CN" w:bidi="hi-IN"/>
        </w:rPr>
        <w:t>u Republici Hrvatskoj, ako gospodarski subjekt ima poslovni nastan u Republici Hrvatskoj, ili</w:t>
      </w:r>
    </w:p>
    <w:p w14:paraId="7BCF3853" w14:textId="77777777" w:rsidR="000270EA" w:rsidRPr="00D870E0" w:rsidRDefault="000270EA" w:rsidP="000270EA">
      <w:pPr>
        <w:numPr>
          <w:ilvl w:val="0"/>
          <w:numId w:val="8"/>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kern w:val="2"/>
          <w:sz w:val="22"/>
          <w:szCs w:val="22"/>
          <w:lang w:eastAsia="zh-CN" w:bidi="hi-IN"/>
        </w:rPr>
        <w:t>u Republici Hrvatskoj ili u državi poslovnog nastana gospodarskog subjekta, ako gospodarski subjekt nema poslovni nastan u Republici Hrvatskoj.</w:t>
      </w:r>
    </w:p>
    <w:p w14:paraId="57B0D098" w14:textId="77777777" w:rsidR="000270EA" w:rsidRPr="00D870E0" w:rsidRDefault="000270EA" w:rsidP="000270EA">
      <w:pPr>
        <w:suppressAutoHyphens/>
        <w:ind w:left="720"/>
        <w:contextualSpacing/>
        <w:jc w:val="both"/>
        <w:rPr>
          <w:rFonts w:ascii="Calibri" w:eastAsia="NSimSun" w:hAnsi="Calibri" w:cs="Calibri"/>
          <w:kern w:val="2"/>
          <w:sz w:val="22"/>
          <w:szCs w:val="22"/>
          <w:lang w:eastAsia="zh-CN" w:bidi="hi-IN"/>
        </w:rPr>
      </w:pPr>
    </w:p>
    <w:p w14:paraId="353F4E95"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Iznimno, naručitelj neće isključiti gospodarskog subjekta iz postupka nabave ako mu sukladno posebnom propisu plaćanje obveza nije dopušteno ili mu je odobrena odgoda plaćanja.</w:t>
      </w:r>
    </w:p>
    <w:p w14:paraId="58B66B2A"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Za potrebe utvrđivanja navedenih okolnosti i dokazivanja da ne postoje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gospodarski subjekt dužan je u ponudi dostaviti:</w:t>
      </w:r>
    </w:p>
    <w:p w14:paraId="693A1D92" w14:textId="77777777" w:rsidR="000270EA" w:rsidRPr="00D870E0" w:rsidRDefault="000270EA" w:rsidP="000270EA">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D870E0">
        <w:rPr>
          <w:rFonts w:ascii="Calibri" w:eastAsia="NSimSun" w:hAnsi="Calibri" w:cs="Calibri"/>
          <w:b/>
          <w:bCs/>
          <w:i/>
          <w:iCs/>
          <w:kern w:val="2"/>
          <w:sz w:val="22"/>
          <w:szCs w:val="22"/>
          <w:lang w:eastAsia="zh-CN" w:bidi="hi-IN"/>
        </w:rPr>
        <w:t>potvrdu porezne uprave ili drugog nadležnog tijela u državi poslovnog nastana gospodarskog subjekta kojom se dokazuje da ne postoje navedene osnove za isključenje. Potvrda ne smije biti starija od 30 dana od dana roka za dostavu ponuda</w:t>
      </w:r>
    </w:p>
    <w:p w14:paraId="758D58C8" w14:textId="77777777" w:rsidR="000270EA" w:rsidRPr="00D870E0" w:rsidRDefault="000270EA" w:rsidP="000270EA">
      <w:pPr>
        <w:suppressAutoHyphens/>
        <w:ind w:left="720"/>
        <w:contextualSpacing/>
        <w:jc w:val="both"/>
        <w:rPr>
          <w:rFonts w:ascii="Calibri" w:eastAsia="NSimSun" w:hAnsi="Calibri" w:cs="Calibri"/>
          <w:b/>
          <w:bCs/>
          <w:i/>
          <w:iCs/>
          <w:kern w:val="2"/>
          <w:sz w:val="22"/>
          <w:szCs w:val="22"/>
          <w:lang w:eastAsia="zh-CN" w:bidi="hi-IN"/>
        </w:rPr>
      </w:pPr>
      <w:r w:rsidRPr="00D870E0">
        <w:rPr>
          <w:rFonts w:ascii="Liberation Serif" w:eastAsia="NSimSun" w:hAnsi="Liberation Serif" w:cs="Calibri"/>
          <w:b/>
          <w:bCs/>
          <w:i/>
          <w:iCs/>
          <w:kern w:val="2"/>
          <w:lang w:eastAsia="zh-CN" w:bidi="hi-IN"/>
        </w:rPr>
        <w:t xml:space="preserve">         </w:t>
      </w:r>
    </w:p>
    <w:p w14:paraId="4A93DC54"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Ako se u državi poslovnog nastana gospodarskog subjekta, odnosno državi čiji je osoba državljanin ne izdaju navedeni dokumenti ili ako ne obuhvaćaju sve okolnosti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5785D1B"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.1.2. primjenjuje se i na zajednicu gospodarskih subjekata i/ili podugovaratelje te su isti dužni na isti način dokazati da ne postoji 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ove dokumentacije o nabavi.</w:t>
      </w:r>
    </w:p>
    <w:p w14:paraId="15989F71"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Ukoliko naručitelj utvrdi da postoji osnova za isključenje podugovaratelja, zatražit će od gospodarskog subjekta zamjenu tog podugovaratelja u primjerenom roku, ne kraćem od pet dana.</w:t>
      </w:r>
    </w:p>
    <w:p w14:paraId="1B29623B" w14:textId="77777777" w:rsidR="000270EA" w:rsidRPr="001C383E" w:rsidRDefault="000270EA" w:rsidP="000270EA">
      <w:pPr>
        <w:numPr>
          <w:ilvl w:val="0"/>
          <w:numId w:val="3"/>
        </w:numPr>
        <w:tabs>
          <w:tab w:val="left" w:pos="284"/>
        </w:tabs>
        <w:ind w:hanging="720"/>
        <w:jc w:val="both"/>
        <w:rPr>
          <w:rFonts w:ascii="Calibri" w:hAnsi="Calibri" w:cs="Calibri"/>
          <w:b/>
          <w:sz w:val="22"/>
          <w:szCs w:val="22"/>
        </w:rPr>
      </w:pPr>
      <w:r w:rsidRPr="001C383E">
        <w:rPr>
          <w:rFonts w:ascii="Calibri" w:hAnsi="Calibri" w:cs="Calibri"/>
          <w:b/>
          <w:sz w:val="22"/>
          <w:szCs w:val="22"/>
        </w:rPr>
        <w:t xml:space="preserve"> UVJETI SPOSOBNOSTI GOSPODARSKOG SUBJEKTA</w:t>
      </w:r>
    </w:p>
    <w:p w14:paraId="1DAA4368" w14:textId="77777777" w:rsidR="000270EA" w:rsidRPr="001C383E" w:rsidRDefault="000270EA" w:rsidP="000270EA">
      <w:pPr>
        <w:pStyle w:val="Bezproreda"/>
        <w:jc w:val="both"/>
      </w:pPr>
    </w:p>
    <w:p w14:paraId="27E8BBAF" w14:textId="77777777" w:rsidR="000270E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Sve dokumente koje naručitelj zahtijeva u ovom poglavlju gospodarski subjekt može dostaviti u neovjerenoj preslici. Neovjerenom preslikom smatra se i neovjereni ispis elektroničke isprave. </w:t>
      </w:r>
    </w:p>
    <w:p w14:paraId="2674E651" w14:textId="77777777" w:rsidR="000270E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 </w:t>
      </w:r>
    </w:p>
    <w:p w14:paraId="6DB47EAD" w14:textId="77777777" w:rsidR="000270EA" w:rsidRPr="001C383E" w:rsidRDefault="000270EA" w:rsidP="000270EA">
      <w:pPr>
        <w:spacing w:after="160" w:line="259" w:lineRule="auto"/>
        <w:rPr>
          <w:rFonts w:ascii="Calibri" w:eastAsia="Calibri" w:hAnsi="Calibri" w:cs="Calibri"/>
          <w:sz w:val="22"/>
          <w:szCs w:val="22"/>
          <w:lang w:eastAsia="en-US"/>
        </w:rPr>
      </w:pPr>
      <w:r>
        <w:rPr>
          <w:rFonts w:ascii="Calibri" w:eastAsia="Calibri" w:hAnsi="Calibri" w:cs="Calibri"/>
          <w:b/>
          <w:sz w:val="22"/>
          <w:szCs w:val="22"/>
          <w:lang w:eastAsia="en-US"/>
        </w:rPr>
        <w:t>12</w:t>
      </w:r>
      <w:r w:rsidRPr="001C383E">
        <w:rPr>
          <w:rFonts w:ascii="Calibri" w:eastAsia="Calibri" w:hAnsi="Calibri" w:cs="Calibri"/>
          <w:b/>
          <w:sz w:val="22"/>
          <w:szCs w:val="22"/>
          <w:lang w:eastAsia="en-US"/>
        </w:rPr>
        <w:t xml:space="preserve">.1. Sposobnost za obavljanje profesionalne djelatnosti </w:t>
      </w:r>
    </w:p>
    <w:p w14:paraId="406C971A" w14:textId="77777777" w:rsidR="000270E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Gospodarski subjekt mora dokazati upis u sudski, strukovni, obrtni ili drugi odgovarajući registar u državi njegova poslovnog nastana. </w:t>
      </w:r>
    </w:p>
    <w:p w14:paraId="20ED9BC9" w14:textId="77777777" w:rsidR="000270EA" w:rsidRPr="001C383E" w:rsidRDefault="000270EA" w:rsidP="000270EA">
      <w:pPr>
        <w:spacing w:after="160" w:line="259" w:lineRule="auto"/>
        <w:rPr>
          <w:rFonts w:ascii="Calibri" w:eastAsia="Calibri" w:hAnsi="Calibri" w:cs="Calibri"/>
          <w:sz w:val="22"/>
          <w:szCs w:val="22"/>
          <w:lang w:eastAsia="en-US"/>
        </w:rPr>
      </w:pPr>
      <w:r w:rsidRPr="001C383E">
        <w:rPr>
          <w:rFonts w:ascii="Calibri" w:eastAsia="Calibri" w:hAnsi="Calibri" w:cs="Calibri"/>
          <w:sz w:val="22"/>
          <w:szCs w:val="22"/>
          <w:lang w:eastAsia="en-US"/>
        </w:rPr>
        <w:t>Za potrebe utvrđivanja gore navedenog gospodarski subjekt u ponudi dostavlja:</w:t>
      </w:r>
    </w:p>
    <w:p w14:paraId="567E319B" w14:textId="77777777" w:rsidR="000270EA" w:rsidRPr="001C383E" w:rsidRDefault="000270EA" w:rsidP="000270EA">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1C383E">
        <w:rPr>
          <w:rFonts w:ascii="Calibri" w:eastAsia="NSimSun" w:hAnsi="Calibri" w:cs="Calibri"/>
          <w:b/>
          <w:bCs/>
          <w:i/>
          <w:iCs/>
          <w:kern w:val="2"/>
          <w:sz w:val="22"/>
          <w:szCs w:val="22"/>
          <w:lang w:eastAsia="zh-CN" w:bidi="hi-IN"/>
        </w:rPr>
        <w:t xml:space="preserve">izvadak iz sudskog, obrtnog, strukovnog </w:t>
      </w:r>
      <w:bookmarkStart w:id="0" w:name="_Hlk75677012"/>
      <w:r w:rsidRPr="001C383E">
        <w:rPr>
          <w:rFonts w:ascii="Calibri" w:eastAsia="NSimSun" w:hAnsi="Calibri" w:cs="Calibri"/>
          <w:b/>
          <w:bCs/>
          <w:i/>
          <w:iCs/>
          <w:kern w:val="2"/>
          <w:sz w:val="22"/>
          <w:szCs w:val="22"/>
          <w:lang w:eastAsia="zh-CN" w:bidi="hi-IN"/>
        </w:rPr>
        <w:t>ili drugog odgovarajućeg registra koji se vodi u državi njegova poslovnog nastana</w:t>
      </w:r>
      <w:bookmarkEnd w:id="0"/>
      <w:r w:rsidRPr="001C383E">
        <w:rPr>
          <w:rFonts w:ascii="Calibri" w:eastAsia="NSimSun" w:hAnsi="Calibri" w:cs="Calibri"/>
          <w:b/>
          <w:bCs/>
          <w:i/>
          <w:iCs/>
          <w:kern w:val="2"/>
          <w:sz w:val="22"/>
          <w:szCs w:val="22"/>
          <w:lang w:eastAsia="zh-CN" w:bidi="hi-IN"/>
        </w:rPr>
        <w:t xml:space="preserve"> – ne stariji od 6 mjeseci od dana roka za dostavu ponuda.</w:t>
      </w:r>
    </w:p>
    <w:p w14:paraId="4241DB01" w14:textId="77777777" w:rsidR="000270EA" w:rsidRPr="001C383E" w:rsidRDefault="000270EA" w:rsidP="000270EA">
      <w:pPr>
        <w:suppressAutoHyphens/>
        <w:ind w:left="720"/>
        <w:contextualSpacing/>
        <w:jc w:val="both"/>
        <w:rPr>
          <w:rFonts w:ascii="Calibri" w:eastAsia="NSimSun" w:hAnsi="Calibri" w:cs="Calibri"/>
          <w:b/>
          <w:bCs/>
          <w:i/>
          <w:iCs/>
          <w:kern w:val="2"/>
          <w:sz w:val="22"/>
          <w:szCs w:val="22"/>
          <w:lang w:eastAsia="zh-CN" w:bidi="hi-IN"/>
        </w:rPr>
      </w:pPr>
    </w:p>
    <w:p w14:paraId="737B8B14" w14:textId="77777777" w:rsidR="000270EA" w:rsidRDefault="000270EA" w:rsidP="000270EA">
      <w:pPr>
        <w:spacing w:after="160" w:line="259" w:lineRule="auto"/>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U slučaju zajednice gospodarskih subjekata, svi članovi zajednice gospodarskih subjekata obvezni su pojedinačno dokazati postojanje sposobnosti sukladno točki </w:t>
      </w:r>
      <w:r>
        <w:rPr>
          <w:rFonts w:ascii="Calibri" w:eastAsia="Calibri" w:hAnsi="Calibri" w:cs="Calibri"/>
          <w:sz w:val="22"/>
          <w:szCs w:val="22"/>
          <w:lang w:eastAsia="en-US"/>
        </w:rPr>
        <w:t>12</w:t>
      </w:r>
      <w:r w:rsidRPr="001C383E">
        <w:rPr>
          <w:rFonts w:ascii="Calibri" w:eastAsia="Calibri" w:hAnsi="Calibri" w:cs="Calibri"/>
          <w:sz w:val="22"/>
          <w:szCs w:val="22"/>
          <w:lang w:eastAsia="en-US"/>
        </w:rPr>
        <w:t xml:space="preserve">.1. ovoga Poziva na dostavu ponude. Sposobnost iz točke </w:t>
      </w:r>
      <w:r>
        <w:rPr>
          <w:rFonts w:ascii="Calibri" w:eastAsia="Calibri" w:hAnsi="Calibri" w:cs="Calibri"/>
          <w:sz w:val="22"/>
          <w:szCs w:val="22"/>
          <w:lang w:eastAsia="en-US"/>
        </w:rPr>
        <w:t>12</w:t>
      </w:r>
      <w:r w:rsidRPr="001C383E">
        <w:rPr>
          <w:rFonts w:ascii="Calibri" w:eastAsia="Calibri" w:hAnsi="Calibri" w:cs="Calibri"/>
          <w:sz w:val="22"/>
          <w:szCs w:val="22"/>
          <w:lang w:eastAsia="en-US"/>
        </w:rPr>
        <w:t xml:space="preserve">.1. potrebno je dokazati i za svakog podugovaratelja. </w:t>
      </w:r>
    </w:p>
    <w:p w14:paraId="4BE11BCD" w14:textId="77777777" w:rsidR="000F0737" w:rsidRPr="001C383E" w:rsidRDefault="000F0737" w:rsidP="000270EA">
      <w:pPr>
        <w:spacing w:after="160" w:line="259" w:lineRule="auto"/>
        <w:rPr>
          <w:rFonts w:ascii="Calibri" w:eastAsia="Calibri" w:hAnsi="Calibri" w:cs="Calibri"/>
          <w:sz w:val="22"/>
          <w:szCs w:val="22"/>
          <w:lang w:eastAsia="en-US"/>
        </w:rPr>
      </w:pPr>
    </w:p>
    <w:p w14:paraId="659376AC" w14:textId="77777777" w:rsidR="000270EA" w:rsidRPr="001C383E" w:rsidRDefault="000270EA" w:rsidP="000270EA">
      <w:pPr>
        <w:pStyle w:val="Bezproreda"/>
        <w:ind w:left="284"/>
        <w:jc w:val="both"/>
      </w:pPr>
    </w:p>
    <w:p w14:paraId="653CA0CA" w14:textId="77777777" w:rsidR="000270EA" w:rsidRPr="006D0F57" w:rsidRDefault="000270EA" w:rsidP="000270EA">
      <w:pPr>
        <w:numPr>
          <w:ilvl w:val="0"/>
          <w:numId w:val="3"/>
        </w:numPr>
        <w:spacing w:after="120"/>
        <w:ind w:left="284" w:hanging="284"/>
        <w:jc w:val="both"/>
        <w:rPr>
          <w:rFonts w:ascii="Calibri" w:hAnsi="Calibri" w:cs="Calibri"/>
          <w:b/>
          <w:sz w:val="22"/>
          <w:szCs w:val="22"/>
        </w:rPr>
      </w:pPr>
      <w:r w:rsidRPr="006D0F57">
        <w:rPr>
          <w:rFonts w:ascii="Calibri" w:hAnsi="Calibri" w:cs="Calibri"/>
          <w:b/>
          <w:sz w:val="22"/>
          <w:szCs w:val="22"/>
        </w:rPr>
        <w:lastRenderedPageBreak/>
        <w:t xml:space="preserve">  VRSTA, SREDSTVO I UVJETI JAMSTVA:</w:t>
      </w:r>
    </w:p>
    <w:p w14:paraId="61F14C55" w14:textId="77777777" w:rsidR="000270EA" w:rsidRPr="001C383E" w:rsidRDefault="000270EA" w:rsidP="000270EA">
      <w:pPr>
        <w:spacing w:after="160" w:line="259" w:lineRule="auto"/>
        <w:rPr>
          <w:rFonts w:ascii="Calibri" w:eastAsia="Calibri" w:hAnsi="Calibri" w:cs="Calibri"/>
          <w:b/>
          <w:sz w:val="22"/>
          <w:szCs w:val="22"/>
          <w:lang w:eastAsia="en-US"/>
        </w:rPr>
      </w:pPr>
      <w:r w:rsidRPr="001C383E">
        <w:rPr>
          <w:rFonts w:ascii="Calibri" w:eastAsia="Calibri" w:hAnsi="Calibri" w:cs="Calibri"/>
          <w:b/>
          <w:sz w:val="22"/>
          <w:szCs w:val="22"/>
          <w:lang w:eastAsia="en-US"/>
        </w:rPr>
        <w:t>13.1.  Jamstvo za uredno ispunjenje ugovora</w:t>
      </w:r>
    </w:p>
    <w:p w14:paraId="10945B85" w14:textId="2687ADB9" w:rsidR="000C3B2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Odabrani ponuditelj je dužan prilikom potpisa Ugovora, a najkasnije u roku 10 (deset) dana od dana potpisa ugovora dostaviti jamstvo za uredno ispunjenje ugovora na iznos 10% vrijednosti ugovora bez PDV-a, s rokom valjanosti 30 dana nakon izvršenja ugovornih obveza. Jamstvo za uredno ispunjenje ugovora može biti bjanko zadužnica (ovjerena kod javnog bilježnika) ili novčani polog u traženom iznosu.  </w:t>
      </w:r>
      <w:bookmarkStart w:id="1" w:name="_Hlk160555805"/>
      <w:r w:rsidRPr="001C383E">
        <w:rPr>
          <w:rFonts w:ascii="Calibri" w:eastAsia="Calibri" w:hAnsi="Calibri" w:cs="Calibri"/>
          <w:sz w:val="22"/>
          <w:szCs w:val="22"/>
          <w:lang w:eastAsia="en-US"/>
        </w:rPr>
        <w:t xml:space="preserve">Novčani polog može se uplatiti na transakcijski račun </w:t>
      </w:r>
      <w:bookmarkStart w:id="2" w:name="_Hlk56616958"/>
      <w:r w:rsidRPr="001C383E">
        <w:rPr>
          <w:rFonts w:ascii="Calibri" w:eastAsia="Calibri" w:hAnsi="Calibri" w:cs="Calibri"/>
          <w:sz w:val="22"/>
          <w:szCs w:val="22"/>
          <w:lang w:eastAsia="en-US"/>
        </w:rPr>
        <w:t>HR2223860021832400005 (pod svrhom plaćanja potrebno je navesti da se radi o jamstvu za uredno ispunjenje ugovora o nabavi i navesti evidencijski broj nabave).</w:t>
      </w:r>
      <w:bookmarkEnd w:id="1"/>
      <w:bookmarkEnd w:id="2"/>
    </w:p>
    <w:p w14:paraId="435455B2" w14:textId="77777777" w:rsidR="000270EA" w:rsidRPr="00441458" w:rsidRDefault="000270EA" w:rsidP="000270EA">
      <w:pPr>
        <w:tabs>
          <w:tab w:val="left" w:pos="284"/>
        </w:tabs>
        <w:jc w:val="both"/>
        <w:rPr>
          <w:rFonts w:ascii="Calibri" w:hAnsi="Calibri" w:cs="Calibri"/>
          <w:b/>
          <w:sz w:val="26"/>
          <w:szCs w:val="26"/>
          <w:u w:val="single"/>
        </w:rPr>
      </w:pPr>
      <w:r w:rsidRPr="00441458">
        <w:rPr>
          <w:rFonts w:ascii="Calibri" w:hAnsi="Calibri" w:cs="Calibri"/>
          <w:b/>
          <w:sz w:val="26"/>
          <w:szCs w:val="26"/>
          <w:u w:val="single"/>
        </w:rPr>
        <w:t>III. PODACI O PONUDI</w:t>
      </w:r>
    </w:p>
    <w:p w14:paraId="15687944" w14:textId="77777777" w:rsidR="000270EA" w:rsidRPr="00441458" w:rsidRDefault="000270EA" w:rsidP="000270EA">
      <w:pPr>
        <w:spacing w:before="240" w:after="120"/>
        <w:ind w:left="426" w:hanging="426"/>
        <w:jc w:val="both"/>
        <w:rPr>
          <w:rFonts w:ascii="Calibri" w:hAnsi="Calibri" w:cs="Calibri"/>
          <w:b/>
          <w:sz w:val="22"/>
          <w:szCs w:val="22"/>
        </w:rPr>
      </w:pPr>
      <w:r w:rsidRPr="00441458">
        <w:rPr>
          <w:rFonts w:ascii="Calibri" w:hAnsi="Calibri" w:cs="Calibri"/>
          <w:b/>
          <w:sz w:val="22"/>
          <w:szCs w:val="22"/>
        </w:rPr>
        <w:t xml:space="preserve">14. SADRŽAJ I NAČIN IZRADE: </w:t>
      </w:r>
    </w:p>
    <w:p w14:paraId="6400D2E2"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mora sadržavati:</w:t>
      </w:r>
    </w:p>
    <w:p w14:paraId="0EA71640"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1. </w:t>
      </w:r>
      <w:r>
        <w:rPr>
          <w:rFonts w:ascii="Calibri" w:eastAsia="Calibri" w:hAnsi="Calibri" w:cs="Calibri"/>
          <w:bCs/>
          <w:iCs/>
          <w:sz w:val="22"/>
          <w:szCs w:val="22"/>
        </w:rPr>
        <w:t>P</w:t>
      </w:r>
      <w:r w:rsidRPr="00B850E1">
        <w:rPr>
          <w:rFonts w:ascii="Calibri" w:eastAsia="Calibri" w:hAnsi="Calibri" w:cs="Calibri"/>
          <w:bCs/>
          <w:iCs/>
          <w:sz w:val="22"/>
          <w:szCs w:val="22"/>
        </w:rPr>
        <w:t>onudbeni list</w:t>
      </w:r>
    </w:p>
    <w:p w14:paraId="3B0D492D"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rilog 2. Obrazac izjave o nekažnjavanju</w:t>
      </w:r>
    </w:p>
    <w:p w14:paraId="07BD1878" w14:textId="77777777" w:rsidR="000270EA"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3. </w:t>
      </w:r>
      <w:r>
        <w:rPr>
          <w:rFonts w:ascii="Calibri" w:eastAsia="Calibri" w:hAnsi="Calibri" w:cs="Calibri"/>
          <w:bCs/>
          <w:iCs/>
          <w:sz w:val="22"/>
          <w:szCs w:val="22"/>
        </w:rPr>
        <w:t>O</w:t>
      </w:r>
      <w:r w:rsidRPr="00B850E1">
        <w:rPr>
          <w:rFonts w:ascii="Calibri" w:eastAsia="Calibri" w:hAnsi="Calibri" w:cs="Calibri"/>
          <w:bCs/>
          <w:iCs/>
          <w:sz w:val="22"/>
          <w:szCs w:val="22"/>
        </w:rPr>
        <w:t>brazac izjave ponuditelja o dostavi jamstva za uredno ispunjenje ugovora</w:t>
      </w:r>
    </w:p>
    <w:p w14:paraId="7C607441"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4. </w:t>
      </w:r>
      <w:r>
        <w:rPr>
          <w:rFonts w:ascii="Calibri" w:eastAsia="Calibri" w:hAnsi="Calibri" w:cs="Calibri"/>
          <w:bCs/>
          <w:iCs/>
          <w:sz w:val="22"/>
          <w:szCs w:val="22"/>
        </w:rPr>
        <w:t>I</w:t>
      </w:r>
      <w:r w:rsidRPr="00B850E1">
        <w:rPr>
          <w:rFonts w:ascii="Calibri" w:eastAsia="Calibri" w:hAnsi="Calibri" w:cs="Calibri"/>
          <w:bCs/>
          <w:iCs/>
          <w:sz w:val="22"/>
          <w:szCs w:val="22"/>
        </w:rPr>
        <w:t>zjava gospodarskog subjekta</w:t>
      </w:r>
    </w:p>
    <w:p w14:paraId="1B58D874" w14:textId="77777777" w:rsidR="000270EA" w:rsidRPr="00441458"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Troškovnik (ispunjen, potpisan i ovjeren od strane ponuditelja)</w:t>
      </w:r>
    </w:p>
    <w:p w14:paraId="3A7490EA" w14:textId="77777777" w:rsidR="000270EA" w:rsidRPr="00441458"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Dokumente kojima ponuditelj dokazuje da ne postoje osnove za isključenje</w:t>
      </w:r>
      <w:r w:rsidRPr="00B850E1">
        <w:rPr>
          <w:rFonts w:ascii="Calibri" w:eastAsia="Calibri" w:hAnsi="Calibri" w:cs="Calibri"/>
          <w:bCs/>
          <w:iCs/>
          <w:sz w:val="22"/>
          <w:szCs w:val="22"/>
        </w:rPr>
        <w:t xml:space="preserve"> gospodarskog subjekta</w:t>
      </w:r>
      <w:r w:rsidRPr="00441458">
        <w:rPr>
          <w:rFonts w:ascii="Calibri" w:eastAsia="Calibri" w:hAnsi="Calibri" w:cs="Calibri"/>
          <w:bCs/>
          <w:iCs/>
          <w:sz w:val="22"/>
          <w:szCs w:val="22"/>
        </w:rPr>
        <w:t xml:space="preserve"> (točka </w:t>
      </w:r>
      <w:r w:rsidRPr="00B850E1">
        <w:rPr>
          <w:rFonts w:ascii="Calibri" w:eastAsia="Calibri" w:hAnsi="Calibri" w:cs="Calibri"/>
          <w:bCs/>
          <w:iCs/>
          <w:sz w:val="22"/>
          <w:szCs w:val="22"/>
        </w:rPr>
        <w:t>11</w:t>
      </w:r>
      <w:r w:rsidRPr="00441458">
        <w:rPr>
          <w:rFonts w:ascii="Calibri" w:eastAsia="Calibri" w:hAnsi="Calibri" w:cs="Calibri"/>
          <w:bCs/>
          <w:iCs/>
          <w:sz w:val="22"/>
          <w:szCs w:val="22"/>
        </w:rPr>
        <w:t>.),</w:t>
      </w:r>
    </w:p>
    <w:p w14:paraId="24E83262" w14:textId="77777777" w:rsidR="000270EA" w:rsidRPr="00441458"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 xml:space="preserve">Dokumente kojima se dokazuju uvjeti sposobnosti </w:t>
      </w:r>
      <w:r w:rsidRPr="00B850E1">
        <w:rPr>
          <w:rFonts w:ascii="Calibri" w:eastAsia="Calibri" w:hAnsi="Calibri" w:cs="Calibri"/>
          <w:bCs/>
          <w:iCs/>
          <w:sz w:val="22"/>
          <w:szCs w:val="22"/>
        </w:rPr>
        <w:t>gospodarskog subjekta</w:t>
      </w:r>
      <w:r w:rsidRPr="00441458">
        <w:rPr>
          <w:rFonts w:ascii="Calibri" w:eastAsia="Calibri" w:hAnsi="Calibri" w:cs="Calibri"/>
          <w:bCs/>
          <w:iCs/>
          <w:sz w:val="22"/>
          <w:szCs w:val="22"/>
        </w:rPr>
        <w:t xml:space="preserve"> (točka </w:t>
      </w:r>
      <w:r w:rsidRPr="00B850E1">
        <w:rPr>
          <w:rFonts w:ascii="Calibri" w:eastAsia="Calibri" w:hAnsi="Calibri" w:cs="Calibri"/>
          <w:bCs/>
          <w:iCs/>
          <w:sz w:val="22"/>
          <w:szCs w:val="22"/>
        </w:rPr>
        <w:t>12</w:t>
      </w:r>
      <w:r w:rsidRPr="00441458">
        <w:rPr>
          <w:rFonts w:ascii="Calibri" w:eastAsia="Calibri" w:hAnsi="Calibri" w:cs="Calibri"/>
          <w:bCs/>
          <w:iCs/>
          <w:sz w:val="22"/>
          <w:szCs w:val="22"/>
        </w:rPr>
        <w:t>.),</w:t>
      </w:r>
    </w:p>
    <w:p w14:paraId="7AE1971D"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Ostale dokumente tražene ovim Pozivom (ukoliko je primjenjivo).</w:t>
      </w:r>
    </w:p>
    <w:p w14:paraId="3B6F389C"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Pri izradi ponude ponuditelj se mora pridržavati zahtjeva i uvjeta iz Poziva za dostavu ponude.</w:t>
      </w:r>
    </w:p>
    <w:p w14:paraId="34DB82ED" w14:textId="77777777" w:rsidR="000270EA" w:rsidRPr="00441458" w:rsidRDefault="000270EA" w:rsidP="000270EA">
      <w:pPr>
        <w:spacing w:after="160" w:line="259" w:lineRule="auto"/>
        <w:jc w:val="both"/>
        <w:rPr>
          <w:rFonts w:ascii="Calibri" w:eastAsia="Calibri" w:hAnsi="Calibri" w:cs="Calibri"/>
          <w:b/>
          <w:bCs/>
          <w:sz w:val="22"/>
          <w:szCs w:val="22"/>
          <w:u w:val="single"/>
          <w:lang w:eastAsia="en-US"/>
        </w:rPr>
      </w:pPr>
      <w:r w:rsidRPr="00441458">
        <w:rPr>
          <w:rFonts w:ascii="Calibri" w:eastAsia="Calibri" w:hAnsi="Calibri" w:cs="Calibri"/>
          <w:sz w:val="22"/>
          <w:szCs w:val="22"/>
          <w:lang w:eastAsia="en-US"/>
        </w:rPr>
        <w:t xml:space="preserve">Ponuda treba sadržavati sve elemente propisane ovim Pozivom za dostavu ponude, treba biti </w:t>
      </w:r>
      <w:r w:rsidRPr="00441458">
        <w:rPr>
          <w:rFonts w:ascii="Calibri" w:eastAsia="Calibri" w:hAnsi="Calibri" w:cs="Calibri"/>
          <w:b/>
          <w:bCs/>
          <w:sz w:val="22"/>
          <w:szCs w:val="22"/>
          <w:u w:val="single"/>
          <w:lang w:eastAsia="en-US"/>
        </w:rPr>
        <w:t>uvezena, numerirana, potpisana od strane odgovorne i ovlaštene osobe za zastupanje po zakonu i ovjerena pečatom ponuditelja, s priloženim dokazima koji se u Pozivu traže.</w:t>
      </w:r>
    </w:p>
    <w:p w14:paraId="643A9829"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Ponuditelj može predati samo jednu ponudu. Do isteka roka za dostavu ponude ponuditelj može dostaviti izmjenu i/ili dopunu ponude, koju dostavlja na isti način kao i osnovnu ponudu uz obveznu naznaku da se radi o izmjeni i/ili dopuni ponude. Do isteka roka za dostavu ponude ponuditelj može pisanom izjavom odustati od svoje ponude te u tom slučaju može istodobno zahtijevati povrat svoje neotvorene ponude. Nakon proteka roka za dostavu ponuda, ponuda se ne smije mijenjati.</w:t>
      </w:r>
    </w:p>
    <w:p w14:paraId="36EC4379"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koja pristigne nakon naznačenog roka za dostavu (zakašnjela ponuda), neće se razmatrati već se neotvorena vraća pošiljatelju.</w:t>
      </w:r>
    </w:p>
    <w:p w14:paraId="20E545FC"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koja nije u skladu s Pozivom za dostavu ponude smatrat će se neprihvatljivom ponudom.</w:t>
      </w:r>
    </w:p>
    <w:p w14:paraId="16BAA3E6"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Varijante ponuda nisu dopuštene.</w:t>
      </w:r>
    </w:p>
    <w:p w14:paraId="112E6FBF" w14:textId="77777777" w:rsidR="000270EA" w:rsidRPr="00F01089" w:rsidRDefault="000270EA" w:rsidP="000270EA">
      <w:pPr>
        <w:spacing w:before="240" w:after="120"/>
        <w:ind w:left="284" w:hanging="284"/>
        <w:jc w:val="both"/>
        <w:rPr>
          <w:rFonts w:ascii="Calibri" w:hAnsi="Calibri" w:cs="Calibri"/>
          <w:b/>
          <w:sz w:val="22"/>
          <w:szCs w:val="22"/>
          <w:highlight w:val="yellow"/>
        </w:rPr>
      </w:pPr>
      <w:r w:rsidRPr="00441458">
        <w:rPr>
          <w:rFonts w:ascii="Calibri" w:hAnsi="Calibri" w:cs="Calibri"/>
          <w:b/>
          <w:sz w:val="22"/>
          <w:szCs w:val="22"/>
        </w:rPr>
        <w:t xml:space="preserve">15. ROK ZA DOSTAVU </w:t>
      </w:r>
      <w:r w:rsidRPr="008969E0">
        <w:rPr>
          <w:rFonts w:ascii="Calibri" w:hAnsi="Calibri" w:cs="Calibri"/>
          <w:b/>
          <w:sz w:val="22"/>
          <w:szCs w:val="22"/>
        </w:rPr>
        <w:t>PONUDA I VRIJEME JAVNOG OTVARANJA</w:t>
      </w:r>
    </w:p>
    <w:p w14:paraId="3D81A6E9" w14:textId="54C7BE16" w:rsidR="000270EA" w:rsidRDefault="000270EA" w:rsidP="000270EA">
      <w:pPr>
        <w:spacing w:after="160" w:line="259" w:lineRule="auto"/>
        <w:jc w:val="both"/>
        <w:rPr>
          <w:rFonts w:ascii="Calibri" w:eastAsia="Calibri" w:hAnsi="Calibri" w:cs="Calibri"/>
          <w:b/>
          <w:bCs/>
          <w:sz w:val="22"/>
          <w:szCs w:val="22"/>
          <w:lang w:eastAsia="en-US"/>
        </w:rPr>
      </w:pPr>
      <w:r w:rsidRPr="00293F52">
        <w:rPr>
          <w:rFonts w:ascii="Calibri" w:eastAsia="Calibri" w:hAnsi="Calibri" w:cs="Calibri"/>
          <w:sz w:val="22"/>
          <w:szCs w:val="22"/>
          <w:lang w:eastAsia="en-US"/>
        </w:rPr>
        <w:t xml:space="preserve">Rok za dostavu ponuda je </w:t>
      </w:r>
      <w:r w:rsidR="00DB6D5D">
        <w:rPr>
          <w:rFonts w:ascii="Calibri" w:eastAsia="Calibri" w:hAnsi="Calibri" w:cs="Calibri"/>
          <w:b/>
          <w:bCs/>
          <w:sz w:val="22"/>
          <w:szCs w:val="22"/>
          <w:lang w:eastAsia="en-US"/>
        </w:rPr>
        <w:t>20. ožujka 2026</w:t>
      </w:r>
      <w:r w:rsidRPr="00311633">
        <w:rPr>
          <w:rFonts w:ascii="Calibri" w:eastAsia="Calibri" w:hAnsi="Calibri" w:cs="Calibri"/>
          <w:b/>
          <w:bCs/>
          <w:sz w:val="22"/>
          <w:szCs w:val="22"/>
          <w:lang w:eastAsia="en-US"/>
        </w:rPr>
        <w:t>. godine do 12:00 sati.</w:t>
      </w:r>
      <w:r>
        <w:rPr>
          <w:rFonts w:ascii="Calibri" w:eastAsia="Calibri" w:hAnsi="Calibri" w:cs="Calibri"/>
          <w:b/>
          <w:bCs/>
          <w:sz w:val="22"/>
          <w:szCs w:val="22"/>
          <w:lang w:eastAsia="en-US"/>
        </w:rPr>
        <w:t xml:space="preserve"> </w:t>
      </w:r>
    </w:p>
    <w:p w14:paraId="31ED1F26" w14:textId="0DD43AF8" w:rsidR="000270EA" w:rsidRPr="008969E0" w:rsidRDefault="000270EA" w:rsidP="000270EA">
      <w:pPr>
        <w:spacing w:after="160" w:line="259" w:lineRule="auto"/>
        <w:jc w:val="both"/>
        <w:rPr>
          <w:rFonts w:ascii="Calibri" w:eastAsia="Calibri" w:hAnsi="Calibri" w:cs="Calibri"/>
          <w:b/>
          <w:bCs/>
          <w:sz w:val="22"/>
          <w:szCs w:val="22"/>
          <w:lang w:eastAsia="en-US"/>
        </w:rPr>
      </w:pPr>
      <w:r w:rsidRPr="00293F52">
        <w:rPr>
          <w:rFonts w:ascii="Calibri" w:eastAsia="Calibri" w:hAnsi="Calibri" w:cs="Calibri"/>
          <w:sz w:val="22"/>
          <w:szCs w:val="22"/>
          <w:lang w:eastAsia="en-US"/>
        </w:rPr>
        <w:t xml:space="preserve">Javno otvaranje ponuda održat će se u prostorijama Općine Peteranec dana </w:t>
      </w:r>
      <w:r w:rsidR="0035210B">
        <w:rPr>
          <w:rFonts w:ascii="Calibri" w:eastAsia="Calibri" w:hAnsi="Calibri" w:cs="Calibri"/>
          <w:b/>
          <w:bCs/>
          <w:sz w:val="22"/>
          <w:szCs w:val="22"/>
          <w:lang w:eastAsia="en-US"/>
        </w:rPr>
        <w:t>20. ožujka 2026</w:t>
      </w:r>
      <w:r w:rsidRPr="00311633">
        <w:rPr>
          <w:rFonts w:ascii="Calibri" w:eastAsia="Calibri" w:hAnsi="Calibri" w:cs="Calibri"/>
          <w:b/>
          <w:bCs/>
          <w:sz w:val="22"/>
          <w:szCs w:val="22"/>
          <w:lang w:eastAsia="en-US"/>
        </w:rPr>
        <w:t>.  godine u 12:00 sati.</w:t>
      </w:r>
    </w:p>
    <w:p w14:paraId="129D83C2" w14:textId="3E2052B9" w:rsidR="000270EA" w:rsidRPr="000C3B2A" w:rsidRDefault="000270EA" w:rsidP="000C3B2A">
      <w:pPr>
        <w:spacing w:after="160" w:line="259" w:lineRule="auto"/>
        <w:jc w:val="both"/>
        <w:rPr>
          <w:rFonts w:ascii="Calibri" w:eastAsia="Calibri" w:hAnsi="Calibri" w:cs="Calibri"/>
          <w:sz w:val="22"/>
          <w:szCs w:val="22"/>
          <w:lang w:eastAsia="en-US"/>
        </w:rPr>
      </w:pPr>
      <w:r w:rsidRPr="008969E0">
        <w:rPr>
          <w:rFonts w:ascii="Calibri" w:eastAsia="Calibri" w:hAnsi="Calibri" w:cs="Calibri"/>
          <w:sz w:val="22"/>
          <w:szCs w:val="22"/>
          <w:lang w:eastAsia="en-US"/>
        </w:rPr>
        <w:t xml:space="preserve">Ponude se dostavljaju </w:t>
      </w:r>
      <w:r w:rsidRPr="008969E0">
        <w:rPr>
          <w:rFonts w:ascii="Calibri" w:eastAsia="Calibri" w:hAnsi="Calibri" w:cs="Calibri"/>
          <w:b/>
          <w:bCs/>
          <w:sz w:val="22"/>
          <w:szCs w:val="22"/>
          <w:u w:val="single"/>
          <w:lang w:eastAsia="en-US"/>
        </w:rPr>
        <w:t>u zatvorenoj omotnici na adresu Općine Peteranec</w:t>
      </w:r>
      <w:r w:rsidRPr="008969E0">
        <w:rPr>
          <w:rFonts w:ascii="Calibri" w:eastAsia="Calibri" w:hAnsi="Calibri" w:cs="Calibri"/>
          <w:sz w:val="22"/>
          <w:szCs w:val="22"/>
          <w:lang w:eastAsia="en-US"/>
        </w:rPr>
        <w:t>, Matije Gupca 13, Peteranec, s naznakom:</w:t>
      </w:r>
    </w:p>
    <w:p w14:paraId="3FD46A71" w14:textId="598D2FFE" w:rsidR="000270EA" w:rsidRPr="000E5152" w:rsidRDefault="000270EA" w:rsidP="000270EA">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t xml:space="preserve">"PONUDA </w:t>
      </w:r>
      <w:r w:rsidR="00D37F83">
        <w:rPr>
          <w:rFonts w:ascii="Calibri" w:eastAsia="Calibri" w:hAnsi="Calibri" w:cs="Calibri"/>
          <w:sz w:val="22"/>
          <w:szCs w:val="22"/>
          <w:lang w:eastAsia="en-US"/>
        </w:rPr>
        <w:t xml:space="preserve">ZA </w:t>
      </w:r>
      <w:r w:rsidR="0035210B">
        <w:rPr>
          <w:rFonts w:ascii="Calibri" w:eastAsia="Calibri" w:hAnsi="Calibri" w:cs="Calibri"/>
          <w:sz w:val="22"/>
          <w:szCs w:val="22"/>
          <w:lang w:eastAsia="en-US"/>
        </w:rPr>
        <w:t>USLUGU IZRADE IZMJENA I DOPUNA GLAVNOG PROJEKTA SANACIJE I ZATVARANJA ODLAGALIŠTA OTPADA „KLEPA“</w:t>
      </w:r>
      <w:r w:rsidRPr="000E5152">
        <w:rPr>
          <w:rFonts w:ascii="Calibri" w:eastAsia="Arial" w:hAnsi="Calibri" w:cs="Calibri"/>
          <w:sz w:val="22"/>
          <w:szCs w:val="22"/>
        </w:rPr>
        <w:t>,</w:t>
      </w:r>
    </w:p>
    <w:p w14:paraId="53043708" w14:textId="0D9BA755" w:rsidR="000270EA" w:rsidRPr="004F04C3" w:rsidRDefault="000270EA" w:rsidP="000270EA">
      <w:pPr>
        <w:ind w:left="284"/>
        <w:jc w:val="center"/>
        <w:rPr>
          <w:rFonts w:ascii="Calibri" w:eastAsia="Calibri" w:hAnsi="Calibri" w:cs="Calibri"/>
          <w:color w:val="FF0000"/>
          <w:sz w:val="22"/>
          <w:szCs w:val="22"/>
          <w:lang w:eastAsia="en-US"/>
        </w:rPr>
      </w:pPr>
      <w:r w:rsidRPr="000E5152">
        <w:rPr>
          <w:rFonts w:ascii="Calibri" w:eastAsia="Calibri" w:hAnsi="Calibri" w:cs="Calibri"/>
          <w:sz w:val="22"/>
          <w:szCs w:val="22"/>
          <w:lang w:eastAsia="en-US"/>
        </w:rPr>
        <w:t>EVIDENCIJSKI BROJ NABAVE: JN-</w:t>
      </w:r>
      <w:r w:rsidR="0035210B">
        <w:rPr>
          <w:rFonts w:ascii="Calibri" w:eastAsia="Calibri" w:hAnsi="Calibri" w:cs="Calibri"/>
          <w:sz w:val="22"/>
          <w:szCs w:val="22"/>
          <w:lang w:eastAsia="en-US"/>
        </w:rPr>
        <w:t>11</w:t>
      </w:r>
      <w:r w:rsidRPr="000E5152">
        <w:rPr>
          <w:rFonts w:ascii="Calibri" w:eastAsia="Calibri" w:hAnsi="Calibri" w:cs="Calibri"/>
          <w:sz w:val="22"/>
          <w:szCs w:val="22"/>
          <w:lang w:eastAsia="en-US"/>
        </w:rPr>
        <w:t>/2</w:t>
      </w:r>
      <w:r w:rsidR="0035210B">
        <w:rPr>
          <w:rFonts w:ascii="Calibri" w:eastAsia="Calibri" w:hAnsi="Calibri" w:cs="Calibri"/>
          <w:sz w:val="22"/>
          <w:szCs w:val="22"/>
          <w:lang w:eastAsia="en-US"/>
        </w:rPr>
        <w:t>6</w:t>
      </w:r>
    </w:p>
    <w:p w14:paraId="63C020C5" w14:textId="1CBA3DCE" w:rsidR="000270EA" w:rsidRPr="0082489F" w:rsidRDefault="000270EA" w:rsidP="000270EA">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t xml:space="preserve"> - NE OTVARAJ -</w:t>
      </w:r>
    </w:p>
    <w:p w14:paraId="5CB610DD" w14:textId="77777777" w:rsidR="000270EA" w:rsidRPr="0082489F" w:rsidRDefault="000270EA" w:rsidP="000270EA">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lastRenderedPageBreak/>
        <w:t>te NAZIV i ADRESA PONUDITELJA.</w:t>
      </w:r>
    </w:p>
    <w:p w14:paraId="4FB1CC52" w14:textId="77777777" w:rsidR="000270EA" w:rsidRPr="00F01089" w:rsidRDefault="000270EA" w:rsidP="000270EA">
      <w:pPr>
        <w:ind w:left="284"/>
        <w:jc w:val="both"/>
        <w:rPr>
          <w:rFonts w:ascii="Calibri" w:eastAsia="Calibri" w:hAnsi="Calibri" w:cs="Calibri"/>
          <w:sz w:val="22"/>
          <w:szCs w:val="22"/>
          <w:highlight w:val="yellow"/>
          <w:lang w:eastAsia="en-US"/>
        </w:rPr>
      </w:pPr>
    </w:p>
    <w:p w14:paraId="72F83E0D" w14:textId="77777777" w:rsidR="000270EA" w:rsidRPr="00F01089" w:rsidRDefault="000270EA" w:rsidP="000270EA">
      <w:pPr>
        <w:ind w:left="284"/>
        <w:jc w:val="both"/>
        <w:rPr>
          <w:rFonts w:ascii="Calibri" w:eastAsia="Calibri" w:hAnsi="Calibri" w:cs="Calibri"/>
          <w:sz w:val="22"/>
          <w:szCs w:val="22"/>
          <w:highlight w:val="yellow"/>
          <w:lang w:eastAsia="en-US"/>
        </w:rPr>
      </w:pPr>
    </w:p>
    <w:p w14:paraId="387177E0" w14:textId="77777777" w:rsidR="000270EA" w:rsidRPr="00F01089" w:rsidRDefault="000270EA" w:rsidP="000270EA">
      <w:pPr>
        <w:ind w:left="284"/>
        <w:jc w:val="both"/>
        <w:rPr>
          <w:rFonts w:ascii="Calibri" w:eastAsia="Calibri" w:hAnsi="Calibri" w:cs="Calibri"/>
          <w:sz w:val="22"/>
          <w:szCs w:val="22"/>
          <w:highlight w:val="yellow"/>
          <w:lang w:eastAsia="en-US"/>
        </w:rPr>
      </w:pPr>
    </w:p>
    <w:p w14:paraId="7410AFA7"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Ponuditelji mogu dostaviti sve tražene dokumente </w:t>
      </w:r>
      <w:r w:rsidRPr="007F23A5">
        <w:rPr>
          <w:rFonts w:ascii="Calibri" w:eastAsia="Calibri" w:hAnsi="Calibri" w:cs="Calibri"/>
          <w:b/>
          <w:bCs/>
          <w:sz w:val="22"/>
          <w:szCs w:val="22"/>
          <w:lang w:eastAsia="en-US"/>
        </w:rPr>
        <w:t>u neovjerenoj preslici ili u obliku Izjave gospodarskog subjekta</w:t>
      </w:r>
      <w:r w:rsidRPr="007F23A5">
        <w:rPr>
          <w:rFonts w:ascii="Calibri" w:eastAsia="Calibri" w:hAnsi="Calibri" w:cs="Calibri"/>
          <w:sz w:val="22"/>
          <w:szCs w:val="22"/>
          <w:lang w:eastAsia="en-US"/>
        </w:rPr>
        <w:t xml:space="preserve">, a Naručitelj zadržava pravo prije donošenja odluke o odabiru od najpovoljnijeg ponuditelja zatražiti dostavu izvornika ili dokumenata kojima se potvrđuju navodi iz Izjave gospodarskog subjekta. </w:t>
      </w:r>
    </w:p>
    <w:p w14:paraId="3F2F8D5C"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16. NAČIN ODREĐIVANJA CIJENE PONUDE</w:t>
      </w:r>
    </w:p>
    <w:p w14:paraId="1E4EC749"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Cijena ponude je nepromjenjiva za vrijeme trajanja ugovora. Cijena se piše brojkama. U cijenu ponude bez PDV-a moraju biti uračunati svi troškovi i popusti.</w:t>
      </w:r>
    </w:p>
    <w:p w14:paraId="4F3FEC39"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U obrazac ponude potrebno je unijeti ukupnu cijenu izvođenja radova</w:t>
      </w:r>
    </w:p>
    <w:p w14:paraId="62562318"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U troškovnik je potrebno unijeti jediničnu cijenu stavke bez PDV-a, te ukupni iznos stavke (jedinična cijena x količina). Iza svake pojedine vrste radova potrebno je upisati ukupan iznos te vrste radova, kao i rekapitulaciju radova na mjestima gdje je to naznačeno.</w:t>
      </w:r>
    </w:p>
    <w:p w14:paraId="1D8D2823"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Ako ponuditelj nije u sustavu PDV-a ili je predmet nabave oslobođen PDV-a, mjesto predviđeno za upis iznosa PDV-a ostavlja se prazno, a na mjesto predviđeno za upis cijene ponude s PDV-om upisuje se isti iznos kao što je upisan na mjestu predviđenom za upis cijene ponude bez PDV-a.</w:t>
      </w:r>
    </w:p>
    <w:p w14:paraId="4B498714"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Ako cijena ponude bez PDV-a izražena u troškovniku ne odgovara cijeni ponude bez PDV-a izraženoj u ponudbenom listu, vrijedi cijena ponude bez PDV-a izražena u troškovniku.</w:t>
      </w:r>
    </w:p>
    <w:p w14:paraId="5ECFE53A"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17. VALUTA PONUDE</w:t>
      </w:r>
    </w:p>
    <w:p w14:paraId="6899CF8A"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Cijena ponude izražava se u eurima.</w:t>
      </w:r>
    </w:p>
    <w:p w14:paraId="6FBBC96E"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18. KRITERIJ ZA ODABIR PONUDE</w:t>
      </w:r>
    </w:p>
    <w:p w14:paraId="122B7B2C"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 Kriterij za odabir je </w:t>
      </w:r>
      <w:r w:rsidRPr="007F23A5">
        <w:rPr>
          <w:rFonts w:ascii="Calibri" w:eastAsia="Calibri" w:hAnsi="Calibri" w:cs="Calibri"/>
          <w:b/>
          <w:bCs/>
          <w:sz w:val="22"/>
          <w:szCs w:val="22"/>
          <w:u w:val="single"/>
          <w:lang w:eastAsia="en-US"/>
        </w:rPr>
        <w:t>najniža cijena ponude</w:t>
      </w:r>
      <w:r w:rsidRPr="007F23A5">
        <w:rPr>
          <w:rFonts w:ascii="Calibri" w:eastAsia="Calibri" w:hAnsi="Calibri" w:cs="Calibri"/>
          <w:sz w:val="22"/>
          <w:szCs w:val="22"/>
          <w:lang w:eastAsia="en-US"/>
        </w:rPr>
        <w:t>.</w:t>
      </w:r>
    </w:p>
    <w:p w14:paraId="2921045A"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19. JEZIK I PISMO</w:t>
      </w:r>
    </w:p>
    <w:p w14:paraId="72B0C177"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Hrvatski jezik, latinično pismo.</w:t>
      </w:r>
      <w:r>
        <w:rPr>
          <w:rFonts w:ascii="Calibri" w:eastAsia="Calibri" w:hAnsi="Calibri" w:cs="Calibri"/>
          <w:sz w:val="22"/>
          <w:szCs w:val="22"/>
          <w:lang w:eastAsia="en-US"/>
        </w:rPr>
        <w:t xml:space="preserve"> </w:t>
      </w:r>
    </w:p>
    <w:p w14:paraId="01FAEB18"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20. ROK VALJANOSTI PONUDE</w:t>
      </w:r>
    </w:p>
    <w:p w14:paraId="2CFED7DC" w14:textId="791245BD" w:rsidR="007D09D4"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Najmanje </w:t>
      </w:r>
      <w:r w:rsidRPr="007F23A5">
        <w:rPr>
          <w:rFonts w:ascii="Calibri" w:eastAsia="Calibri" w:hAnsi="Calibri" w:cs="Calibri"/>
          <w:b/>
          <w:bCs/>
          <w:sz w:val="22"/>
          <w:szCs w:val="22"/>
          <w:lang w:eastAsia="en-US"/>
        </w:rPr>
        <w:t>30 dana</w:t>
      </w:r>
      <w:r w:rsidRPr="007F23A5">
        <w:rPr>
          <w:rFonts w:ascii="Calibri" w:eastAsia="Calibri" w:hAnsi="Calibri" w:cs="Calibri"/>
          <w:sz w:val="22"/>
          <w:szCs w:val="22"/>
          <w:lang w:eastAsia="en-US"/>
        </w:rPr>
        <w:t xml:space="preserve"> od roka za dostavu ponude. Na zahtjev naručitelja ponuditelj može produžiti rok valjanosti svoje ponude.</w:t>
      </w:r>
    </w:p>
    <w:p w14:paraId="1E077CCB" w14:textId="77777777" w:rsidR="000270EA" w:rsidRPr="007329F1" w:rsidRDefault="000270EA" w:rsidP="000270EA">
      <w:pPr>
        <w:tabs>
          <w:tab w:val="left" w:pos="0"/>
          <w:tab w:val="left" w:pos="284"/>
        </w:tabs>
        <w:jc w:val="both"/>
        <w:rPr>
          <w:rFonts w:ascii="Calibri" w:hAnsi="Calibri" w:cs="Calibri"/>
          <w:b/>
          <w:sz w:val="26"/>
          <w:szCs w:val="26"/>
          <w:u w:val="single"/>
        </w:rPr>
      </w:pPr>
      <w:r w:rsidRPr="006B1C59">
        <w:rPr>
          <w:rFonts w:ascii="Calibri" w:hAnsi="Calibri" w:cs="Calibri"/>
          <w:b/>
          <w:sz w:val="26"/>
          <w:szCs w:val="26"/>
          <w:u w:val="single"/>
        </w:rPr>
        <w:t>IV. OSTALE ODREDBE</w:t>
      </w:r>
    </w:p>
    <w:p w14:paraId="204B3ACF" w14:textId="77777777" w:rsidR="000270EA" w:rsidRPr="007329F1" w:rsidRDefault="000270EA" w:rsidP="000270EA">
      <w:pPr>
        <w:spacing w:before="240" w:after="120"/>
        <w:ind w:left="284" w:hanging="284"/>
        <w:jc w:val="both"/>
        <w:rPr>
          <w:rFonts w:ascii="Calibri" w:hAnsi="Calibri" w:cs="Calibri"/>
          <w:b/>
          <w:sz w:val="22"/>
          <w:szCs w:val="22"/>
        </w:rPr>
      </w:pPr>
      <w:r w:rsidRPr="007329F1">
        <w:rPr>
          <w:rFonts w:ascii="Calibri" w:hAnsi="Calibri" w:cs="Calibri"/>
          <w:b/>
          <w:sz w:val="22"/>
          <w:szCs w:val="22"/>
        </w:rPr>
        <w:t>21. ROK ZA DONOŠENJE ODLUKE O ODABIRU ILI PONIŠTENJU</w:t>
      </w:r>
    </w:p>
    <w:p w14:paraId="011BE07C"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Na osnovu rezultata pregleda i ocjene ponuda od strane ovlaštenih predstavnika, Naručitelj odabire najpovoljniju ponudu. Odluku o odabiru najpovoljnije ponude ili odluku o poništenju postupka nabave sa preslikom Zapisnika o pregledu i ocjeni ponuda Naručitelj dostavlja svakom ponuditelju, bez odgode, na dokaziv način.</w:t>
      </w:r>
    </w:p>
    <w:p w14:paraId="257F9AE3"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Protiv odluke o odabiru ili odluke o poništenju nije moguće izjaviti žalbu.</w:t>
      </w:r>
    </w:p>
    <w:p w14:paraId="2B65C5E4" w14:textId="77777777" w:rsidR="000270EA" w:rsidRPr="007329F1" w:rsidRDefault="000270EA" w:rsidP="000270EA">
      <w:pPr>
        <w:spacing w:before="240" w:after="120"/>
        <w:jc w:val="both"/>
        <w:rPr>
          <w:rFonts w:ascii="Calibri" w:hAnsi="Calibri" w:cs="Calibri"/>
          <w:b/>
          <w:sz w:val="22"/>
          <w:szCs w:val="22"/>
        </w:rPr>
      </w:pPr>
      <w:r w:rsidRPr="007329F1">
        <w:rPr>
          <w:rFonts w:ascii="Calibri" w:hAnsi="Calibri" w:cs="Calibri"/>
          <w:b/>
          <w:sz w:val="22"/>
          <w:szCs w:val="22"/>
        </w:rPr>
        <w:t>22. ROK, NAČIN I UVJETI PLAĆANJA</w:t>
      </w:r>
    </w:p>
    <w:p w14:paraId="7A658F7B" w14:textId="77777777" w:rsidR="000270EA" w:rsidRPr="007329F1" w:rsidRDefault="000270EA" w:rsidP="000270EA">
      <w:pPr>
        <w:spacing w:after="160" w:line="259" w:lineRule="auto"/>
        <w:jc w:val="both"/>
        <w:rPr>
          <w:rFonts w:eastAsia="Calibri"/>
          <w:lang w:eastAsia="en-US"/>
        </w:rPr>
      </w:pPr>
      <w:r w:rsidRPr="007329F1">
        <w:rPr>
          <w:rFonts w:ascii="Calibri" w:eastAsia="Calibri" w:hAnsi="Calibri" w:cs="Calibri"/>
          <w:sz w:val="22"/>
          <w:szCs w:val="22"/>
          <w:lang w:eastAsia="en-US"/>
        </w:rPr>
        <w:t>Rok plaćanja iznosi 30 dana od dostave računa/obračunske situacije.</w:t>
      </w:r>
    </w:p>
    <w:p w14:paraId="253E6D77"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 xml:space="preserve">Predujam, kao i ostali oblici osiguranja plaćanja isključeni su. Sukladno Zakonu o elektroničkom izdavanju računa u javnoj nabavi („Narodne novine“ broj 94/2018), Naručitelj je od 1. prosinca 2018. godine obvezan zaprimati, obrađivati te izvršiti plaćanje elektroničkih računa i pratećih isprava izdanih sukladno europskoj </w:t>
      </w:r>
      <w:r w:rsidRPr="007329F1">
        <w:rPr>
          <w:rFonts w:ascii="Calibri" w:eastAsia="Calibri" w:hAnsi="Calibri" w:cs="Calibri"/>
          <w:sz w:val="22"/>
          <w:szCs w:val="22"/>
          <w:lang w:eastAsia="en-US"/>
        </w:rPr>
        <w:lastRenderedPageBreak/>
        <w:t>normi i njezinim ispravcima, izmjenama i dopunama. Račun i prateće isprave koje nisu sukladne europskoj normi i njezinim ispravcima, izmjenama i dopunama Naručitelj neće zaprimiti, obraditi niti platiti.</w:t>
      </w:r>
    </w:p>
    <w:p w14:paraId="66FA2F31" w14:textId="77777777" w:rsidR="000270EA" w:rsidRPr="007329F1" w:rsidRDefault="000270EA" w:rsidP="000270EA">
      <w:pPr>
        <w:spacing w:before="240" w:after="120"/>
        <w:jc w:val="both"/>
        <w:rPr>
          <w:rFonts w:ascii="Calibri" w:hAnsi="Calibri" w:cs="Calibri"/>
          <w:b/>
          <w:sz w:val="22"/>
          <w:szCs w:val="22"/>
        </w:rPr>
      </w:pPr>
      <w:r w:rsidRPr="007329F1">
        <w:rPr>
          <w:rFonts w:ascii="Calibri" w:hAnsi="Calibri" w:cs="Calibri"/>
          <w:b/>
          <w:sz w:val="22"/>
          <w:szCs w:val="22"/>
        </w:rPr>
        <w:t>23. DRUGI PODACI KOJE NARUČITELJ SMATRA POTREBNIMA</w:t>
      </w:r>
    </w:p>
    <w:p w14:paraId="26F15726"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b/>
          <w:bCs/>
          <w:sz w:val="22"/>
          <w:szCs w:val="22"/>
          <w:lang w:eastAsia="en-US"/>
        </w:rPr>
        <w:t>Komunikacija:</w:t>
      </w:r>
      <w:r w:rsidRPr="007329F1">
        <w:rPr>
          <w:rFonts w:ascii="Calibri" w:eastAsia="Calibri" w:hAnsi="Calibri" w:cs="Calibri"/>
          <w:sz w:val="22"/>
          <w:szCs w:val="22"/>
          <w:lang w:eastAsia="en-US"/>
        </w:rPr>
        <w:t xml:space="preserve"> Zahtjeve za pojašnjenjem, dodatnim informacijama, izmjenama, dopunama i slično gospodarski subjekti upućuju na e-mail Naručitelja. Naručitelj će odgovor dati u pismenom obliku na e-mail gospodarskog subjekta.</w:t>
      </w:r>
    </w:p>
    <w:p w14:paraId="13A9194F" w14:textId="77777777" w:rsidR="000270EA" w:rsidRPr="001B2425"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b/>
          <w:bCs/>
          <w:sz w:val="22"/>
          <w:szCs w:val="22"/>
          <w:lang w:eastAsia="en-US"/>
        </w:rPr>
        <w:t>Tajnost dokumentacije gospodarskih subjekata:</w:t>
      </w:r>
      <w:r w:rsidRPr="007329F1">
        <w:rPr>
          <w:rFonts w:ascii="Calibri" w:eastAsia="Calibri" w:hAnsi="Calibri" w:cs="Calibri"/>
          <w:sz w:val="22"/>
          <w:szCs w:val="22"/>
          <w:lang w:eastAsia="en-US"/>
        </w:rPr>
        <w:t xml:space="preserve"> ako gospodarski subjekt označava određene podatke iz ponude poslovnom tajnom, obvezan je u ponudi navesti pravnu osnovu na temelju kojih su ti podaci tajni. Podaci o jediničnim cijenama, iznosima pojedine stavke i cijena ponude ne smiju se označiti tajnima.</w:t>
      </w:r>
    </w:p>
    <w:p w14:paraId="593CB0A2" w14:textId="77777777" w:rsidR="000270EA" w:rsidRPr="001B2425" w:rsidRDefault="000270EA" w:rsidP="000270EA">
      <w:pPr>
        <w:spacing w:before="240" w:after="120"/>
        <w:jc w:val="both"/>
        <w:rPr>
          <w:rFonts w:ascii="Calibri" w:hAnsi="Calibri" w:cs="Calibri"/>
          <w:b/>
          <w:sz w:val="22"/>
          <w:szCs w:val="22"/>
        </w:rPr>
      </w:pPr>
      <w:r w:rsidRPr="001B2425">
        <w:rPr>
          <w:rFonts w:ascii="Calibri" w:hAnsi="Calibri" w:cs="Calibri"/>
          <w:b/>
          <w:sz w:val="22"/>
          <w:szCs w:val="22"/>
        </w:rPr>
        <w:t>24. POSEBNE ODREDBE</w:t>
      </w:r>
    </w:p>
    <w:p w14:paraId="085114E4" w14:textId="77777777" w:rsidR="000270EA" w:rsidRPr="001B2425" w:rsidRDefault="000270EA" w:rsidP="000270EA">
      <w:pPr>
        <w:spacing w:after="160" w:line="259" w:lineRule="auto"/>
        <w:jc w:val="both"/>
        <w:rPr>
          <w:rFonts w:ascii="Calibri" w:eastAsia="Calibri" w:hAnsi="Calibri" w:cs="Calibri"/>
          <w:b/>
          <w:bCs/>
          <w:sz w:val="22"/>
          <w:szCs w:val="22"/>
          <w:lang w:eastAsia="en-US"/>
        </w:rPr>
      </w:pPr>
      <w:r w:rsidRPr="001B2425">
        <w:rPr>
          <w:rFonts w:ascii="Calibri" w:eastAsia="Calibri" w:hAnsi="Calibri" w:cs="Calibri"/>
          <w:sz w:val="22"/>
          <w:szCs w:val="22"/>
          <w:lang w:eastAsia="en-US"/>
        </w:rPr>
        <w:t xml:space="preserve">Naručitelj neće prihvatiti ponudu koja ne ispunjava uvjete i zahtjeve vezane uz predmet nabave iz ovog Poziva i zadržava pravo odbiti ponudu i poništiti ovaj postupak ukoliko dostavljena </w:t>
      </w:r>
      <w:r w:rsidRPr="001B2425">
        <w:rPr>
          <w:rFonts w:ascii="Calibri" w:eastAsia="Calibri" w:hAnsi="Calibri" w:cs="Calibri"/>
          <w:b/>
          <w:bCs/>
          <w:sz w:val="22"/>
          <w:szCs w:val="22"/>
          <w:lang w:eastAsia="en-US"/>
        </w:rPr>
        <w:t xml:space="preserve">ponuda ne odgovara svrsi nabave ili ako prelazi procijenjenu vrijednost nabave, odnosno u drugim opravdanim slučajevima prema odluci Naručitelja. </w:t>
      </w:r>
    </w:p>
    <w:p w14:paraId="299B20BB" w14:textId="77777777" w:rsidR="000270EA" w:rsidRPr="001B2425" w:rsidRDefault="000270EA" w:rsidP="000270EA">
      <w:pPr>
        <w:spacing w:after="160" w:line="259" w:lineRule="auto"/>
        <w:jc w:val="both"/>
        <w:rPr>
          <w:rFonts w:ascii="Calibri" w:eastAsia="Calibri" w:hAnsi="Calibri" w:cs="Calibri"/>
          <w:b/>
          <w:bCs/>
          <w:sz w:val="22"/>
          <w:szCs w:val="22"/>
          <w:lang w:eastAsia="en-US"/>
        </w:rPr>
      </w:pPr>
    </w:p>
    <w:p w14:paraId="3F437EB9" w14:textId="77777777" w:rsidR="000270EA" w:rsidRPr="001B2425" w:rsidRDefault="000270EA" w:rsidP="000270EA">
      <w:pPr>
        <w:spacing w:after="160" w:line="259" w:lineRule="auto"/>
        <w:jc w:val="both"/>
        <w:rPr>
          <w:rFonts w:ascii="Calibri" w:eastAsia="Calibri" w:hAnsi="Calibri" w:cs="Calibri"/>
          <w:b/>
          <w:bCs/>
          <w:sz w:val="22"/>
          <w:szCs w:val="22"/>
          <w:lang w:eastAsia="en-US"/>
        </w:rPr>
      </w:pPr>
    </w:p>
    <w:p w14:paraId="1B61626A" w14:textId="77777777" w:rsidR="000270EA" w:rsidRDefault="000270EA" w:rsidP="000270EA">
      <w:pPr>
        <w:ind w:left="3120" w:firstLine="425"/>
        <w:jc w:val="right"/>
        <w:rPr>
          <w:rFonts w:ascii="Calibri" w:eastAsia="Lucida Sans Unicode" w:hAnsi="Calibri" w:cs="Calibri"/>
          <w:b/>
          <w:bCs/>
          <w:sz w:val="22"/>
          <w:szCs w:val="22"/>
        </w:rPr>
      </w:pPr>
      <w:r w:rsidRPr="001B2425">
        <w:rPr>
          <w:rFonts w:ascii="Calibri" w:eastAsia="Lucida Sans Unicode" w:hAnsi="Calibri" w:cs="Calibri"/>
          <w:b/>
          <w:bCs/>
          <w:sz w:val="22"/>
          <w:szCs w:val="22"/>
        </w:rPr>
        <w:t xml:space="preserve">Povjerenstvo za pripremu i provedbu </w:t>
      </w:r>
    </w:p>
    <w:p w14:paraId="020942DF" w14:textId="77777777" w:rsidR="000270EA" w:rsidRPr="001B2425" w:rsidRDefault="000270EA" w:rsidP="000270EA">
      <w:pPr>
        <w:ind w:left="3120" w:firstLine="425"/>
        <w:jc w:val="right"/>
        <w:rPr>
          <w:rFonts w:ascii="Calibri" w:hAnsi="Calibri" w:cs="Calibri"/>
          <w:sz w:val="22"/>
          <w:szCs w:val="22"/>
        </w:rPr>
      </w:pPr>
      <w:r w:rsidRPr="001B2425">
        <w:rPr>
          <w:rFonts w:ascii="Calibri" w:eastAsia="Lucida Sans Unicode" w:hAnsi="Calibri" w:cs="Calibri"/>
          <w:b/>
          <w:bCs/>
          <w:sz w:val="22"/>
          <w:szCs w:val="22"/>
        </w:rPr>
        <w:t xml:space="preserve">postupka </w:t>
      </w:r>
      <w:r>
        <w:rPr>
          <w:rFonts w:ascii="Calibri" w:eastAsia="Lucida Sans Unicode" w:hAnsi="Calibri" w:cs="Calibri"/>
          <w:b/>
          <w:bCs/>
          <w:sz w:val="22"/>
          <w:szCs w:val="22"/>
        </w:rPr>
        <w:t xml:space="preserve">jednostavne </w:t>
      </w:r>
      <w:r w:rsidRPr="001B2425">
        <w:rPr>
          <w:rFonts w:ascii="Calibri" w:eastAsia="Lucida Sans Unicode" w:hAnsi="Calibri" w:cs="Calibri"/>
          <w:b/>
          <w:bCs/>
          <w:sz w:val="22"/>
          <w:szCs w:val="22"/>
        </w:rPr>
        <w:t>nabave</w:t>
      </w:r>
    </w:p>
    <w:p w14:paraId="385707A1" w14:textId="77777777" w:rsidR="000270EA" w:rsidRDefault="000270EA" w:rsidP="000270EA">
      <w:pPr>
        <w:spacing w:after="160" w:line="259" w:lineRule="auto"/>
        <w:rPr>
          <w:rFonts w:ascii="Calibri" w:hAnsi="Calibri" w:cs="Calibri"/>
          <w:b/>
          <w:sz w:val="22"/>
          <w:szCs w:val="22"/>
          <w:highlight w:val="yellow"/>
        </w:rPr>
      </w:pPr>
      <w:r>
        <w:rPr>
          <w:rFonts w:ascii="Calibri" w:hAnsi="Calibri" w:cs="Calibri"/>
          <w:b/>
          <w:sz w:val="22"/>
          <w:szCs w:val="22"/>
          <w:highlight w:val="yellow"/>
        </w:rPr>
        <w:br w:type="page"/>
      </w:r>
    </w:p>
    <w:p w14:paraId="7DCC822E" w14:textId="77777777" w:rsidR="000270EA" w:rsidRPr="001B2425" w:rsidRDefault="000270EA" w:rsidP="000270EA">
      <w:pPr>
        <w:jc w:val="both"/>
        <w:rPr>
          <w:rFonts w:ascii="Calibri" w:hAnsi="Calibri" w:cs="Calibri"/>
          <w:b/>
          <w:i/>
          <w:sz w:val="22"/>
          <w:szCs w:val="22"/>
        </w:rPr>
      </w:pPr>
      <w:r w:rsidRPr="001B2425">
        <w:rPr>
          <w:rFonts w:ascii="Calibri" w:hAnsi="Calibri" w:cs="Calibri"/>
          <w:b/>
          <w:i/>
          <w:sz w:val="22"/>
          <w:szCs w:val="22"/>
        </w:rPr>
        <w:lastRenderedPageBreak/>
        <w:t>PRILOG 1</w:t>
      </w:r>
      <w:r>
        <w:rPr>
          <w:rFonts w:ascii="Calibri" w:hAnsi="Calibri" w:cs="Calibri"/>
          <w:b/>
          <w:i/>
          <w:sz w:val="22"/>
          <w:szCs w:val="22"/>
        </w:rPr>
        <w:t>.</w:t>
      </w:r>
      <w:r w:rsidRPr="001B2425">
        <w:rPr>
          <w:rFonts w:ascii="Calibri" w:hAnsi="Calibri" w:cs="Calibri"/>
          <w:b/>
          <w:i/>
          <w:sz w:val="22"/>
          <w:szCs w:val="22"/>
        </w:rPr>
        <w:t xml:space="preserve"> PONUDBENI LIST</w:t>
      </w:r>
    </w:p>
    <w:p w14:paraId="29AB15A0" w14:textId="77777777" w:rsidR="000270EA" w:rsidRPr="001B2425" w:rsidRDefault="000270EA" w:rsidP="000270EA">
      <w:pPr>
        <w:jc w:val="both"/>
        <w:rPr>
          <w:rFonts w:ascii="Calibri" w:hAnsi="Calibri" w:cs="Calibri"/>
          <w:b/>
          <w:sz w:val="22"/>
          <w:szCs w:val="22"/>
        </w:rPr>
      </w:pPr>
    </w:p>
    <w:p w14:paraId="236958CB" w14:textId="77777777" w:rsidR="000270EA" w:rsidRPr="001B2425" w:rsidRDefault="000270EA" w:rsidP="000270EA">
      <w:pPr>
        <w:ind w:left="284"/>
        <w:jc w:val="center"/>
        <w:rPr>
          <w:rFonts w:ascii="Calibri" w:hAnsi="Calibri" w:cs="Calibri"/>
          <w:b/>
          <w:sz w:val="22"/>
          <w:szCs w:val="22"/>
        </w:rPr>
      </w:pPr>
      <w:r w:rsidRPr="001B2425">
        <w:rPr>
          <w:rFonts w:ascii="Calibri" w:hAnsi="Calibri" w:cs="Calibri"/>
          <w:b/>
          <w:sz w:val="22"/>
          <w:szCs w:val="22"/>
        </w:rPr>
        <w:t>PONUDA BR. ____________________</w:t>
      </w:r>
    </w:p>
    <w:p w14:paraId="1B802A08" w14:textId="77777777" w:rsidR="000270EA" w:rsidRPr="001B2425" w:rsidRDefault="000270EA" w:rsidP="000270EA">
      <w:pPr>
        <w:ind w:left="284"/>
        <w:rPr>
          <w:rFonts w:ascii="Calibri" w:hAnsi="Calibri" w:cs="Calibri"/>
          <w:b/>
          <w:sz w:val="22"/>
          <w:szCs w:val="22"/>
        </w:rPr>
      </w:pPr>
    </w:p>
    <w:p w14:paraId="1ED936EC" w14:textId="77777777" w:rsidR="000270EA" w:rsidRPr="001B2425" w:rsidRDefault="000270EA" w:rsidP="000270EA">
      <w:pPr>
        <w:jc w:val="both"/>
        <w:rPr>
          <w:rFonts w:ascii="Calibri" w:hAnsi="Calibri" w:cs="Calibri"/>
          <w:sz w:val="22"/>
          <w:szCs w:val="22"/>
        </w:rPr>
      </w:pPr>
    </w:p>
    <w:p w14:paraId="0E1CB030" w14:textId="77777777" w:rsidR="000270EA" w:rsidRPr="001B2425" w:rsidRDefault="000270EA" w:rsidP="000270EA">
      <w:pPr>
        <w:numPr>
          <w:ilvl w:val="0"/>
          <w:numId w:val="4"/>
        </w:numPr>
        <w:tabs>
          <w:tab w:val="num" w:pos="284"/>
        </w:tabs>
        <w:ind w:left="284"/>
        <w:jc w:val="both"/>
        <w:rPr>
          <w:rFonts w:ascii="Calibri" w:hAnsi="Calibri" w:cs="Calibri"/>
          <w:b/>
          <w:sz w:val="22"/>
          <w:szCs w:val="22"/>
        </w:rPr>
      </w:pPr>
      <w:r w:rsidRPr="001B2425">
        <w:rPr>
          <w:rFonts w:ascii="Calibri" w:hAnsi="Calibri" w:cs="Calibri"/>
          <w:b/>
          <w:sz w:val="22"/>
          <w:szCs w:val="22"/>
        </w:rPr>
        <w:t xml:space="preserve">NARUČITELJ: </w:t>
      </w:r>
    </w:p>
    <w:p w14:paraId="7D9FDA9B"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 xml:space="preserve">OPĆINA PETERANEC, OIB: 86225237319, </w:t>
      </w:r>
      <w:r w:rsidRPr="001B2425">
        <w:rPr>
          <w:rFonts w:ascii="Calibri" w:hAnsi="Calibri"/>
          <w:sz w:val="22"/>
          <w:szCs w:val="22"/>
        </w:rPr>
        <w:t>MATIJE GUPCA 13, PETERANEC, 48321 PETERANEC</w:t>
      </w:r>
    </w:p>
    <w:p w14:paraId="78925CD9" w14:textId="77777777" w:rsidR="000270EA" w:rsidRPr="001B2425" w:rsidRDefault="000270EA" w:rsidP="000270EA">
      <w:pPr>
        <w:ind w:left="284"/>
        <w:jc w:val="both"/>
        <w:rPr>
          <w:rFonts w:ascii="Calibri" w:hAnsi="Calibri" w:cs="Calibri"/>
          <w:sz w:val="22"/>
          <w:szCs w:val="22"/>
        </w:rPr>
      </w:pPr>
    </w:p>
    <w:p w14:paraId="2200EA71" w14:textId="77777777" w:rsidR="000270EA" w:rsidRPr="001B2425" w:rsidRDefault="000270EA" w:rsidP="000270EA">
      <w:pPr>
        <w:numPr>
          <w:ilvl w:val="0"/>
          <w:numId w:val="4"/>
        </w:numPr>
        <w:tabs>
          <w:tab w:val="num" w:pos="284"/>
        </w:tabs>
        <w:ind w:left="284"/>
        <w:jc w:val="both"/>
        <w:rPr>
          <w:rFonts w:ascii="Calibri" w:hAnsi="Calibri" w:cs="Calibri"/>
          <w:b/>
          <w:sz w:val="22"/>
          <w:szCs w:val="22"/>
        </w:rPr>
      </w:pPr>
      <w:r w:rsidRPr="001B2425">
        <w:rPr>
          <w:rFonts w:ascii="Calibri" w:hAnsi="Calibri" w:cs="Calibri"/>
          <w:b/>
          <w:sz w:val="22"/>
          <w:szCs w:val="22"/>
        </w:rPr>
        <w:t>PONUDITELJ:</w:t>
      </w:r>
    </w:p>
    <w:p w14:paraId="182EC366"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550AEB6E"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1EF6D0D3"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7DB5FDC6"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49D58DF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20B3178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1199E8F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588A0BB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42EF4A3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70FFBDD4" w14:textId="77777777" w:rsidR="000270EA" w:rsidRPr="00F01089" w:rsidRDefault="000270EA" w:rsidP="000270EA">
      <w:pPr>
        <w:ind w:left="284"/>
        <w:jc w:val="both"/>
        <w:rPr>
          <w:rFonts w:ascii="Calibri" w:hAnsi="Calibri" w:cs="Calibri"/>
          <w:sz w:val="22"/>
          <w:szCs w:val="22"/>
          <w:highlight w:val="yellow"/>
        </w:rPr>
      </w:pPr>
    </w:p>
    <w:p w14:paraId="1E226CA6" w14:textId="77777777" w:rsidR="000270EA" w:rsidRPr="001B2425" w:rsidRDefault="000270EA" w:rsidP="000270EA">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 xml:space="preserve">ZAJEDNICA PONUDITELJA </w:t>
      </w:r>
      <w:r w:rsidRPr="001B2425">
        <w:rPr>
          <w:rFonts w:ascii="Calibri" w:hAnsi="Calibri" w:cs="Calibri"/>
          <w:sz w:val="22"/>
          <w:szCs w:val="22"/>
        </w:rPr>
        <w:t>– u slučaju postojanja zajednice ponuditelja ispuniti DODATAK 1 PONUDBENOM LISTU - PODACI O ZAJEDNICI PONUDITELJA, za svakog člana zajednice ponuditelja</w:t>
      </w:r>
    </w:p>
    <w:p w14:paraId="29AECEE2" w14:textId="77777777" w:rsidR="000270EA" w:rsidRPr="001B2425" w:rsidRDefault="000270EA" w:rsidP="000270EA">
      <w:pPr>
        <w:tabs>
          <w:tab w:val="right" w:leader="underscore" w:pos="8998"/>
        </w:tabs>
        <w:ind w:left="284"/>
        <w:jc w:val="both"/>
        <w:rPr>
          <w:rFonts w:ascii="Calibri" w:hAnsi="Calibri" w:cs="Calibri"/>
          <w:b/>
          <w:sz w:val="22"/>
          <w:szCs w:val="22"/>
        </w:rPr>
      </w:pPr>
    </w:p>
    <w:p w14:paraId="32437EE2" w14:textId="04FCDC09" w:rsidR="000270EA" w:rsidRPr="001B2425" w:rsidRDefault="000270EA" w:rsidP="000270EA">
      <w:pPr>
        <w:numPr>
          <w:ilvl w:val="0"/>
          <w:numId w:val="4"/>
        </w:numPr>
        <w:tabs>
          <w:tab w:val="clear" w:pos="720"/>
          <w:tab w:val="num" w:pos="284"/>
          <w:tab w:val="right" w:leader="underscore" w:pos="8998"/>
        </w:tabs>
        <w:ind w:left="284"/>
        <w:jc w:val="both"/>
        <w:rPr>
          <w:rFonts w:asciiTheme="minorHAnsi" w:hAnsiTheme="minorHAnsi" w:cstheme="minorHAnsi"/>
          <w:sz w:val="22"/>
          <w:szCs w:val="22"/>
        </w:rPr>
      </w:pPr>
      <w:r w:rsidRPr="001B2425">
        <w:rPr>
          <w:rFonts w:ascii="Calibri" w:hAnsi="Calibri" w:cs="Calibri"/>
          <w:b/>
          <w:sz w:val="22"/>
          <w:szCs w:val="22"/>
        </w:rPr>
        <w:t xml:space="preserve">PREDMET NABAVE: </w:t>
      </w:r>
      <w:r w:rsidR="0035210B">
        <w:rPr>
          <w:rFonts w:asciiTheme="minorHAnsi" w:hAnsiTheme="minorHAnsi" w:cstheme="minorHAnsi"/>
          <w:sz w:val="22"/>
          <w:szCs w:val="22"/>
        </w:rPr>
        <w:t>USLUGA IZRADE IZMJENA I DOPUNA GLAVNOG PROJEKTA SANACIJE I ZATVARANJA ODLAGALIŠTA OTPADA „KLEPA“</w:t>
      </w:r>
    </w:p>
    <w:p w14:paraId="62676237" w14:textId="77777777" w:rsidR="000270EA" w:rsidRPr="001B2425" w:rsidRDefault="000270EA" w:rsidP="000270EA">
      <w:pPr>
        <w:tabs>
          <w:tab w:val="right" w:leader="underscore" w:pos="8998"/>
        </w:tabs>
        <w:ind w:left="284"/>
        <w:jc w:val="both"/>
        <w:rPr>
          <w:rFonts w:ascii="Calibri" w:hAnsi="Calibri" w:cs="Calibri"/>
          <w:sz w:val="22"/>
          <w:szCs w:val="22"/>
        </w:rPr>
      </w:pPr>
    </w:p>
    <w:p w14:paraId="332FC813" w14:textId="77777777" w:rsidR="000270EA" w:rsidRPr="001B2425" w:rsidRDefault="000270EA" w:rsidP="000270EA">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 xml:space="preserve">PODACI O PODIZVODITELJIMA </w:t>
      </w:r>
      <w:r w:rsidRPr="001B2425">
        <w:rPr>
          <w:rFonts w:ascii="Calibri" w:hAnsi="Calibri" w:cs="Calibri"/>
          <w:sz w:val="22"/>
          <w:szCs w:val="22"/>
        </w:rPr>
        <w:t>– u slučaju davanja dijela ugovora u podugovor popuniti DODATAK 2 PONUDBENOM LISTU – PODACI O PODIZVODITELJIMA, za svakog podizvoditelja</w:t>
      </w:r>
    </w:p>
    <w:p w14:paraId="4B1B508D" w14:textId="77777777" w:rsidR="000270EA" w:rsidRPr="001B2425" w:rsidRDefault="000270EA" w:rsidP="000270EA">
      <w:pPr>
        <w:pStyle w:val="Odlomakpopisa"/>
        <w:rPr>
          <w:rFonts w:ascii="Calibri" w:hAnsi="Calibri" w:cs="Calibri"/>
          <w:b/>
          <w:sz w:val="22"/>
          <w:szCs w:val="22"/>
        </w:rPr>
      </w:pPr>
    </w:p>
    <w:p w14:paraId="71EE0E48" w14:textId="77777777" w:rsidR="000270EA" w:rsidRPr="001B2425" w:rsidRDefault="000270EA" w:rsidP="000270EA">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CIJENA PONUDE</w:t>
      </w:r>
    </w:p>
    <w:p w14:paraId="54A6D0EC" w14:textId="77777777" w:rsidR="000270EA" w:rsidRPr="00F01089" w:rsidRDefault="000270EA" w:rsidP="000270EA">
      <w:pPr>
        <w:tabs>
          <w:tab w:val="left" w:pos="720"/>
          <w:tab w:val="right" w:pos="4680"/>
          <w:tab w:val="right" w:leader="underscore" w:pos="8834"/>
        </w:tabs>
        <w:ind w:left="284"/>
        <w:rPr>
          <w:rFonts w:ascii="Calibri" w:hAnsi="Calibri" w:cs="Calibri"/>
          <w:sz w:val="22"/>
          <w:szCs w:val="22"/>
          <w:highlight w:val="yellow"/>
        </w:rPr>
      </w:pPr>
    </w:p>
    <w:p w14:paraId="1EA9D5D0"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CIJENA PONUDE (bez PDV-a):</w:t>
      </w:r>
      <w:r w:rsidRPr="001B2425">
        <w:rPr>
          <w:rFonts w:ascii="Calibri" w:hAnsi="Calibri" w:cs="Calibri"/>
          <w:sz w:val="22"/>
          <w:szCs w:val="22"/>
        </w:rPr>
        <w:tab/>
      </w:r>
    </w:p>
    <w:p w14:paraId="747C4B80" w14:textId="77777777" w:rsidR="000270EA" w:rsidRPr="001B2425" w:rsidRDefault="000270EA" w:rsidP="000270EA">
      <w:pPr>
        <w:tabs>
          <w:tab w:val="left" w:pos="720"/>
          <w:tab w:val="right" w:leader="underscore" w:pos="8834"/>
        </w:tabs>
        <w:ind w:left="284"/>
        <w:rPr>
          <w:rFonts w:ascii="Calibri" w:hAnsi="Calibri" w:cs="Calibri"/>
          <w:sz w:val="22"/>
          <w:szCs w:val="22"/>
        </w:rPr>
      </w:pPr>
      <w:r w:rsidRPr="001B2425">
        <w:rPr>
          <w:rFonts w:ascii="Calibri" w:hAnsi="Calibri" w:cs="Calibri"/>
          <w:sz w:val="22"/>
          <w:szCs w:val="22"/>
        </w:rPr>
        <w:tab/>
      </w:r>
      <w:r w:rsidRPr="001B2425">
        <w:rPr>
          <w:rFonts w:ascii="Calibri" w:hAnsi="Calibri" w:cs="Calibri"/>
          <w:i/>
          <w:sz w:val="22"/>
          <w:szCs w:val="22"/>
        </w:rPr>
        <w:t>brojkama</w:t>
      </w:r>
      <w:r w:rsidRPr="001B2425">
        <w:rPr>
          <w:rFonts w:ascii="Calibri" w:hAnsi="Calibri" w:cs="Calibri"/>
          <w:sz w:val="22"/>
          <w:szCs w:val="22"/>
        </w:rPr>
        <w:t>: ____________________________________________ €</w:t>
      </w:r>
    </w:p>
    <w:p w14:paraId="5F695D84"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ab/>
      </w:r>
    </w:p>
    <w:p w14:paraId="68358012"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IZNOS PDV-a</w:t>
      </w:r>
      <w:r w:rsidRPr="001B2425">
        <w:rPr>
          <w:rStyle w:val="Referencafusnote"/>
          <w:rFonts w:ascii="Calibri" w:hAnsi="Calibri" w:cs="Calibri"/>
          <w:sz w:val="22"/>
          <w:szCs w:val="22"/>
        </w:rPr>
        <w:footnoteReference w:id="1"/>
      </w:r>
      <w:r w:rsidRPr="001B2425">
        <w:rPr>
          <w:rFonts w:ascii="Calibri" w:hAnsi="Calibri" w:cs="Calibri"/>
          <w:sz w:val="22"/>
          <w:szCs w:val="22"/>
        </w:rPr>
        <w:t>:</w:t>
      </w:r>
    </w:p>
    <w:p w14:paraId="677F1AB0" w14:textId="77777777" w:rsidR="000270EA" w:rsidRPr="001B2425" w:rsidRDefault="000270EA" w:rsidP="000270EA">
      <w:pPr>
        <w:tabs>
          <w:tab w:val="left" w:pos="720"/>
          <w:tab w:val="right" w:leader="underscore" w:pos="8834"/>
        </w:tabs>
        <w:ind w:left="284"/>
        <w:rPr>
          <w:rFonts w:ascii="Calibri" w:hAnsi="Calibri" w:cs="Calibri"/>
          <w:i/>
          <w:sz w:val="22"/>
          <w:szCs w:val="22"/>
        </w:rPr>
      </w:pPr>
      <w:r w:rsidRPr="001B2425">
        <w:rPr>
          <w:rFonts w:ascii="Calibri" w:hAnsi="Calibri" w:cs="Calibri"/>
          <w:sz w:val="22"/>
          <w:szCs w:val="22"/>
        </w:rPr>
        <w:tab/>
      </w:r>
      <w:r w:rsidRPr="001B2425">
        <w:rPr>
          <w:rFonts w:ascii="Calibri" w:hAnsi="Calibri" w:cs="Calibri"/>
          <w:i/>
          <w:sz w:val="22"/>
          <w:szCs w:val="22"/>
        </w:rPr>
        <w:t>brojkama: ____________________________________________</w:t>
      </w:r>
      <w:r w:rsidRPr="001B2425">
        <w:rPr>
          <w:rFonts w:ascii="Calibri" w:hAnsi="Calibri" w:cs="Calibri"/>
          <w:sz w:val="22"/>
          <w:szCs w:val="22"/>
        </w:rPr>
        <w:t xml:space="preserve"> €</w:t>
      </w:r>
    </w:p>
    <w:p w14:paraId="122FBE36"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ab/>
      </w:r>
    </w:p>
    <w:p w14:paraId="4CA0E326"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UKUPNA CIJENA PONUDE:</w:t>
      </w:r>
    </w:p>
    <w:p w14:paraId="53371839" w14:textId="77777777" w:rsidR="000270EA" w:rsidRPr="001B2425" w:rsidRDefault="000270EA" w:rsidP="000270EA">
      <w:pPr>
        <w:tabs>
          <w:tab w:val="left" w:pos="720"/>
          <w:tab w:val="right" w:leader="underscore" w:pos="8834"/>
        </w:tabs>
        <w:ind w:left="284"/>
        <w:rPr>
          <w:rFonts w:ascii="Calibri" w:hAnsi="Calibri" w:cs="Calibri"/>
          <w:sz w:val="22"/>
          <w:szCs w:val="22"/>
        </w:rPr>
      </w:pPr>
      <w:r w:rsidRPr="001B2425">
        <w:rPr>
          <w:rFonts w:ascii="Calibri" w:hAnsi="Calibri" w:cs="Calibri"/>
          <w:sz w:val="22"/>
          <w:szCs w:val="22"/>
        </w:rPr>
        <w:tab/>
      </w:r>
      <w:r w:rsidRPr="001B2425">
        <w:rPr>
          <w:rFonts w:ascii="Calibri" w:hAnsi="Calibri" w:cs="Calibri"/>
          <w:i/>
          <w:sz w:val="22"/>
          <w:szCs w:val="22"/>
        </w:rPr>
        <w:t xml:space="preserve">brojkama:  ____________________________________________ </w:t>
      </w:r>
      <w:r w:rsidRPr="001B2425">
        <w:rPr>
          <w:rFonts w:ascii="Calibri" w:hAnsi="Calibri" w:cs="Calibri"/>
          <w:sz w:val="22"/>
          <w:szCs w:val="22"/>
        </w:rPr>
        <w:t>€</w:t>
      </w:r>
    </w:p>
    <w:p w14:paraId="03A9205F" w14:textId="77777777" w:rsidR="000270EA" w:rsidRPr="001B2425" w:rsidRDefault="000270EA" w:rsidP="000270EA">
      <w:pPr>
        <w:tabs>
          <w:tab w:val="left" w:pos="720"/>
          <w:tab w:val="right" w:leader="underscore" w:pos="8834"/>
        </w:tabs>
        <w:ind w:left="284"/>
        <w:rPr>
          <w:rFonts w:ascii="Calibri" w:hAnsi="Calibri" w:cs="Calibri"/>
          <w:i/>
          <w:sz w:val="22"/>
          <w:szCs w:val="22"/>
        </w:rPr>
      </w:pPr>
    </w:p>
    <w:p w14:paraId="0A4B91F0" w14:textId="77777777" w:rsidR="000270EA" w:rsidRPr="001B2425" w:rsidRDefault="000270EA" w:rsidP="000270EA">
      <w:pPr>
        <w:numPr>
          <w:ilvl w:val="0"/>
          <w:numId w:val="4"/>
        </w:numPr>
        <w:tabs>
          <w:tab w:val="clear" w:pos="720"/>
          <w:tab w:val="num" w:pos="284"/>
          <w:tab w:val="right" w:leader="underscore" w:pos="9000"/>
        </w:tabs>
        <w:ind w:left="284"/>
        <w:rPr>
          <w:rFonts w:ascii="Calibri" w:hAnsi="Calibri" w:cs="Calibri"/>
          <w:b/>
          <w:sz w:val="22"/>
          <w:szCs w:val="22"/>
        </w:rPr>
      </w:pPr>
      <w:r w:rsidRPr="001B2425">
        <w:rPr>
          <w:rFonts w:ascii="Calibri" w:hAnsi="Calibri" w:cs="Calibri"/>
          <w:b/>
          <w:sz w:val="22"/>
          <w:szCs w:val="22"/>
        </w:rPr>
        <w:t xml:space="preserve">ROK VALJANOSTI PONUDE  </w:t>
      </w:r>
      <w:r w:rsidRPr="001B2425">
        <w:rPr>
          <w:rFonts w:ascii="Calibri" w:hAnsi="Calibri" w:cs="Calibri"/>
          <w:sz w:val="22"/>
          <w:szCs w:val="22"/>
        </w:rPr>
        <w:t>(najmanje 30 dana od roka za dostavu ponude): ________________</w:t>
      </w:r>
    </w:p>
    <w:p w14:paraId="102A6B39" w14:textId="77777777" w:rsidR="000270EA" w:rsidRPr="001B2425" w:rsidRDefault="000270EA" w:rsidP="000270EA">
      <w:pPr>
        <w:ind w:left="284"/>
        <w:rPr>
          <w:rFonts w:ascii="Calibri" w:hAnsi="Calibri" w:cs="Calibri"/>
          <w:sz w:val="22"/>
          <w:szCs w:val="22"/>
        </w:rPr>
      </w:pPr>
    </w:p>
    <w:p w14:paraId="466024AD" w14:textId="77777777" w:rsidR="000270EA" w:rsidRPr="001B2425" w:rsidRDefault="000270EA" w:rsidP="000270EA">
      <w:pPr>
        <w:jc w:val="both"/>
        <w:rPr>
          <w:rFonts w:ascii="Calibri" w:hAnsi="Calibri" w:cs="Calibri"/>
          <w:sz w:val="22"/>
          <w:szCs w:val="22"/>
        </w:rPr>
      </w:pPr>
    </w:p>
    <w:p w14:paraId="716BD8D0"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U ____________________, dana __________________</w:t>
      </w:r>
    </w:p>
    <w:p w14:paraId="516986D7" w14:textId="77777777" w:rsidR="000270EA" w:rsidRPr="001B2425" w:rsidRDefault="000270EA" w:rsidP="000270EA">
      <w:pPr>
        <w:jc w:val="both"/>
        <w:rPr>
          <w:rFonts w:ascii="Calibri" w:hAnsi="Calibri" w:cs="Calibri"/>
          <w:sz w:val="22"/>
          <w:szCs w:val="22"/>
        </w:rPr>
      </w:pPr>
    </w:p>
    <w:p w14:paraId="5866D9DE" w14:textId="77777777" w:rsidR="000270EA" w:rsidRPr="001B2425" w:rsidRDefault="000270EA" w:rsidP="000270EA">
      <w:pPr>
        <w:jc w:val="both"/>
        <w:rPr>
          <w:rFonts w:ascii="Calibri" w:hAnsi="Calibri" w:cs="Calibri"/>
          <w:sz w:val="22"/>
          <w:szCs w:val="22"/>
        </w:rPr>
      </w:pPr>
      <w:r w:rsidRPr="001B2425">
        <w:rPr>
          <w:rFonts w:ascii="Calibri" w:hAnsi="Calibri" w:cs="Calibri"/>
          <w:sz w:val="22"/>
          <w:szCs w:val="22"/>
        </w:rPr>
        <w:t xml:space="preserve">                                                                                                              __________________________________</w:t>
      </w:r>
    </w:p>
    <w:p w14:paraId="7CC10BD6" w14:textId="77777777" w:rsidR="000270EA" w:rsidRPr="001B2425" w:rsidRDefault="000270EA" w:rsidP="000270EA">
      <w:pPr>
        <w:ind w:left="5247"/>
        <w:jc w:val="both"/>
        <w:rPr>
          <w:rFonts w:ascii="Calibri" w:hAnsi="Calibri" w:cs="Calibri"/>
          <w:sz w:val="22"/>
          <w:szCs w:val="22"/>
        </w:rPr>
      </w:pPr>
      <w:r w:rsidRPr="001B2425">
        <w:rPr>
          <w:rFonts w:ascii="Calibri" w:hAnsi="Calibri" w:cs="Calibri"/>
          <w:sz w:val="22"/>
          <w:szCs w:val="22"/>
        </w:rPr>
        <w:t xml:space="preserve"> (Ime i prezime ovlaštene osobe ponuditelja)</w:t>
      </w:r>
    </w:p>
    <w:p w14:paraId="14F00A0E" w14:textId="77777777" w:rsidR="000270EA" w:rsidRPr="001B2425" w:rsidRDefault="000270EA" w:rsidP="000270EA">
      <w:pPr>
        <w:ind w:left="5247"/>
        <w:jc w:val="both"/>
        <w:rPr>
          <w:rFonts w:ascii="Calibri" w:hAnsi="Calibri" w:cs="Calibri"/>
          <w:sz w:val="22"/>
          <w:szCs w:val="22"/>
        </w:rPr>
      </w:pPr>
    </w:p>
    <w:p w14:paraId="57BE718F" w14:textId="77777777" w:rsidR="000270EA" w:rsidRPr="001B2425" w:rsidRDefault="000270EA" w:rsidP="000270EA">
      <w:pPr>
        <w:ind w:left="4538" w:firstLine="425"/>
        <w:rPr>
          <w:rFonts w:ascii="Calibri" w:hAnsi="Calibri" w:cs="Calibri"/>
          <w:sz w:val="22"/>
          <w:szCs w:val="22"/>
        </w:rPr>
      </w:pPr>
      <w:r w:rsidRPr="001B2425">
        <w:rPr>
          <w:rFonts w:ascii="Calibri" w:hAnsi="Calibri" w:cs="Calibri"/>
          <w:sz w:val="22"/>
          <w:szCs w:val="22"/>
        </w:rPr>
        <w:t xml:space="preserve">M.P.   _______________________________                    </w:t>
      </w:r>
    </w:p>
    <w:p w14:paraId="401756D0" w14:textId="77777777" w:rsidR="000270EA" w:rsidRPr="001B2425" w:rsidRDefault="000270EA" w:rsidP="000270EA">
      <w:pPr>
        <w:ind w:left="4971" w:firstLine="701"/>
        <w:rPr>
          <w:rFonts w:ascii="Calibri" w:hAnsi="Calibri" w:cs="Calibri"/>
          <w:sz w:val="22"/>
          <w:szCs w:val="22"/>
        </w:rPr>
      </w:pPr>
      <w:r w:rsidRPr="001B2425">
        <w:rPr>
          <w:rFonts w:ascii="Calibri" w:hAnsi="Calibri" w:cs="Calibri"/>
          <w:sz w:val="22"/>
          <w:szCs w:val="22"/>
        </w:rPr>
        <w:t>(Potpis ovlaštene osobe ponuditelja)</w:t>
      </w:r>
    </w:p>
    <w:p w14:paraId="5A6A3790" w14:textId="77777777" w:rsidR="000270EA" w:rsidRPr="001B2425" w:rsidRDefault="000270EA" w:rsidP="000270EA">
      <w:pPr>
        <w:jc w:val="both"/>
        <w:rPr>
          <w:rFonts w:ascii="Calibri" w:hAnsi="Calibri" w:cs="Calibri"/>
          <w:b/>
          <w:i/>
          <w:sz w:val="22"/>
          <w:szCs w:val="22"/>
        </w:rPr>
      </w:pPr>
    </w:p>
    <w:p w14:paraId="37E26C86" w14:textId="77777777" w:rsidR="000270EA" w:rsidRPr="001B2425" w:rsidRDefault="000270EA" w:rsidP="000270EA">
      <w:pPr>
        <w:jc w:val="both"/>
        <w:rPr>
          <w:rFonts w:ascii="Calibri" w:hAnsi="Calibri" w:cs="Calibri"/>
          <w:b/>
          <w:i/>
          <w:sz w:val="22"/>
          <w:szCs w:val="22"/>
        </w:rPr>
      </w:pPr>
    </w:p>
    <w:p w14:paraId="046A2906" w14:textId="77777777" w:rsidR="000270EA" w:rsidRPr="001B2425" w:rsidRDefault="000270EA" w:rsidP="000270EA">
      <w:pPr>
        <w:ind w:left="284"/>
        <w:jc w:val="both"/>
        <w:rPr>
          <w:rFonts w:ascii="Calibri" w:hAnsi="Calibri" w:cs="Calibri"/>
          <w:b/>
          <w:i/>
          <w:sz w:val="22"/>
          <w:szCs w:val="22"/>
        </w:rPr>
      </w:pPr>
    </w:p>
    <w:p w14:paraId="77B48492" w14:textId="77777777" w:rsidR="000270EA" w:rsidRPr="001B2425" w:rsidRDefault="000270EA" w:rsidP="000270EA">
      <w:pPr>
        <w:ind w:left="284"/>
        <w:jc w:val="both"/>
        <w:rPr>
          <w:rFonts w:ascii="Calibri" w:hAnsi="Calibri" w:cs="Calibri"/>
          <w:b/>
          <w:i/>
          <w:sz w:val="22"/>
          <w:szCs w:val="22"/>
        </w:rPr>
      </w:pPr>
      <w:r w:rsidRPr="001B2425">
        <w:rPr>
          <w:rFonts w:ascii="Calibri" w:hAnsi="Calibri" w:cs="Calibri"/>
          <w:b/>
          <w:i/>
          <w:sz w:val="22"/>
          <w:szCs w:val="22"/>
        </w:rPr>
        <w:lastRenderedPageBreak/>
        <w:t>DODATAK 1 - PODACI O ZAJEDNICI PONUDITELJA</w:t>
      </w:r>
      <w:r w:rsidRPr="001B2425">
        <w:rPr>
          <w:rFonts w:ascii="Calibri" w:hAnsi="Calibri" w:cs="Calibri"/>
          <w:bCs/>
          <w:i/>
          <w:sz w:val="22"/>
          <w:szCs w:val="22"/>
        </w:rPr>
        <w:t xml:space="preserve"> (</w:t>
      </w:r>
      <w:r w:rsidRPr="001B2425">
        <w:rPr>
          <w:rFonts w:ascii="Calibri" w:hAnsi="Calibri" w:cs="Calibri"/>
          <w:i/>
          <w:sz w:val="22"/>
          <w:szCs w:val="22"/>
        </w:rPr>
        <w:t>popuniti za svakog člana zajednice ponuditelja)</w:t>
      </w:r>
    </w:p>
    <w:p w14:paraId="634EDA7C" w14:textId="77777777" w:rsidR="000270EA" w:rsidRPr="001B2425" w:rsidRDefault="000270EA" w:rsidP="000270EA">
      <w:pPr>
        <w:ind w:left="284"/>
        <w:jc w:val="both"/>
        <w:rPr>
          <w:rFonts w:ascii="Calibri" w:hAnsi="Calibri" w:cs="Calibri"/>
          <w:b/>
          <w:sz w:val="22"/>
          <w:szCs w:val="22"/>
        </w:rPr>
      </w:pPr>
    </w:p>
    <w:p w14:paraId="6320B437"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78AE94C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5C8E2DE5"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55838C6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32AEEA18"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7B5772E8"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64E02677"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06308A8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0F4055E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322D7E54" w14:textId="77777777" w:rsidR="000270EA" w:rsidRPr="001B2425" w:rsidRDefault="000270EA" w:rsidP="000270EA">
      <w:pPr>
        <w:ind w:left="284"/>
        <w:jc w:val="both"/>
        <w:rPr>
          <w:rFonts w:ascii="Calibri" w:hAnsi="Calibri" w:cs="Calibri"/>
          <w:sz w:val="22"/>
          <w:szCs w:val="22"/>
        </w:rPr>
      </w:pPr>
    </w:p>
    <w:p w14:paraId="1654217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349416D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303C01D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091EFAC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0488940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06A4305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63DFDC09"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1E09425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64424A0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5E200E78" w14:textId="77777777" w:rsidR="000270EA" w:rsidRPr="001B2425" w:rsidRDefault="000270EA" w:rsidP="000270EA">
      <w:pPr>
        <w:tabs>
          <w:tab w:val="right" w:leader="underscore" w:pos="9000"/>
        </w:tabs>
        <w:ind w:left="284"/>
        <w:jc w:val="both"/>
        <w:rPr>
          <w:rFonts w:ascii="Calibri" w:hAnsi="Calibri" w:cs="Calibri"/>
          <w:sz w:val="22"/>
          <w:szCs w:val="22"/>
        </w:rPr>
      </w:pPr>
    </w:p>
    <w:p w14:paraId="0ED7F673"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0E165FFD"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0B6D27F5"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75A29A92"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7A10D88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7350DA29"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7FCE4C9A"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285DBDF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2F4C5BC2"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1F68E477" w14:textId="77777777" w:rsidR="000270EA" w:rsidRPr="001B2425" w:rsidRDefault="000270EA" w:rsidP="000270EA">
      <w:pPr>
        <w:ind w:left="284"/>
        <w:jc w:val="both"/>
        <w:rPr>
          <w:rFonts w:ascii="Calibri" w:hAnsi="Calibri" w:cs="Calibri"/>
          <w:sz w:val="22"/>
          <w:szCs w:val="22"/>
        </w:rPr>
      </w:pPr>
    </w:p>
    <w:p w14:paraId="16116B8B" w14:textId="77777777" w:rsidR="000270EA" w:rsidRPr="001B2425" w:rsidRDefault="000270EA" w:rsidP="000270EA">
      <w:pPr>
        <w:ind w:left="284"/>
        <w:jc w:val="both"/>
        <w:rPr>
          <w:rFonts w:ascii="Calibri" w:hAnsi="Calibri" w:cs="Calibri"/>
          <w:sz w:val="22"/>
          <w:szCs w:val="22"/>
        </w:rPr>
      </w:pPr>
    </w:p>
    <w:p w14:paraId="355783D2"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 xml:space="preserve">ČLAN ZAJEDNICE PONUDITELJA KOJI JE OVLAŠTEN ZA KOMUNIKACIJU S NARUČITELJEM: </w:t>
      </w:r>
      <w:r w:rsidRPr="001B2425">
        <w:rPr>
          <w:rFonts w:ascii="Calibri" w:hAnsi="Calibri" w:cs="Calibri"/>
          <w:sz w:val="22"/>
          <w:szCs w:val="22"/>
        </w:rPr>
        <w:tab/>
      </w:r>
    </w:p>
    <w:p w14:paraId="7968DE56" w14:textId="77777777" w:rsidR="000270EA" w:rsidRPr="001B2425" w:rsidRDefault="000270EA" w:rsidP="000270EA">
      <w:pPr>
        <w:ind w:left="284"/>
        <w:jc w:val="both"/>
        <w:rPr>
          <w:rFonts w:ascii="Calibri" w:hAnsi="Calibri" w:cs="Calibri"/>
          <w:sz w:val="22"/>
          <w:szCs w:val="22"/>
        </w:rPr>
      </w:pPr>
    </w:p>
    <w:p w14:paraId="47267B48"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______________________________________________________________________________</w:t>
      </w:r>
    </w:p>
    <w:p w14:paraId="2A5464AE" w14:textId="77777777" w:rsidR="000270EA" w:rsidRPr="001B2425" w:rsidRDefault="000270EA" w:rsidP="000270EA">
      <w:pPr>
        <w:ind w:left="284"/>
        <w:jc w:val="both"/>
        <w:rPr>
          <w:rFonts w:ascii="Calibri" w:hAnsi="Calibri" w:cs="Calibri"/>
          <w:b/>
          <w:i/>
          <w:sz w:val="22"/>
          <w:szCs w:val="22"/>
        </w:rPr>
      </w:pPr>
    </w:p>
    <w:p w14:paraId="02A733CB" w14:textId="77777777" w:rsidR="000270EA" w:rsidRPr="001B2425" w:rsidRDefault="000270EA" w:rsidP="000270EA">
      <w:pPr>
        <w:ind w:left="284"/>
        <w:jc w:val="both"/>
        <w:rPr>
          <w:rFonts w:ascii="Calibri" w:hAnsi="Calibri" w:cs="Calibri"/>
          <w:b/>
          <w:i/>
          <w:sz w:val="22"/>
          <w:szCs w:val="22"/>
        </w:rPr>
      </w:pPr>
    </w:p>
    <w:p w14:paraId="637A9849" w14:textId="77777777" w:rsidR="000270EA" w:rsidRPr="001B2425" w:rsidRDefault="000270EA" w:rsidP="000270EA">
      <w:pPr>
        <w:ind w:left="284"/>
        <w:jc w:val="both"/>
        <w:rPr>
          <w:rFonts w:ascii="Calibri" w:hAnsi="Calibri" w:cs="Calibri"/>
          <w:b/>
          <w:i/>
          <w:sz w:val="22"/>
          <w:szCs w:val="22"/>
        </w:rPr>
      </w:pPr>
      <w:r w:rsidRPr="001B2425">
        <w:rPr>
          <w:rFonts w:ascii="Calibri" w:hAnsi="Calibri" w:cs="Calibri"/>
          <w:b/>
          <w:i/>
          <w:sz w:val="22"/>
          <w:szCs w:val="22"/>
        </w:rPr>
        <w:t>POTPIS ČLANOVA ZAJEDNICE PONUDITELJA:</w:t>
      </w:r>
    </w:p>
    <w:p w14:paraId="7131026F" w14:textId="77777777" w:rsidR="000270EA" w:rsidRPr="001B2425" w:rsidRDefault="000270EA" w:rsidP="000270EA">
      <w:pPr>
        <w:ind w:left="284"/>
        <w:jc w:val="both"/>
        <w:rPr>
          <w:rFonts w:ascii="Calibri" w:hAnsi="Calibri" w:cs="Calibri"/>
          <w:b/>
          <w:i/>
          <w:sz w:val="22"/>
          <w:szCs w:val="22"/>
        </w:rPr>
      </w:pPr>
    </w:p>
    <w:p w14:paraId="00374BF9" w14:textId="77777777" w:rsidR="000270EA" w:rsidRPr="001B2425" w:rsidRDefault="000270EA" w:rsidP="000270EA">
      <w:pPr>
        <w:ind w:left="284"/>
        <w:jc w:val="both"/>
        <w:rPr>
          <w:rFonts w:ascii="Calibri" w:hAnsi="Calibri" w:cs="Calibri"/>
          <w:b/>
          <w:i/>
          <w:sz w:val="22"/>
          <w:szCs w:val="22"/>
        </w:rPr>
      </w:pPr>
    </w:p>
    <w:p w14:paraId="646A3572" w14:textId="77777777" w:rsidR="000270EA" w:rsidRPr="001B2425" w:rsidRDefault="000270EA" w:rsidP="000270EA">
      <w:pPr>
        <w:tabs>
          <w:tab w:val="center" w:pos="1418"/>
          <w:tab w:val="center" w:pos="4820"/>
          <w:tab w:val="center" w:pos="8222"/>
        </w:tabs>
        <w:ind w:left="284"/>
        <w:jc w:val="both"/>
        <w:rPr>
          <w:rFonts w:ascii="Calibri" w:hAnsi="Calibri" w:cs="Calibri"/>
          <w:b/>
          <w:i/>
          <w:sz w:val="22"/>
          <w:szCs w:val="22"/>
        </w:rPr>
      </w:pPr>
      <w:r w:rsidRPr="001B2425">
        <w:rPr>
          <w:rFonts w:ascii="Calibri" w:hAnsi="Calibri" w:cs="Calibri"/>
          <w:sz w:val="22"/>
          <w:szCs w:val="22"/>
        </w:rPr>
        <w:t xml:space="preserve">M.P. </w:t>
      </w:r>
      <w:r w:rsidRPr="001B2425">
        <w:rPr>
          <w:rFonts w:ascii="Calibri" w:hAnsi="Calibri" w:cs="Calibri"/>
          <w:sz w:val="22"/>
          <w:szCs w:val="22"/>
        </w:rPr>
        <w:tab/>
      </w:r>
      <w:r w:rsidRPr="001B2425">
        <w:rPr>
          <w:rFonts w:ascii="Calibri" w:hAnsi="Calibri" w:cs="Calibri"/>
          <w:b/>
          <w:i/>
          <w:sz w:val="22"/>
          <w:szCs w:val="22"/>
        </w:rPr>
        <w:t xml:space="preserve">____________________ </w:t>
      </w:r>
      <w:r w:rsidRPr="001B2425">
        <w:rPr>
          <w:rFonts w:ascii="Calibri" w:hAnsi="Calibri" w:cs="Calibri"/>
          <w:b/>
          <w:i/>
          <w:sz w:val="22"/>
          <w:szCs w:val="22"/>
        </w:rPr>
        <w:tab/>
      </w:r>
      <w:r w:rsidRPr="001B2425">
        <w:rPr>
          <w:rFonts w:ascii="Calibri" w:hAnsi="Calibri" w:cs="Calibri"/>
          <w:sz w:val="22"/>
          <w:szCs w:val="22"/>
        </w:rPr>
        <w:t xml:space="preserve">M.P. </w:t>
      </w:r>
      <w:r w:rsidRPr="001B2425">
        <w:rPr>
          <w:rFonts w:ascii="Calibri" w:hAnsi="Calibri" w:cs="Calibri"/>
          <w:b/>
          <w:i/>
          <w:sz w:val="22"/>
          <w:szCs w:val="22"/>
        </w:rPr>
        <w:t xml:space="preserve">____________________ </w:t>
      </w:r>
      <w:r w:rsidRPr="001B2425">
        <w:rPr>
          <w:rFonts w:ascii="Calibri" w:hAnsi="Calibri" w:cs="Calibri"/>
          <w:b/>
          <w:i/>
          <w:sz w:val="22"/>
          <w:szCs w:val="22"/>
        </w:rPr>
        <w:tab/>
      </w:r>
      <w:r w:rsidRPr="001B2425">
        <w:rPr>
          <w:rFonts w:ascii="Calibri" w:hAnsi="Calibri" w:cs="Calibri"/>
          <w:sz w:val="22"/>
          <w:szCs w:val="22"/>
        </w:rPr>
        <w:t xml:space="preserve">M.P. </w:t>
      </w:r>
      <w:r w:rsidRPr="001B2425">
        <w:rPr>
          <w:rFonts w:ascii="Calibri" w:hAnsi="Calibri" w:cs="Calibri"/>
          <w:b/>
          <w:i/>
          <w:sz w:val="22"/>
          <w:szCs w:val="22"/>
        </w:rPr>
        <w:t>____________________</w:t>
      </w:r>
    </w:p>
    <w:p w14:paraId="599133C6" w14:textId="77777777" w:rsidR="000270EA" w:rsidRPr="001B2425" w:rsidRDefault="000270EA" w:rsidP="000270EA">
      <w:pPr>
        <w:spacing w:after="160" w:line="259" w:lineRule="auto"/>
        <w:rPr>
          <w:rFonts w:ascii="Calibri" w:hAnsi="Calibri" w:cs="Calibri"/>
          <w:b/>
          <w:i/>
          <w:sz w:val="22"/>
          <w:szCs w:val="22"/>
        </w:rPr>
      </w:pPr>
      <w:r w:rsidRPr="001B2425">
        <w:rPr>
          <w:rFonts w:ascii="Calibri" w:hAnsi="Calibri" w:cs="Calibri"/>
          <w:b/>
          <w:i/>
          <w:sz w:val="22"/>
          <w:szCs w:val="22"/>
        </w:rPr>
        <w:br w:type="page"/>
      </w:r>
    </w:p>
    <w:p w14:paraId="327C2798" w14:textId="77777777" w:rsidR="000270EA" w:rsidRPr="00754639" w:rsidRDefault="000270EA" w:rsidP="000270EA">
      <w:pPr>
        <w:tabs>
          <w:tab w:val="right" w:leader="underscore" w:pos="8931"/>
          <w:tab w:val="right" w:leader="underscore" w:pos="8998"/>
        </w:tabs>
        <w:ind w:left="284"/>
        <w:jc w:val="both"/>
        <w:rPr>
          <w:rFonts w:ascii="Calibri" w:hAnsi="Calibri" w:cs="Calibri"/>
          <w:b/>
          <w:i/>
          <w:sz w:val="22"/>
          <w:szCs w:val="22"/>
        </w:rPr>
      </w:pPr>
      <w:r w:rsidRPr="00754639">
        <w:rPr>
          <w:rFonts w:ascii="Calibri" w:hAnsi="Calibri" w:cs="Calibri"/>
          <w:b/>
          <w:i/>
          <w:sz w:val="22"/>
          <w:szCs w:val="22"/>
        </w:rPr>
        <w:lastRenderedPageBreak/>
        <w:t>DODATAK 2 – PODACI O PODIZVODITELJIMA (popuniti za svakog podizvoditelja):</w:t>
      </w:r>
    </w:p>
    <w:p w14:paraId="6007C4F0" w14:textId="77777777" w:rsidR="000270EA" w:rsidRPr="00754639" w:rsidRDefault="000270EA" w:rsidP="000270EA">
      <w:pPr>
        <w:ind w:left="284"/>
        <w:jc w:val="both"/>
        <w:rPr>
          <w:rFonts w:ascii="Calibri" w:hAnsi="Calibri" w:cs="Calibri"/>
          <w:sz w:val="22"/>
          <w:szCs w:val="22"/>
        </w:rPr>
      </w:pPr>
    </w:p>
    <w:p w14:paraId="251B1969" w14:textId="77777777" w:rsidR="000270EA" w:rsidRPr="00754639" w:rsidRDefault="000270EA" w:rsidP="000270EA">
      <w:pPr>
        <w:ind w:left="284"/>
        <w:jc w:val="both"/>
        <w:rPr>
          <w:rFonts w:ascii="Calibri" w:hAnsi="Calibri" w:cs="Calibri"/>
          <w:sz w:val="22"/>
          <w:szCs w:val="22"/>
        </w:rPr>
      </w:pPr>
    </w:p>
    <w:p w14:paraId="1BAA8C0A"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Radovi, roba ili usluge koje će izvesti, isporučiti ili pružiti podizvoditelj</w:t>
      </w:r>
    </w:p>
    <w:p w14:paraId="78CB2CA1"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57C03E4" w14:textId="77777777" w:rsidR="000270EA" w:rsidRPr="00754639" w:rsidRDefault="000270EA" w:rsidP="000270EA">
      <w:pPr>
        <w:ind w:left="284"/>
        <w:jc w:val="both"/>
        <w:rPr>
          <w:rFonts w:ascii="Calibri" w:hAnsi="Calibri" w:cs="Calibri"/>
          <w:sz w:val="22"/>
          <w:szCs w:val="22"/>
        </w:rPr>
      </w:pPr>
    </w:p>
    <w:p w14:paraId="21AE0EC8"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Predmet, količina, vrijednost, mjesto i rok izvođenja radova, isporuke robe ili pružanja usluga</w:t>
      </w:r>
    </w:p>
    <w:p w14:paraId="2D79D70A"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63B5FF1" w14:textId="77777777" w:rsidR="000270EA" w:rsidRPr="00754639" w:rsidRDefault="000270EA" w:rsidP="000270EA">
      <w:pPr>
        <w:ind w:left="284"/>
        <w:jc w:val="both"/>
        <w:rPr>
          <w:rFonts w:ascii="Calibri" w:hAnsi="Calibri" w:cs="Calibri"/>
          <w:b/>
          <w:sz w:val="22"/>
          <w:szCs w:val="22"/>
        </w:rPr>
      </w:pPr>
    </w:p>
    <w:p w14:paraId="1EDC7B11" w14:textId="77777777" w:rsidR="000270EA" w:rsidRPr="00754639" w:rsidRDefault="000270EA" w:rsidP="000270EA">
      <w:pPr>
        <w:ind w:left="284"/>
        <w:jc w:val="both"/>
        <w:rPr>
          <w:rFonts w:ascii="Calibri" w:hAnsi="Calibri" w:cs="Calibri"/>
          <w:b/>
          <w:sz w:val="22"/>
          <w:szCs w:val="22"/>
        </w:rPr>
      </w:pPr>
      <w:r w:rsidRPr="00754639">
        <w:rPr>
          <w:rFonts w:ascii="Calibri" w:hAnsi="Calibri" w:cs="Calibri"/>
          <w:b/>
          <w:sz w:val="22"/>
          <w:szCs w:val="22"/>
        </w:rPr>
        <w:t>Podaci o podizvoditelju:</w:t>
      </w:r>
    </w:p>
    <w:p w14:paraId="0B69FED7" w14:textId="77777777" w:rsidR="000270EA" w:rsidRPr="00754639" w:rsidRDefault="000270EA" w:rsidP="000270EA">
      <w:pPr>
        <w:ind w:left="284"/>
        <w:jc w:val="both"/>
        <w:rPr>
          <w:rFonts w:ascii="Calibri" w:hAnsi="Calibr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3"/>
        <w:gridCol w:w="4584"/>
      </w:tblGrid>
      <w:tr w:rsidR="000270EA" w:rsidRPr="00754639" w14:paraId="21BA08BD" w14:textId="77777777" w:rsidTr="00E912E3">
        <w:trPr>
          <w:trHeight w:val="567"/>
        </w:trPr>
        <w:tc>
          <w:tcPr>
            <w:tcW w:w="2584" w:type="pct"/>
            <w:shd w:val="clear" w:color="auto" w:fill="auto"/>
            <w:vAlign w:val="center"/>
          </w:tcPr>
          <w:p w14:paraId="7C623267"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Naziv, sjedište i adresa podizvoditelja</w:t>
            </w:r>
          </w:p>
        </w:tc>
        <w:tc>
          <w:tcPr>
            <w:tcW w:w="2416" w:type="pct"/>
            <w:shd w:val="clear" w:color="auto" w:fill="auto"/>
            <w:vAlign w:val="center"/>
          </w:tcPr>
          <w:p w14:paraId="5E349160" w14:textId="77777777" w:rsidR="000270EA" w:rsidRPr="00754639" w:rsidRDefault="000270EA" w:rsidP="00E912E3">
            <w:pPr>
              <w:ind w:left="284"/>
              <w:jc w:val="both"/>
              <w:rPr>
                <w:rFonts w:ascii="Calibri" w:hAnsi="Calibri" w:cs="Calibri"/>
                <w:b/>
                <w:bCs/>
                <w:sz w:val="22"/>
                <w:szCs w:val="22"/>
              </w:rPr>
            </w:pPr>
          </w:p>
        </w:tc>
      </w:tr>
      <w:tr w:rsidR="000270EA" w:rsidRPr="00754639" w14:paraId="48A47832" w14:textId="77777777" w:rsidTr="00E912E3">
        <w:trPr>
          <w:trHeight w:val="567"/>
        </w:trPr>
        <w:tc>
          <w:tcPr>
            <w:tcW w:w="2584" w:type="pct"/>
            <w:shd w:val="clear" w:color="auto" w:fill="auto"/>
            <w:vAlign w:val="center"/>
          </w:tcPr>
          <w:p w14:paraId="78EDED9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OIB (ili nacionalni identifikacijski broj prema zemlji sjedišta gospodarskog subjekta)</w:t>
            </w:r>
          </w:p>
        </w:tc>
        <w:tc>
          <w:tcPr>
            <w:tcW w:w="2416" w:type="pct"/>
            <w:shd w:val="clear" w:color="auto" w:fill="auto"/>
            <w:vAlign w:val="center"/>
          </w:tcPr>
          <w:p w14:paraId="5AC1674A" w14:textId="77777777" w:rsidR="000270EA" w:rsidRPr="00754639" w:rsidRDefault="000270EA" w:rsidP="00E912E3">
            <w:pPr>
              <w:ind w:left="284"/>
              <w:jc w:val="both"/>
              <w:rPr>
                <w:rFonts w:ascii="Calibri" w:hAnsi="Calibri" w:cs="Calibri"/>
                <w:b/>
                <w:bCs/>
                <w:sz w:val="22"/>
                <w:szCs w:val="22"/>
              </w:rPr>
            </w:pPr>
          </w:p>
        </w:tc>
      </w:tr>
      <w:tr w:rsidR="000270EA" w:rsidRPr="00754639" w14:paraId="53CD9B44" w14:textId="77777777" w:rsidTr="00E912E3">
        <w:trPr>
          <w:trHeight w:val="567"/>
        </w:trPr>
        <w:tc>
          <w:tcPr>
            <w:tcW w:w="2584" w:type="pct"/>
            <w:shd w:val="clear" w:color="auto" w:fill="auto"/>
            <w:vAlign w:val="center"/>
          </w:tcPr>
          <w:p w14:paraId="68A3E8B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IBAN:</w:t>
            </w:r>
          </w:p>
        </w:tc>
        <w:tc>
          <w:tcPr>
            <w:tcW w:w="2416" w:type="pct"/>
            <w:shd w:val="clear" w:color="auto" w:fill="auto"/>
            <w:vAlign w:val="center"/>
          </w:tcPr>
          <w:p w14:paraId="73245494" w14:textId="77777777" w:rsidR="000270EA" w:rsidRPr="00754639" w:rsidRDefault="000270EA" w:rsidP="00E912E3">
            <w:pPr>
              <w:ind w:left="284"/>
              <w:jc w:val="both"/>
              <w:rPr>
                <w:rFonts w:ascii="Calibri" w:hAnsi="Calibri" w:cs="Calibri"/>
                <w:b/>
                <w:bCs/>
                <w:sz w:val="22"/>
                <w:szCs w:val="22"/>
              </w:rPr>
            </w:pPr>
          </w:p>
        </w:tc>
      </w:tr>
      <w:tr w:rsidR="000270EA" w:rsidRPr="00754639" w14:paraId="14508802" w14:textId="77777777" w:rsidTr="00E912E3">
        <w:trPr>
          <w:trHeight w:val="567"/>
        </w:trPr>
        <w:tc>
          <w:tcPr>
            <w:tcW w:w="2584" w:type="pct"/>
            <w:shd w:val="clear" w:color="auto" w:fill="auto"/>
            <w:vAlign w:val="center"/>
          </w:tcPr>
          <w:p w14:paraId="11CA4FF4"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Je li podizvoditelj Ponuditelja u sustavu PDV-a, (upisati DA ili NE)?</w:t>
            </w:r>
          </w:p>
        </w:tc>
        <w:tc>
          <w:tcPr>
            <w:tcW w:w="2416" w:type="pct"/>
            <w:shd w:val="clear" w:color="auto" w:fill="auto"/>
            <w:vAlign w:val="center"/>
          </w:tcPr>
          <w:p w14:paraId="196A0BB9" w14:textId="77777777" w:rsidR="000270EA" w:rsidRPr="00754639" w:rsidRDefault="000270EA" w:rsidP="00E912E3">
            <w:pPr>
              <w:ind w:left="284"/>
              <w:jc w:val="both"/>
              <w:rPr>
                <w:rFonts w:ascii="Calibri" w:hAnsi="Calibri" w:cs="Calibri"/>
                <w:b/>
                <w:bCs/>
                <w:sz w:val="22"/>
                <w:szCs w:val="22"/>
              </w:rPr>
            </w:pPr>
          </w:p>
        </w:tc>
      </w:tr>
      <w:tr w:rsidR="000270EA" w:rsidRPr="00754639" w14:paraId="63CB7ABD" w14:textId="77777777" w:rsidTr="00E912E3">
        <w:trPr>
          <w:trHeight w:val="567"/>
        </w:trPr>
        <w:tc>
          <w:tcPr>
            <w:tcW w:w="2584" w:type="pct"/>
            <w:shd w:val="clear" w:color="auto" w:fill="auto"/>
            <w:vAlign w:val="center"/>
          </w:tcPr>
          <w:p w14:paraId="707E795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Adresa za dostavu pošte</w:t>
            </w:r>
          </w:p>
        </w:tc>
        <w:tc>
          <w:tcPr>
            <w:tcW w:w="2416" w:type="pct"/>
            <w:shd w:val="clear" w:color="auto" w:fill="auto"/>
            <w:vAlign w:val="center"/>
          </w:tcPr>
          <w:p w14:paraId="3F02A6F2" w14:textId="77777777" w:rsidR="000270EA" w:rsidRPr="00754639" w:rsidRDefault="000270EA" w:rsidP="00E912E3">
            <w:pPr>
              <w:ind w:left="284"/>
              <w:jc w:val="both"/>
              <w:rPr>
                <w:rFonts w:ascii="Calibri" w:hAnsi="Calibri" w:cs="Calibri"/>
                <w:b/>
                <w:bCs/>
                <w:sz w:val="22"/>
                <w:szCs w:val="22"/>
              </w:rPr>
            </w:pPr>
          </w:p>
        </w:tc>
      </w:tr>
      <w:tr w:rsidR="000270EA" w:rsidRPr="00754639" w14:paraId="2506C6ED" w14:textId="77777777" w:rsidTr="00E912E3">
        <w:trPr>
          <w:trHeight w:val="567"/>
        </w:trPr>
        <w:tc>
          <w:tcPr>
            <w:tcW w:w="2584" w:type="pct"/>
            <w:shd w:val="clear" w:color="auto" w:fill="auto"/>
            <w:vAlign w:val="center"/>
          </w:tcPr>
          <w:p w14:paraId="103082E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Adresa elektroničke pošte</w:t>
            </w:r>
            <w:r>
              <w:rPr>
                <w:rFonts w:ascii="Calibri" w:hAnsi="Calibri" w:cs="Calibri"/>
                <w:sz w:val="22"/>
                <w:szCs w:val="22"/>
              </w:rPr>
              <w:t xml:space="preserve"> i</w:t>
            </w:r>
            <w:r w:rsidRPr="00754639">
              <w:rPr>
                <w:rFonts w:ascii="Calibri" w:hAnsi="Calibri" w:cs="Calibri"/>
                <w:sz w:val="22"/>
                <w:szCs w:val="22"/>
              </w:rPr>
              <w:t xml:space="preserve"> broj telefona</w:t>
            </w:r>
          </w:p>
        </w:tc>
        <w:tc>
          <w:tcPr>
            <w:tcW w:w="2416" w:type="pct"/>
            <w:shd w:val="clear" w:color="auto" w:fill="auto"/>
            <w:vAlign w:val="center"/>
          </w:tcPr>
          <w:p w14:paraId="301B5E8B" w14:textId="77777777" w:rsidR="000270EA" w:rsidRPr="00754639" w:rsidRDefault="000270EA" w:rsidP="00E912E3">
            <w:pPr>
              <w:ind w:left="284"/>
              <w:jc w:val="both"/>
              <w:rPr>
                <w:rFonts w:ascii="Calibri" w:hAnsi="Calibri" w:cs="Calibri"/>
                <w:b/>
                <w:bCs/>
                <w:sz w:val="22"/>
                <w:szCs w:val="22"/>
              </w:rPr>
            </w:pPr>
          </w:p>
        </w:tc>
      </w:tr>
    </w:tbl>
    <w:p w14:paraId="100A3011" w14:textId="77777777" w:rsidR="000270EA" w:rsidRPr="00F01089" w:rsidRDefault="000270EA" w:rsidP="000270EA">
      <w:pPr>
        <w:ind w:left="284"/>
        <w:jc w:val="both"/>
        <w:rPr>
          <w:rFonts w:ascii="Calibri" w:hAnsi="Calibri" w:cs="Calibri"/>
          <w:b/>
          <w:i/>
          <w:sz w:val="22"/>
          <w:szCs w:val="22"/>
          <w:highlight w:val="yellow"/>
        </w:rPr>
      </w:pPr>
    </w:p>
    <w:p w14:paraId="71E2B7F7" w14:textId="77777777" w:rsidR="000270EA" w:rsidRPr="00F01089" w:rsidRDefault="000270EA" w:rsidP="000270EA">
      <w:pPr>
        <w:ind w:left="284"/>
        <w:jc w:val="both"/>
        <w:rPr>
          <w:rFonts w:ascii="Calibri" w:hAnsi="Calibri" w:cs="Calibri"/>
          <w:b/>
          <w:i/>
          <w:sz w:val="22"/>
          <w:szCs w:val="22"/>
          <w:highlight w:val="yellow"/>
        </w:rPr>
      </w:pPr>
    </w:p>
    <w:p w14:paraId="21B87CFD" w14:textId="77777777" w:rsidR="000270EA" w:rsidRPr="00754639" w:rsidRDefault="000270EA" w:rsidP="000270EA">
      <w:pPr>
        <w:ind w:left="284"/>
        <w:jc w:val="both"/>
        <w:rPr>
          <w:rFonts w:ascii="Calibri" w:hAnsi="Calibri" w:cs="Calibri"/>
          <w:b/>
          <w:i/>
          <w:sz w:val="22"/>
          <w:szCs w:val="22"/>
        </w:rPr>
      </w:pPr>
    </w:p>
    <w:p w14:paraId="3D9FABEF" w14:textId="77777777" w:rsidR="000270EA" w:rsidRPr="00754639" w:rsidRDefault="000270EA" w:rsidP="000270EA">
      <w:pPr>
        <w:ind w:left="284"/>
        <w:jc w:val="both"/>
        <w:rPr>
          <w:rFonts w:ascii="Calibri" w:hAnsi="Calibri" w:cs="Calibri"/>
          <w:b/>
          <w:i/>
          <w:sz w:val="22"/>
          <w:szCs w:val="22"/>
        </w:rPr>
      </w:pPr>
    </w:p>
    <w:p w14:paraId="3193C83E" w14:textId="77777777" w:rsidR="000270EA" w:rsidRPr="00754639" w:rsidRDefault="000270EA" w:rsidP="000270EA">
      <w:pPr>
        <w:ind w:left="284"/>
        <w:jc w:val="both"/>
        <w:rPr>
          <w:rFonts w:ascii="Calibri" w:hAnsi="Calibri" w:cs="Calibri"/>
          <w:b/>
          <w:i/>
          <w:sz w:val="22"/>
          <w:szCs w:val="22"/>
        </w:rPr>
      </w:pPr>
    </w:p>
    <w:p w14:paraId="0D75B2E4" w14:textId="77777777" w:rsidR="000270EA" w:rsidRPr="00754639" w:rsidRDefault="000270EA" w:rsidP="000270EA">
      <w:pPr>
        <w:ind w:left="284"/>
        <w:jc w:val="both"/>
        <w:rPr>
          <w:rFonts w:ascii="Calibri" w:hAnsi="Calibri" w:cs="Calibri"/>
          <w:b/>
          <w:i/>
          <w:sz w:val="22"/>
          <w:szCs w:val="22"/>
        </w:rPr>
      </w:pPr>
    </w:p>
    <w:p w14:paraId="775C896D" w14:textId="77777777" w:rsidR="000270EA" w:rsidRPr="00754639" w:rsidRDefault="000270EA" w:rsidP="000270EA">
      <w:pPr>
        <w:tabs>
          <w:tab w:val="center" w:pos="6804"/>
        </w:tabs>
        <w:ind w:left="284"/>
        <w:jc w:val="both"/>
        <w:rPr>
          <w:rFonts w:ascii="Calibri" w:hAnsi="Calibri" w:cs="Calibri"/>
          <w:b/>
          <w:i/>
          <w:sz w:val="22"/>
          <w:szCs w:val="22"/>
        </w:rPr>
      </w:pPr>
      <w:r w:rsidRPr="00754639">
        <w:rPr>
          <w:rFonts w:ascii="Calibri" w:hAnsi="Calibri" w:cs="Calibri"/>
          <w:b/>
          <w:i/>
          <w:sz w:val="22"/>
          <w:szCs w:val="22"/>
        </w:rPr>
        <w:tab/>
        <w:t>POTPIS OVLAŠTENE OSOBE PONUDITELJA:</w:t>
      </w:r>
    </w:p>
    <w:p w14:paraId="34110812" w14:textId="77777777" w:rsidR="000270EA" w:rsidRPr="00754639" w:rsidRDefault="000270EA" w:rsidP="000270EA">
      <w:pPr>
        <w:ind w:left="284"/>
        <w:jc w:val="both"/>
        <w:rPr>
          <w:rFonts w:ascii="Calibri" w:hAnsi="Calibri" w:cs="Calibri"/>
          <w:b/>
          <w:i/>
          <w:sz w:val="22"/>
          <w:szCs w:val="22"/>
        </w:rPr>
      </w:pPr>
    </w:p>
    <w:p w14:paraId="0C6F5C8E" w14:textId="77777777" w:rsidR="000270EA" w:rsidRPr="00754639" w:rsidRDefault="000270EA" w:rsidP="000270EA">
      <w:pPr>
        <w:ind w:left="284"/>
        <w:jc w:val="both"/>
        <w:rPr>
          <w:rFonts w:ascii="Calibri" w:hAnsi="Calibri" w:cs="Calibri"/>
          <w:b/>
          <w:i/>
          <w:sz w:val="22"/>
          <w:szCs w:val="22"/>
        </w:rPr>
      </w:pPr>
    </w:p>
    <w:p w14:paraId="273E680A" w14:textId="77777777" w:rsidR="000270EA" w:rsidRPr="00754639" w:rsidRDefault="000270EA" w:rsidP="000270EA">
      <w:pPr>
        <w:tabs>
          <w:tab w:val="center" w:pos="6804"/>
        </w:tabs>
        <w:ind w:left="284"/>
        <w:jc w:val="both"/>
        <w:rPr>
          <w:rFonts w:ascii="Calibri" w:hAnsi="Calibri" w:cs="Calibri"/>
          <w:b/>
          <w:i/>
          <w:sz w:val="22"/>
          <w:szCs w:val="22"/>
        </w:rPr>
      </w:pPr>
      <w:r w:rsidRPr="00754639">
        <w:rPr>
          <w:rFonts w:ascii="Calibri" w:hAnsi="Calibri" w:cs="Calibri"/>
          <w:b/>
          <w:i/>
          <w:sz w:val="22"/>
          <w:szCs w:val="22"/>
        </w:rPr>
        <w:tab/>
        <w:t>_______________________________________</w:t>
      </w:r>
      <w:r w:rsidRPr="00754639">
        <w:rPr>
          <w:rFonts w:ascii="Calibri" w:hAnsi="Calibri" w:cs="Calibri"/>
          <w:b/>
          <w:i/>
          <w:sz w:val="22"/>
          <w:szCs w:val="22"/>
        </w:rPr>
        <w:tab/>
      </w:r>
    </w:p>
    <w:p w14:paraId="202A00CE" w14:textId="77777777" w:rsidR="000270EA" w:rsidRPr="00754639" w:rsidRDefault="000270EA" w:rsidP="000270EA">
      <w:pPr>
        <w:ind w:left="284"/>
        <w:jc w:val="both"/>
        <w:rPr>
          <w:rFonts w:ascii="Calibri" w:hAnsi="Calibri" w:cs="Calibri"/>
          <w:b/>
          <w:i/>
          <w:sz w:val="22"/>
          <w:szCs w:val="22"/>
        </w:rPr>
      </w:pPr>
    </w:p>
    <w:p w14:paraId="066DA905" w14:textId="77777777" w:rsidR="000270EA" w:rsidRDefault="000270EA" w:rsidP="000270EA">
      <w:pPr>
        <w:spacing w:after="160" w:line="259" w:lineRule="auto"/>
        <w:rPr>
          <w:rFonts w:ascii="Calibri" w:hAnsi="Calibri" w:cs="Calibri"/>
          <w:b/>
          <w:i/>
          <w:sz w:val="22"/>
          <w:szCs w:val="22"/>
        </w:rPr>
      </w:pPr>
      <w:r>
        <w:rPr>
          <w:rFonts w:ascii="Calibri" w:hAnsi="Calibri" w:cs="Calibri"/>
          <w:b/>
          <w:i/>
          <w:sz w:val="22"/>
          <w:szCs w:val="22"/>
        </w:rPr>
        <w:br w:type="page"/>
      </w:r>
    </w:p>
    <w:p w14:paraId="37F9D18D" w14:textId="77777777" w:rsidR="000270EA" w:rsidRPr="00885ED4" w:rsidRDefault="000270EA" w:rsidP="000270EA">
      <w:pPr>
        <w:jc w:val="both"/>
        <w:rPr>
          <w:rFonts w:ascii="Calibri" w:hAnsi="Calibri" w:cs="Calibri"/>
          <w:b/>
          <w:i/>
          <w:sz w:val="22"/>
          <w:szCs w:val="22"/>
        </w:rPr>
      </w:pPr>
      <w:r w:rsidRPr="00885ED4">
        <w:rPr>
          <w:rFonts w:ascii="Calibri" w:hAnsi="Calibri" w:cs="Calibri"/>
          <w:b/>
          <w:i/>
          <w:sz w:val="22"/>
          <w:szCs w:val="22"/>
        </w:rPr>
        <w:lastRenderedPageBreak/>
        <w:t>PRILOG 2</w:t>
      </w:r>
      <w:r>
        <w:rPr>
          <w:rFonts w:ascii="Calibri" w:hAnsi="Calibri" w:cs="Calibri"/>
          <w:b/>
          <w:i/>
          <w:sz w:val="22"/>
          <w:szCs w:val="22"/>
        </w:rPr>
        <w:t xml:space="preserve">. </w:t>
      </w:r>
      <w:r w:rsidRPr="00885ED4">
        <w:rPr>
          <w:rFonts w:ascii="Calibri" w:hAnsi="Calibri" w:cs="Calibri"/>
          <w:b/>
          <w:i/>
          <w:sz w:val="22"/>
          <w:szCs w:val="22"/>
        </w:rPr>
        <w:t xml:space="preserve"> OBRAZAC IZJAVE O NEKAŽNJAVANJU</w:t>
      </w:r>
    </w:p>
    <w:p w14:paraId="05E8D290" w14:textId="77777777" w:rsidR="000270EA" w:rsidRPr="00885ED4" w:rsidRDefault="000270EA" w:rsidP="000270EA">
      <w:pPr>
        <w:ind w:left="284"/>
        <w:jc w:val="both"/>
        <w:rPr>
          <w:rFonts w:ascii="Calibri" w:hAnsi="Calibri" w:cs="Calibri"/>
          <w:b/>
          <w:i/>
          <w:sz w:val="22"/>
          <w:szCs w:val="22"/>
        </w:rPr>
      </w:pPr>
    </w:p>
    <w:p w14:paraId="4FE2849A" w14:textId="77777777" w:rsidR="000270EA" w:rsidRPr="00885ED4" w:rsidRDefault="000270EA" w:rsidP="000270EA">
      <w:pPr>
        <w:ind w:left="284"/>
        <w:jc w:val="both"/>
        <w:rPr>
          <w:rFonts w:ascii="Calibri" w:hAnsi="Calibri" w:cs="Calibri"/>
          <w:b/>
          <w:i/>
          <w:sz w:val="22"/>
          <w:szCs w:val="22"/>
        </w:rPr>
      </w:pPr>
    </w:p>
    <w:p w14:paraId="4005DAD1" w14:textId="77777777" w:rsidR="000270EA" w:rsidRPr="00885ED4" w:rsidRDefault="000270EA" w:rsidP="000270EA">
      <w:pPr>
        <w:pStyle w:val="t-9-8"/>
        <w:spacing w:after="0" w:line="276" w:lineRule="auto"/>
        <w:jc w:val="center"/>
        <w:rPr>
          <w:rFonts w:ascii="Calibri" w:hAnsi="Calibri" w:cs="Calibri"/>
          <w:color w:val="231F20"/>
          <w:sz w:val="22"/>
          <w:szCs w:val="22"/>
        </w:rPr>
      </w:pPr>
      <w:r w:rsidRPr="00885ED4">
        <w:rPr>
          <w:rFonts w:ascii="Calibri" w:hAnsi="Calibri" w:cs="Calibri"/>
          <w:b/>
          <w:color w:val="231F20"/>
          <w:sz w:val="22"/>
          <w:szCs w:val="22"/>
        </w:rPr>
        <w:t>IZJAVA O NEKAŽNJAVANJU</w:t>
      </w:r>
    </w:p>
    <w:p w14:paraId="3BA859B8" w14:textId="77777777" w:rsidR="000270EA" w:rsidRPr="00885ED4" w:rsidRDefault="000270EA" w:rsidP="000270EA">
      <w:pPr>
        <w:pStyle w:val="t-9-8"/>
        <w:spacing w:after="0" w:line="276" w:lineRule="auto"/>
        <w:rPr>
          <w:rFonts w:ascii="Calibri" w:hAnsi="Calibri" w:cs="Calibri"/>
          <w:b/>
          <w:color w:val="231F20"/>
          <w:sz w:val="22"/>
          <w:szCs w:val="22"/>
          <w:vertAlign w:val="superscript"/>
        </w:rPr>
      </w:pPr>
    </w:p>
    <w:p w14:paraId="4486C0DC"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Kojom ja, ______________________________    iz ____________________________________________, </w:t>
      </w:r>
    </w:p>
    <w:p w14:paraId="00A189AC"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ab/>
        <w:t xml:space="preserve">                             (</w:t>
      </w:r>
      <w:r w:rsidRPr="00885ED4">
        <w:rPr>
          <w:rFonts w:ascii="Calibri" w:hAnsi="Calibri" w:cs="Calibri"/>
          <w:i/>
          <w:iCs/>
          <w:color w:val="231F20"/>
          <w:sz w:val="22"/>
          <w:szCs w:val="22"/>
        </w:rPr>
        <w:t>ime i prezime</w:t>
      </w:r>
      <w:r w:rsidRPr="00885ED4">
        <w:rPr>
          <w:rFonts w:ascii="Calibri" w:hAnsi="Calibri" w:cs="Calibri"/>
          <w:color w:val="231F20"/>
          <w:sz w:val="22"/>
          <w:szCs w:val="22"/>
        </w:rPr>
        <w:t>)</w:t>
      </w:r>
      <w:r w:rsidRPr="00885ED4">
        <w:rPr>
          <w:rFonts w:ascii="Calibri" w:hAnsi="Calibri" w:cs="Calibri"/>
          <w:color w:val="231F20"/>
          <w:sz w:val="22"/>
          <w:szCs w:val="22"/>
        </w:rPr>
        <w:tab/>
        <w:t xml:space="preserve">                                                          (</w:t>
      </w:r>
      <w:r w:rsidRPr="00885ED4">
        <w:rPr>
          <w:rFonts w:ascii="Calibri" w:hAnsi="Calibri" w:cs="Calibri"/>
          <w:i/>
          <w:iCs/>
          <w:color w:val="231F20"/>
          <w:sz w:val="22"/>
          <w:szCs w:val="22"/>
        </w:rPr>
        <w:t>adresa stanovanja</w:t>
      </w:r>
      <w:r w:rsidRPr="00885ED4">
        <w:rPr>
          <w:rFonts w:ascii="Calibri" w:hAnsi="Calibri" w:cs="Calibri"/>
          <w:color w:val="231F20"/>
          <w:sz w:val="22"/>
          <w:szCs w:val="22"/>
        </w:rPr>
        <w:t xml:space="preserve">)  </w:t>
      </w:r>
    </w:p>
    <w:p w14:paraId="502B457A"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osobna iskaznica broj _________________ izdane od ___________________________________________</w:t>
      </w:r>
    </w:p>
    <w:p w14:paraId="271549CA"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kao osoba koja je _______________________________________________________________________ </w:t>
      </w:r>
    </w:p>
    <w:p w14:paraId="76BCA1F9"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ab/>
      </w:r>
      <w:r w:rsidRPr="00885ED4">
        <w:rPr>
          <w:rFonts w:ascii="Calibri" w:hAnsi="Calibri" w:cs="Calibri"/>
          <w:color w:val="231F20"/>
          <w:sz w:val="22"/>
          <w:szCs w:val="22"/>
        </w:rPr>
        <w:tab/>
      </w:r>
      <w:r w:rsidRPr="00885ED4">
        <w:rPr>
          <w:rFonts w:ascii="Calibri" w:hAnsi="Calibri" w:cs="Calibri"/>
          <w:color w:val="231F20"/>
          <w:sz w:val="22"/>
          <w:szCs w:val="22"/>
        </w:rPr>
        <w:tab/>
        <w:t xml:space="preserve">                                                         (</w:t>
      </w:r>
      <w:r w:rsidRPr="00885ED4">
        <w:rPr>
          <w:rFonts w:ascii="Calibri" w:hAnsi="Calibri" w:cs="Calibri"/>
          <w:i/>
          <w:color w:val="231F20"/>
          <w:sz w:val="22"/>
          <w:szCs w:val="22"/>
        </w:rPr>
        <w:t>funkcija</w:t>
      </w:r>
      <w:r w:rsidRPr="00885ED4">
        <w:rPr>
          <w:rFonts w:ascii="Calibri" w:hAnsi="Calibri" w:cs="Calibri"/>
          <w:color w:val="231F20"/>
          <w:sz w:val="22"/>
          <w:szCs w:val="22"/>
        </w:rPr>
        <w:t>)</w:t>
      </w:r>
    </w:p>
    <w:p w14:paraId="3D9EB442"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gospodarskog subjekta___________________________________________________________________</w:t>
      </w:r>
    </w:p>
    <w:p w14:paraId="0C7629E9"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                                                                            (</w:t>
      </w:r>
      <w:r w:rsidRPr="00885ED4">
        <w:rPr>
          <w:rFonts w:ascii="Calibri" w:hAnsi="Calibri" w:cs="Calibri"/>
          <w:i/>
          <w:iCs/>
          <w:color w:val="231F20"/>
          <w:sz w:val="22"/>
          <w:szCs w:val="22"/>
        </w:rPr>
        <w:t>naziv i adresa gospodarskog subjekta, OIB</w:t>
      </w:r>
      <w:r w:rsidRPr="00885ED4">
        <w:rPr>
          <w:rFonts w:ascii="Calibri" w:hAnsi="Calibri" w:cs="Calibri"/>
          <w:color w:val="231F20"/>
          <w:sz w:val="22"/>
          <w:szCs w:val="22"/>
        </w:rPr>
        <w:t>)</w:t>
      </w:r>
    </w:p>
    <w:p w14:paraId="2C3292A2"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14:paraId="2B30132A"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a) </w:t>
      </w:r>
      <w:r w:rsidRPr="00885ED4">
        <w:rPr>
          <w:rFonts w:ascii="Calibri" w:hAnsi="Calibri" w:cs="Calibri"/>
          <w:bCs/>
          <w:color w:val="231F20"/>
          <w:sz w:val="22"/>
          <w:szCs w:val="22"/>
          <w:u w:val="single"/>
        </w:rPr>
        <w:t>sudjelovanje u zločinačkoj organizaciji</w:t>
      </w:r>
      <w:r w:rsidRPr="00885ED4">
        <w:rPr>
          <w:rFonts w:ascii="Calibri" w:hAnsi="Calibri" w:cs="Calibri"/>
          <w:bCs/>
          <w:color w:val="231F20"/>
          <w:sz w:val="22"/>
          <w:szCs w:val="22"/>
        </w:rPr>
        <w:t>, na temelju</w:t>
      </w:r>
    </w:p>
    <w:p w14:paraId="6E5C0294" w14:textId="77777777" w:rsidR="000270EA" w:rsidRPr="00885ED4" w:rsidRDefault="000270EA" w:rsidP="000270EA">
      <w:pPr>
        <w:pStyle w:val="t-9-8"/>
        <w:numPr>
          <w:ilvl w:val="0"/>
          <w:numId w:val="9"/>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328. (zločinačko udruženje) i članka 329. (počinjenje kaznenog djela u sastavu zločinačkog udruženja) Kaznenog zakona</w:t>
      </w:r>
    </w:p>
    <w:p w14:paraId="5ADBDD2D" w14:textId="77777777" w:rsidR="000270EA" w:rsidRPr="00885ED4" w:rsidRDefault="000270EA" w:rsidP="000270EA">
      <w:pPr>
        <w:pStyle w:val="t-9-8"/>
        <w:numPr>
          <w:ilvl w:val="0"/>
          <w:numId w:val="9"/>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333. (udruživanje za počinjenje kaznenih djela), iz Kaznenog zakona (»Narodne novine«, br. 110/97., 27/98., 50/00., 129/00., 51/01., 111/03., 190/03., 105/04., 84/05., 71/06.,110/07., 152/08., 57/11., 77/11. i 143/12.)</w:t>
      </w:r>
    </w:p>
    <w:p w14:paraId="3FC0F977"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b) </w:t>
      </w:r>
      <w:r w:rsidRPr="00885ED4">
        <w:rPr>
          <w:rFonts w:ascii="Calibri" w:hAnsi="Calibri" w:cs="Calibri"/>
          <w:bCs/>
          <w:color w:val="231F20"/>
          <w:sz w:val="22"/>
          <w:szCs w:val="22"/>
          <w:u w:val="single"/>
        </w:rPr>
        <w:t>korupciju</w:t>
      </w:r>
      <w:r w:rsidRPr="00885ED4">
        <w:rPr>
          <w:rFonts w:ascii="Calibri" w:hAnsi="Calibri" w:cs="Calibri"/>
          <w:bCs/>
          <w:color w:val="231F20"/>
          <w:sz w:val="22"/>
          <w:szCs w:val="22"/>
        </w:rPr>
        <w:t>, na temelju</w:t>
      </w:r>
    </w:p>
    <w:p w14:paraId="692F1635" w14:textId="77777777" w:rsidR="000270EA" w:rsidRPr="00885ED4" w:rsidRDefault="000270EA" w:rsidP="000270EA">
      <w:pPr>
        <w:pStyle w:val="t-9-8"/>
        <w:numPr>
          <w:ilvl w:val="0"/>
          <w:numId w:val="10"/>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E73D023" w14:textId="77777777" w:rsidR="000270EA" w:rsidRPr="003B6E19" w:rsidRDefault="000270EA" w:rsidP="000270EA">
      <w:pPr>
        <w:pStyle w:val="t-9-8"/>
        <w:numPr>
          <w:ilvl w:val="0"/>
          <w:numId w:val="10"/>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04A33C" w14:textId="77777777" w:rsidR="000270EA" w:rsidRPr="00885ED4" w:rsidRDefault="000270EA" w:rsidP="000270EA">
      <w:pPr>
        <w:pStyle w:val="t-9-8"/>
        <w:spacing w:after="0" w:line="276" w:lineRule="auto"/>
        <w:ind w:left="720"/>
        <w:rPr>
          <w:rFonts w:ascii="Calibri" w:hAnsi="Calibri" w:cs="Calibri"/>
          <w:color w:val="231F20"/>
          <w:sz w:val="22"/>
          <w:szCs w:val="22"/>
        </w:rPr>
      </w:pPr>
    </w:p>
    <w:p w14:paraId="68F70A70"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lastRenderedPageBreak/>
        <w:t xml:space="preserve">c) </w:t>
      </w:r>
      <w:r w:rsidRPr="00885ED4">
        <w:rPr>
          <w:rFonts w:ascii="Calibri" w:hAnsi="Calibri" w:cs="Calibri"/>
          <w:bCs/>
          <w:color w:val="231F20"/>
          <w:sz w:val="22"/>
          <w:szCs w:val="22"/>
          <w:u w:val="single"/>
        </w:rPr>
        <w:t>prijevaru</w:t>
      </w:r>
      <w:r w:rsidRPr="00885ED4">
        <w:rPr>
          <w:rFonts w:ascii="Calibri" w:hAnsi="Calibri" w:cs="Calibri"/>
          <w:bCs/>
          <w:color w:val="231F20"/>
          <w:sz w:val="22"/>
          <w:szCs w:val="22"/>
        </w:rPr>
        <w:t>, na temelju</w:t>
      </w:r>
    </w:p>
    <w:p w14:paraId="68585C20" w14:textId="77777777" w:rsidR="000270EA" w:rsidRPr="00885ED4" w:rsidRDefault="000270EA" w:rsidP="000270EA">
      <w:pPr>
        <w:pStyle w:val="t-9-8"/>
        <w:numPr>
          <w:ilvl w:val="0"/>
          <w:numId w:val="11"/>
        </w:numPr>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članka 236. (prijevara), članka 247. (prijevara u gospodarskom poslovanju), članka 256. (utaja poreza ili carine) i članka 258. (subvencijska prijevara) Kaznenog zakona </w:t>
      </w:r>
    </w:p>
    <w:p w14:paraId="20D337FB" w14:textId="77777777" w:rsidR="000270EA" w:rsidRPr="00885ED4" w:rsidRDefault="000270EA" w:rsidP="000270EA">
      <w:pPr>
        <w:pStyle w:val="t-9-8"/>
        <w:numPr>
          <w:ilvl w:val="0"/>
          <w:numId w:val="11"/>
        </w:numPr>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w:t>
      </w:r>
    </w:p>
    <w:p w14:paraId="6217516D"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d) </w:t>
      </w:r>
      <w:r w:rsidRPr="00885ED4">
        <w:rPr>
          <w:rFonts w:ascii="Calibri" w:hAnsi="Calibri" w:cs="Calibri"/>
          <w:bCs/>
          <w:color w:val="231F20"/>
          <w:sz w:val="22"/>
          <w:szCs w:val="22"/>
          <w:u w:val="single"/>
        </w:rPr>
        <w:t>terorizam ili kaznena djela povezana s terorističkim aktivnostima</w:t>
      </w:r>
      <w:r w:rsidRPr="00885ED4">
        <w:rPr>
          <w:rFonts w:ascii="Calibri" w:hAnsi="Calibri" w:cs="Calibri"/>
          <w:bCs/>
          <w:color w:val="231F20"/>
          <w:sz w:val="22"/>
          <w:szCs w:val="22"/>
        </w:rPr>
        <w:t>, na temelju</w:t>
      </w:r>
    </w:p>
    <w:p w14:paraId="339BBA1C" w14:textId="77777777" w:rsidR="000270EA" w:rsidRPr="00885ED4" w:rsidRDefault="000270EA" w:rsidP="000270EA">
      <w:pPr>
        <w:pStyle w:val="t-9-8"/>
        <w:numPr>
          <w:ilvl w:val="0"/>
          <w:numId w:val="12"/>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97. (terorizam), članka 99. (javno poticanje na terorizam), članka 100. (novačenje za terorizam),  članka 101. (obuka za terorizam) i članka 102. (terorističko udruženje) Kaznenog zakona</w:t>
      </w:r>
    </w:p>
    <w:p w14:paraId="783F9325" w14:textId="77777777" w:rsidR="000270EA" w:rsidRPr="00885ED4" w:rsidRDefault="000270EA" w:rsidP="000270EA">
      <w:pPr>
        <w:pStyle w:val="t-9-8"/>
        <w:numPr>
          <w:ilvl w:val="0"/>
          <w:numId w:val="12"/>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39FCDD84"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e) </w:t>
      </w:r>
      <w:r w:rsidRPr="00885ED4">
        <w:rPr>
          <w:rFonts w:ascii="Calibri" w:hAnsi="Calibri" w:cs="Calibri"/>
          <w:bCs/>
          <w:color w:val="231F20"/>
          <w:sz w:val="22"/>
          <w:szCs w:val="22"/>
          <w:u w:val="single"/>
        </w:rPr>
        <w:t>pranje novca ili financiranje terorizma</w:t>
      </w:r>
      <w:r w:rsidRPr="00885ED4">
        <w:rPr>
          <w:rFonts w:ascii="Calibri" w:hAnsi="Calibri" w:cs="Calibri"/>
          <w:bCs/>
          <w:color w:val="231F20"/>
          <w:sz w:val="22"/>
          <w:szCs w:val="22"/>
        </w:rPr>
        <w:t>, na temelju</w:t>
      </w:r>
    </w:p>
    <w:p w14:paraId="34CADA29" w14:textId="77777777" w:rsidR="000270EA" w:rsidRPr="00885ED4" w:rsidRDefault="000270EA" w:rsidP="000270EA">
      <w:pPr>
        <w:pStyle w:val="t-9-8"/>
        <w:numPr>
          <w:ilvl w:val="0"/>
          <w:numId w:val="13"/>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98. (financiranje terorizma) i članka 265. (pranje novca) Kaznenog zakona</w:t>
      </w:r>
    </w:p>
    <w:p w14:paraId="65201C20" w14:textId="77777777" w:rsidR="000270EA" w:rsidRPr="00885ED4" w:rsidRDefault="000270EA" w:rsidP="000270EA">
      <w:pPr>
        <w:pStyle w:val="t-9-8"/>
        <w:numPr>
          <w:ilvl w:val="0"/>
          <w:numId w:val="13"/>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279. (pranje novca) iz Kaznenog zakona (»Narodne novine«, br. 110/97., 27/98., 50/00., 129/00., 51/01., 111/03., 190/03., 105/04., 84/05., 71/06., 110/07., 152/08., 57/11., 77/11. i 143/12.)</w:t>
      </w:r>
    </w:p>
    <w:p w14:paraId="1BE3F189"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f) </w:t>
      </w:r>
      <w:r w:rsidRPr="00885ED4">
        <w:rPr>
          <w:rFonts w:ascii="Calibri" w:hAnsi="Calibri" w:cs="Calibri"/>
          <w:bCs/>
          <w:color w:val="231F20"/>
          <w:sz w:val="22"/>
          <w:szCs w:val="22"/>
          <w:u w:val="single"/>
        </w:rPr>
        <w:t>dječji rad ili druge oblike trgovanja ljudima</w:t>
      </w:r>
      <w:r w:rsidRPr="00885ED4">
        <w:rPr>
          <w:rFonts w:ascii="Calibri" w:hAnsi="Calibri" w:cs="Calibri"/>
          <w:bCs/>
          <w:color w:val="231F20"/>
          <w:sz w:val="22"/>
          <w:szCs w:val="22"/>
        </w:rPr>
        <w:t>, na temelju</w:t>
      </w:r>
    </w:p>
    <w:p w14:paraId="12B5DC8E" w14:textId="77777777" w:rsidR="000270EA" w:rsidRPr="00885ED4" w:rsidRDefault="000270EA" w:rsidP="000270EA">
      <w:pPr>
        <w:pStyle w:val="t-9-8"/>
        <w:numPr>
          <w:ilvl w:val="0"/>
          <w:numId w:val="14"/>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106. (trgovanje ljudima) Kaznenog zakona</w:t>
      </w:r>
    </w:p>
    <w:p w14:paraId="65DAE782" w14:textId="77777777" w:rsidR="000270EA" w:rsidRPr="00885ED4" w:rsidRDefault="000270EA" w:rsidP="000270EA">
      <w:pPr>
        <w:pStyle w:val="t-9-8"/>
        <w:numPr>
          <w:ilvl w:val="0"/>
          <w:numId w:val="14"/>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175. (trgovanje ljudima i ropstvo) iz Kaznenog zakona (»Narodne novine«, br. 110/97., 27/98., 50/00., 129/00., 51/01., 111/03., 190/03., 105/04., 84/05., 71/06., 110/07., 152/08., 57/11., 77/11. i 143/12.).</w:t>
      </w:r>
    </w:p>
    <w:p w14:paraId="19F061B6"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odnosno za odgovarajuća kaznena djela prema nacionalnim propisima države poslovnog nastana gospodarskog subjekta, odnosno države čiji je osoba državljanin, obuhvaćaju razloge za isključenje iz članka 57. stavka 1. točaka od (a) do (f) Direktive 2014/24/EU.</w:t>
      </w:r>
    </w:p>
    <w:p w14:paraId="35E143C8" w14:textId="77777777" w:rsidR="000270EA" w:rsidRPr="00885ED4" w:rsidRDefault="000270EA" w:rsidP="000270EA">
      <w:pPr>
        <w:pStyle w:val="t-9-8"/>
        <w:spacing w:after="0" w:afterAutospacing="0" w:line="276" w:lineRule="auto"/>
        <w:rPr>
          <w:rFonts w:ascii="Calibri" w:hAnsi="Calibri" w:cs="Calibri"/>
          <w:sz w:val="22"/>
          <w:szCs w:val="22"/>
        </w:rPr>
      </w:pPr>
    </w:p>
    <w:p w14:paraId="1DF22022" w14:textId="77777777" w:rsidR="000270EA" w:rsidRPr="00885ED4" w:rsidRDefault="000270EA" w:rsidP="000270EA">
      <w:pPr>
        <w:pStyle w:val="t-9-8"/>
        <w:spacing w:after="0" w:afterAutospacing="0"/>
        <w:rPr>
          <w:rFonts w:ascii="Calibri" w:hAnsi="Calibri" w:cs="Calibri"/>
          <w:sz w:val="22"/>
          <w:szCs w:val="22"/>
        </w:rPr>
      </w:pPr>
    </w:p>
    <w:p w14:paraId="6CC76EF9" w14:textId="1456F0E2" w:rsidR="000270EA" w:rsidRPr="00885ED4" w:rsidRDefault="000270EA" w:rsidP="000270EA">
      <w:pPr>
        <w:rPr>
          <w:rFonts w:ascii="Calibri" w:hAnsi="Calibri" w:cs="Calibri"/>
          <w:bCs/>
          <w:sz w:val="22"/>
          <w:szCs w:val="22"/>
        </w:rPr>
      </w:pPr>
      <w:r w:rsidRPr="00885ED4">
        <w:rPr>
          <w:rFonts w:ascii="Calibri" w:hAnsi="Calibri" w:cs="Calibri"/>
          <w:bCs/>
          <w:sz w:val="22"/>
          <w:szCs w:val="22"/>
        </w:rPr>
        <w:t>U _________________, __________ 202</w:t>
      </w:r>
      <w:r w:rsidR="00DA7B97">
        <w:rPr>
          <w:rFonts w:ascii="Calibri" w:hAnsi="Calibri" w:cs="Calibri"/>
          <w:bCs/>
          <w:sz w:val="22"/>
          <w:szCs w:val="22"/>
        </w:rPr>
        <w:t>6</w:t>
      </w:r>
      <w:r w:rsidRPr="00885ED4">
        <w:rPr>
          <w:rFonts w:ascii="Calibri" w:hAnsi="Calibri" w:cs="Calibri"/>
          <w:bCs/>
          <w:sz w:val="22"/>
          <w:szCs w:val="22"/>
        </w:rPr>
        <w:t xml:space="preserve">.                                    </w:t>
      </w:r>
    </w:p>
    <w:p w14:paraId="39F93042" w14:textId="77777777" w:rsidR="000270EA" w:rsidRPr="00885ED4" w:rsidRDefault="000270EA" w:rsidP="000270EA">
      <w:pPr>
        <w:ind w:left="5664"/>
        <w:rPr>
          <w:rFonts w:ascii="Calibri" w:hAnsi="Calibri" w:cs="Calibri"/>
          <w:bCs/>
          <w:sz w:val="22"/>
          <w:szCs w:val="22"/>
        </w:rPr>
      </w:pPr>
      <w:r w:rsidRPr="00885ED4">
        <w:rPr>
          <w:rFonts w:ascii="Calibri" w:hAnsi="Calibri" w:cs="Calibri"/>
          <w:bCs/>
          <w:sz w:val="22"/>
          <w:szCs w:val="22"/>
        </w:rPr>
        <w:tab/>
      </w:r>
    </w:p>
    <w:p w14:paraId="27BD19BD" w14:textId="77777777" w:rsidR="000270EA" w:rsidRPr="00885ED4" w:rsidRDefault="000270EA" w:rsidP="000270EA">
      <w:pPr>
        <w:ind w:left="5664"/>
        <w:rPr>
          <w:rFonts w:ascii="Calibri" w:hAnsi="Calibri" w:cs="Calibri"/>
          <w:bCs/>
          <w:sz w:val="22"/>
          <w:szCs w:val="22"/>
        </w:rPr>
      </w:pPr>
    </w:p>
    <w:p w14:paraId="1C911F42" w14:textId="77777777" w:rsidR="000270EA" w:rsidRPr="00885ED4" w:rsidRDefault="000270EA" w:rsidP="000270EA">
      <w:pPr>
        <w:ind w:left="4820"/>
        <w:rPr>
          <w:rFonts w:ascii="Calibri" w:hAnsi="Calibri" w:cs="Calibri"/>
          <w:bCs/>
          <w:sz w:val="22"/>
          <w:szCs w:val="22"/>
        </w:rPr>
      </w:pPr>
      <w:r w:rsidRPr="00885ED4">
        <w:rPr>
          <w:rFonts w:ascii="Calibri" w:hAnsi="Calibri" w:cs="Calibri"/>
          <w:bCs/>
          <w:sz w:val="22"/>
          <w:szCs w:val="22"/>
        </w:rPr>
        <w:t>M.P.</w:t>
      </w:r>
    </w:p>
    <w:p w14:paraId="0668F847" w14:textId="77777777" w:rsidR="000270EA" w:rsidRPr="00885ED4" w:rsidRDefault="000270EA" w:rsidP="000270EA">
      <w:pPr>
        <w:ind w:left="5812" w:hanging="148"/>
        <w:rPr>
          <w:rFonts w:ascii="Calibri" w:hAnsi="Calibri" w:cs="Calibri"/>
          <w:bCs/>
          <w:sz w:val="22"/>
          <w:szCs w:val="22"/>
        </w:rPr>
        <w:sectPr w:rsidR="000270EA" w:rsidRPr="00885ED4" w:rsidSect="000270EA">
          <w:footerReference w:type="default" r:id="rId11"/>
          <w:pgSz w:w="11906" w:h="16838"/>
          <w:pgMar w:top="567" w:right="1133" w:bottom="1135" w:left="1276" w:header="567" w:footer="709" w:gutter="0"/>
          <w:cols w:space="720"/>
        </w:sectPr>
      </w:pPr>
      <w:r w:rsidRPr="00885ED4">
        <w:rPr>
          <w:rFonts w:ascii="Calibri" w:hAnsi="Calibri" w:cs="Calibri"/>
          <w:bCs/>
          <w:sz w:val="22"/>
          <w:szCs w:val="22"/>
        </w:rPr>
        <w:t xml:space="preserve">  __________________________       </w:t>
      </w:r>
      <w:r w:rsidRPr="00885ED4">
        <w:rPr>
          <w:rFonts w:ascii="Calibri" w:hAnsi="Calibri" w:cs="Calibri"/>
          <w:bCs/>
          <w:sz w:val="22"/>
          <w:szCs w:val="22"/>
        </w:rPr>
        <w:tab/>
        <w:t>(vlastoručni potpis)</w:t>
      </w:r>
    </w:p>
    <w:p w14:paraId="04097258" w14:textId="77777777" w:rsidR="000270EA" w:rsidRPr="00885ED4" w:rsidRDefault="000270EA" w:rsidP="000270EA">
      <w:pPr>
        <w:ind w:left="284"/>
        <w:jc w:val="both"/>
        <w:rPr>
          <w:rFonts w:ascii="Calibri" w:hAnsi="Calibri" w:cs="Calibri"/>
          <w:b/>
          <w:i/>
          <w:sz w:val="22"/>
          <w:szCs w:val="22"/>
        </w:rPr>
      </w:pPr>
      <w:r w:rsidRPr="00885ED4">
        <w:rPr>
          <w:rFonts w:ascii="Calibri" w:hAnsi="Calibri" w:cs="Calibri"/>
          <w:b/>
          <w:i/>
          <w:sz w:val="22"/>
          <w:szCs w:val="22"/>
        </w:rPr>
        <w:lastRenderedPageBreak/>
        <w:t>PRILOG 3</w:t>
      </w:r>
      <w:r>
        <w:rPr>
          <w:rFonts w:ascii="Calibri" w:hAnsi="Calibri" w:cs="Calibri"/>
          <w:b/>
          <w:i/>
          <w:sz w:val="22"/>
          <w:szCs w:val="22"/>
        </w:rPr>
        <w:t xml:space="preserve">. </w:t>
      </w:r>
      <w:r w:rsidRPr="00885ED4">
        <w:rPr>
          <w:rFonts w:ascii="Calibri" w:hAnsi="Calibri" w:cs="Calibri"/>
          <w:b/>
          <w:i/>
          <w:sz w:val="22"/>
          <w:szCs w:val="22"/>
        </w:rPr>
        <w:t xml:space="preserve"> OBRAZAC IZJAVE PONUDITELJA O DOSTAVI JAMSTVA ZA UREDNO ISPUNJENJE UGOVORA</w:t>
      </w:r>
    </w:p>
    <w:p w14:paraId="7974566F" w14:textId="77777777" w:rsidR="000270EA" w:rsidRPr="00885ED4" w:rsidRDefault="000270EA" w:rsidP="000270EA">
      <w:pPr>
        <w:ind w:left="284"/>
        <w:jc w:val="both"/>
        <w:rPr>
          <w:rFonts w:ascii="Calibri" w:hAnsi="Calibri" w:cs="Calibri"/>
          <w:b/>
          <w:sz w:val="22"/>
          <w:szCs w:val="22"/>
        </w:rPr>
      </w:pPr>
    </w:p>
    <w:p w14:paraId="7F24D090" w14:textId="77777777" w:rsidR="000270EA" w:rsidRPr="00885ED4" w:rsidRDefault="000270EA" w:rsidP="000270EA">
      <w:pPr>
        <w:ind w:left="284"/>
        <w:jc w:val="both"/>
        <w:rPr>
          <w:rFonts w:ascii="Calibri" w:hAnsi="Calibri" w:cs="Calibri"/>
          <w:b/>
          <w:sz w:val="22"/>
          <w:szCs w:val="22"/>
        </w:rPr>
      </w:pPr>
    </w:p>
    <w:p w14:paraId="42622869" w14:textId="77777777" w:rsidR="000270EA" w:rsidRPr="00885ED4" w:rsidRDefault="000270EA" w:rsidP="000270EA">
      <w:pPr>
        <w:ind w:left="284"/>
        <w:jc w:val="both"/>
        <w:rPr>
          <w:rFonts w:ascii="Calibri" w:hAnsi="Calibri" w:cs="Calibri"/>
          <w:b/>
          <w:sz w:val="22"/>
          <w:szCs w:val="22"/>
        </w:rPr>
      </w:pPr>
    </w:p>
    <w:p w14:paraId="4AB526FA" w14:textId="77777777" w:rsidR="000270EA" w:rsidRPr="00885ED4" w:rsidRDefault="000270EA" w:rsidP="000270EA">
      <w:pPr>
        <w:tabs>
          <w:tab w:val="right" w:leader="underscore" w:pos="9000"/>
        </w:tabs>
        <w:ind w:left="284"/>
        <w:jc w:val="both"/>
        <w:rPr>
          <w:rFonts w:ascii="Calibri" w:hAnsi="Calibri" w:cs="Calibri"/>
          <w:sz w:val="22"/>
          <w:szCs w:val="22"/>
        </w:rPr>
      </w:pPr>
      <w:r w:rsidRPr="00885ED4">
        <w:rPr>
          <w:rFonts w:ascii="Calibri" w:hAnsi="Calibri" w:cs="Calibri"/>
          <w:sz w:val="22"/>
          <w:szCs w:val="22"/>
        </w:rPr>
        <w:t xml:space="preserve">Ja, </w:t>
      </w:r>
      <w:r w:rsidRPr="00885ED4">
        <w:rPr>
          <w:rFonts w:ascii="Calibri" w:hAnsi="Calibri" w:cs="Calibri"/>
          <w:sz w:val="22"/>
          <w:szCs w:val="22"/>
        </w:rPr>
        <w:tab/>
        <w:t>,</w:t>
      </w:r>
    </w:p>
    <w:p w14:paraId="22A50EB4" w14:textId="77777777" w:rsidR="000270EA" w:rsidRPr="00885ED4" w:rsidRDefault="000270EA" w:rsidP="000270EA">
      <w:pPr>
        <w:ind w:left="284"/>
        <w:jc w:val="center"/>
        <w:rPr>
          <w:rFonts w:ascii="Calibri" w:hAnsi="Calibri" w:cs="Calibri"/>
          <w:sz w:val="22"/>
          <w:szCs w:val="22"/>
        </w:rPr>
      </w:pPr>
      <w:r w:rsidRPr="00885ED4">
        <w:rPr>
          <w:rFonts w:ascii="Calibri" w:hAnsi="Calibri" w:cs="Calibri"/>
          <w:sz w:val="22"/>
          <w:szCs w:val="22"/>
        </w:rPr>
        <w:t>(ime i prezime ovlaštene osobe, broj osobne iskaznice)</w:t>
      </w:r>
    </w:p>
    <w:p w14:paraId="3131C69D" w14:textId="77777777" w:rsidR="000270EA" w:rsidRPr="00885ED4" w:rsidRDefault="000270EA" w:rsidP="000270EA">
      <w:pPr>
        <w:ind w:left="284"/>
        <w:jc w:val="both"/>
        <w:rPr>
          <w:rFonts w:ascii="Calibri" w:hAnsi="Calibri" w:cs="Calibri"/>
          <w:sz w:val="22"/>
          <w:szCs w:val="22"/>
        </w:rPr>
      </w:pPr>
    </w:p>
    <w:p w14:paraId="5D9D49DA" w14:textId="77777777" w:rsidR="000270EA" w:rsidRPr="00885ED4" w:rsidRDefault="000270EA" w:rsidP="000270EA">
      <w:pPr>
        <w:ind w:left="284"/>
        <w:jc w:val="both"/>
        <w:rPr>
          <w:rFonts w:ascii="Calibri" w:hAnsi="Calibri" w:cs="Calibri"/>
          <w:sz w:val="22"/>
          <w:szCs w:val="22"/>
        </w:rPr>
      </w:pPr>
    </w:p>
    <w:p w14:paraId="762721B5" w14:textId="77777777" w:rsidR="000270EA" w:rsidRPr="00885ED4" w:rsidRDefault="000270EA" w:rsidP="000270EA">
      <w:pPr>
        <w:ind w:left="284"/>
        <w:jc w:val="both"/>
        <w:rPr>
          <w:rFonts w:ascii="Calibri" w:hAnsi="Calibri" w:cs="Calibri"/>
          <w:sz w:val="22"/>
          <w:szCs w:val="22"/>
        </w:rPr>
      </w:pPr>
      <w:r w:rsidRPr="00885ED4">
        <w:rPr>
          <w:rFonts w:ascii="Calibri" w:hAnsi="Calibri" w:cs="Calibri"/>
          <w:sz w:val="22"/>
          <w:szCs w:val="22"/>
        </w:rPr>
        <w:t>kao ovlaštena osoba za zastupanje gospodarskog subjekta</w:t>
      </w:r>
    </w:p>
    <w:p w14:paraId="56452413" w14:textId="77777777" w:rsidR="000270EA" w:rsidRPr="00885ED4" w:rsidRDefault="000270EA" w:rsidP="000270EA">
      <w:pPr>
        <w:ind w:left="284"/>
        <w:jc w:val="both"/>
        <w:rPr>
          <w:rFonts w:ascii="Calibri" w:hAnsi="Calibri" w:cs="Calibri"/>
          <w:sz w:val="22"/>
          <w:szCs w:val="22"/>
        </w:rPr>
      </w:pPr>
    </w:p>
    <w:p w14:paraId="3585C88A" w14:textId="77777777" w:rsidR="000270EA" w:rsidRPr="00885ED4" w:rsidRDefault="000270EA" w:rsidP="000270EA">
      <w:pPr>
        <w:tabs>
          <w:tab w:val="right" w:leader="underscore" w:pos="9000"/>
        </w:tabs>
        <w:ind w:left="284"/>
        <w:jc w:val="both"/>
        <w:rPr>
          <w:rFonts w:ascii="Calibri" w:hAnsi="Calibri" w:cs="Calibri"/>
          <w:sz w:val="22"/>
          <w:szCs w:val="22"/>
        </w:rPr>
      </w:pPr>
      <w:r w:rsidRPr="00885ED4">
        <w:rPr>
          <w:rFonts w:ascii="Calibri" w:hAnsi="Calibri" w:cs="Calibri"/>
          <w:sz w:val="22"/>
          <w:szCs w:val="22"/>
        </w:rPr>
        <w:tab/>
      </w:r>
    </w:p>
    <w:p w14:paraId="686B3597" w14:textId="77777777" w:rsidR="000270EA" w:rsidRPr="00885ED4" w:rsidRDefault="000270EA" w:rsidP="000270EA">
      <w:pPr>
        <w:ind w:left="284"/>
        <w:jc w:val="center"/>
        <w:rPr>
          <w:rFonts w:ascii="Calibri" w:hAnsi="Calibri" w:cs="Calibri"/>
          <w:sz w:val="22"/>
          <w:szCs w:val="22"/>
        </w:rPr>
      </w:pPr>
      <w:r w:rsidRPr="00885ED4">
        <w:rPr>
          <w:rFonts w:ascii="Calibri" w:hAnsi="Calibri" w:cs="Calibri"/>
          <w:sz w:val="22"/>
          <w:szCs w:val="22"/>
        </w:rPr>
        <w:t>(naziv i adresa, OIB)</w:t>
      </w:r>
    </w:p>
    <w:p w14:paraId="73F3CB6D" w14:textId="77777777" w:rsidR="000270EA" w:rsidRPr="00885ED4" w:rsidRDefault="000270EA" w:rsidP="000270EA">
      <w:pPr>
        <w:ind w:left="284"/>
        <w:jc w:val="both"/>
        <w:rPr>
          <w:rFonts w:ascii="Calibri" w:hAnsi="Calibri" w:cs="Calibri"/>
          <w:sz w:val="22"/>
          <w:szCs w:val="22"/>
        </w:rPr>
      </w:pPr>
    </w:p>
    <w:p w14:paraId="6AD0122D" w14:textId="77777777" w:rsidR="000270EA" w:rsidRPr="00885ED4" w:rsidRDefault="000270EA" w:rsidP="000270EA">
      <w:pPr>
        <w:ind w:left="284"/>
        <w:jc w:val="both"/>
        <w:rPr>
          <w:rFonts w:ascii="Calibri" w:hAnsi="Calibri" w:cs="Calibri"/>
          <w:sz w:val="22"/>
          <w:szCs w:val="22"/>
        </w:rPr>
      </w:pPr>
      <w:r w:rsidRPr="00885ED4">
        <w:rPr>
          <w:rFonts w:ascii="Calibri" w:hAnsi="Calibri" w:cs="Calibri"/>
          <w:sz w:val="22"/>
          <w:szCs w:val="22"/>
        </w:rPr>
        <w:t>dajem sljedeću</w:t>
      </w:r>
    </w:p>
    <w:p w14:paraId="4B5632AC" w14:textId="77777777" w:rsidR="000270EA" w:rsidRPr="00885ED4" w:rsidRDefault="000270EA" w:rsidP="000270EA">
      <w:pPr>
        <w:ind w:left="284"/>
        <w:jc w:val="both"/>
        <w:rPr>
          <w:rFonts w:ascii="Calibri" w:hAnsi="Calibri" w:cs="Calibri"/>
          <w:sz w:val="22"/>
          <w:szCs w:val="22"/>
        </w:rPr>
      </w:pPr>
    </w:p>
    <w:p w14:paraId="44E2C0BC" w14:textId="77777777" w:rsidR="000270EA" w:rsidRPr="00885ED4" w:rsidRDefault="000270EA" w:rsidP="000270EA">
      <w:pPr>
        <w:ind w:left="284"/>
        <w:jc w:val="both"/>
        <w:rPr>
          <w:rFonts w:ascii="Calibri" w:hAnsi="Calibri" w:cs="Calibri"/>
          <w:sz w:val="22"/>
          <w:szCs w:val="22"/>
        </w:rPr>
      </w:pPr>
    </w:p>
    <w:p w14:paraId="4A08B461" w14:textId="77777777" w:rsidR="000270EA" w:rsidRPr="00885ED4" w:rsidRDefault="000270EA" w:rsidP="000270EA">
      <w:pPr>
        <w:ind w:left="284"/>
        <w:jc w:val="center"/>
        <w:rPr>
          <w:rFonts w:ascii="Calibri" w:hAnsi="Calibri" w:cs="Calibri"/>
          <w:b/>
          <w:sz w:val="22"/>
          <w:szCs w:val="22"/>
        </w:rPr>
      </w:pPr>
      <w:r w:rsidRPr="00885ED4">
        <w:rPr>
          <w:rFonts w:ascii="Calibri" w:hAnsi="Calibri" w:cs="Calibri"/>
          <w:b/>
          <w:sz w:val="22"/>
          <w:szCs w:val="22"/>
        </w:rPr>
        <w:t>IZJAVU</w:t>
      </w:r>
    </w:p>
    <w:p w14:paraId="4AFCBD09" w14:textId="77777777" w:rsidR="000270EA" w:rsidRPr="00885ED4" w:rsidRDefault="000270EA" w:rsidP="000270EA">
      <w:pPr>
        <w:ind w:left="284"/>
        <w:jc w:val="both"/>
        <w:rPr>
          <w:rFonts w:ascii="Calibri" w:hAnsi="Calibri" w:cs="Calibri"/>
          <w:sz w:val="22"/>
          <w:szCs w:val="22"/>
        </w:rPr>
      </w:pPr>
    </w:p>
    <w:p w14:paraId="5CECED44" w14:textId="77777777" w:rsidR="000270EA" w:rsidRPr="00885ED4" w:rsidRDefault="000270EA" w:rsidP="000270EA">
      <w:pPr>
        <w:ind w:left="284"/>
        <w:jc w:val="both"/>
        <w:rPr>
          <w:rFonts w:ascii="Calibri" w:hAnsi="Calibri" w:cs="Calibri"/>
          <w:sz w:val="22"/>
          <w:szCs w:val="22"/>
        </w:rPr>
      </w:pPr>
    </w:p>
    <w:p w14:paraId="0857323B" w14:textId="77777777" w:rsidR="000270EA" w:rsidRPr="00885ED4" w:rsidRDefault="000270EA" w:rsidP="000270EA">
      <w:pPr>
        <w:ind w:left="284"/>
        <w:jc w:val="both"/>
        <w:rPr>
          <w:rFonts w:ascii="Calibri" w:hAnsi="Calibri" w:cs="Calibri"/>
          <w:sz w:val="22"/>
          <w:szCs w:val="22"/>
        </w:rPr>
      </w:pPr>
    </w:p>
    <w:p w14:paraId="142EC3D3" w14:textId="77777777" w:rsidR="000270EA" w:rsidRPr="00885ED4" w:rsidRDefault="000270EA" w:rsidP="000270EA">
      <w:pPr>
        <w:ind w:left="284" w:firstLine="708"/>
        <w:jc w:val="both"/>
        <w:rPr>
          <w:rFonts w:ascii="Calibri" w:hAnsi="Calibri" w:cs="Calibri"/>
          <w:sz w:val="22"/>
          <w:szCs w:val="22"/>
        </w:rPr>
      </w:pPr>
      <w:r w:rsidRPr="00885ED4">
        <w:rPr>
          <w:rFonts w:ascii="Calibri" w:hAnsi="Calibri" w:cs="Calibri"/>
          <w:sz w:val="22"/>
          <w:szCs w:val="22"/>
        </w:rPr>
        <w:t>Izjavljujem da ćemo, u slučaju prihvaćanja naše ponude, prilikom potpisa ugovora, a najkasnije u roku 10 dana od dana potpisivanja ugovora, dostaviti jamstvo za uredno ispunjenje ugovora na iznos od 10% od vrijednosti ugovora (bez PDV-a).</w:t>
      </w:r>
    </w:p>
    <w:p w14:paraId="611B2694" w14:textId="77777777" w:rsidR="000270EA" w:rsidRPr="00885ED4" w:rsidRDefault="000270EA" w:rsidP="000270EA">
      <w:pPr>
        <w:ind w:left="284"/>
        <w:jc w:val="both"/>
        <w:rPr>
          <w:rFonts w:ascii="Calibri" w:hAnsi="Calibri" w:cs="Calibri"/>
          <w:sz w:val="22"/>
          <w:szCs w:val="22"/>
        </w:rPr>
      </w:pPr>
    </w:p>
    <w:p w14:paraId="69A3ED0E" w14:textId="77777777" w:rsidR="000270EA" w:rsidRPr="00885ED4" w:rsidRDefault="000270EA" w:rsidP="000270EA">
      <w:pPr>
        <w:ind w:left="284" w:firstLine="708"/>
        <w:jc w:val="both"/>
        <w:rPr>
          <w:rFonts w:ascii="Calibri" w:hAnsi="Calibri" w:cs="Calibri"/>
          <w:sz w:val="22"/>
          <w:szCs w:val="22"/>
        </w:rPr>
      </w:pPr>
    </w:p>
    <w:p w14:paraId="50CA2480" w14:textId="77777777" w:rsidR="000270EA" w:rsidRPr="00885ED4" w:rsidRDefault="000270EA" w:rsidP="000270EA">
      <w:pPr>
        <w:ind w:left="284" w:firstLine="708"/>
        <w:jc w:val="both"/>
        <w:rPr>
          <w:rFonts w:ascii="Calibri" w:hAnsi="Calibri" w:cs="Calibri"/>
          <w:sz w:val="22"/>
          <w:szCs w:val="22"/>
        </w:rPr>
      </w:pPr>
    </w:p>
    <w:p w14:paraId="75E72A59" w14:textId="77777777" w:rsidR="000270EA" w:rsidRPr="00885ED4" w:rsidRDefault="000270EA" w:rsidP="000270EA">
      <w:pPr>
        <w:jc w:val="both"/>
        <w:rPr>
          <w:rFonts w:ascii="Calibri" w:hAnsi="Calibri" w:cs="Calibri"/>
          <w:sz w:val="22"/>
          <w:szCs w:val="22"/>
        </w:rPr>
      </w:pPr>
      <w:r w:rsidRPr="00885ED4">
        <w:rPr>
          <w:rFonts w:ascii="Calibri" w:hAnsi="Calibri" w:cs="Calibri"/>
          <w:sz w:val="22"/>
          <w:szCs w:val="22"/>
        </w:rPr>
        <w:t xml:space="preserve">      U _________________, dana ____________________</w:t>
      </w:r>
    </w:p>
    <w:p w14:paraId="40508F18" w14:textId="77777777" w:rsidR="000270EA" w:rsidRPr="00885ED4" w:rsidRDefault="000270EA" w:rsidP="000270EA">
      <w:pPr>
        <w:ind w:left="284"/>
        <w:jc w:val="both"/>
        <w:rPr>
          <w:rFonts w:ascii="Calibri" w:hAnsi="Calibri" w:cs="Calibri"/>
          <w:sz w:val="22"/>
          <w:szCs w:val="22"/>
        </w:rPr>
      </w:pPr>
    </w:p>
    <w:p w14:paraId="6D8E61CF" w14:textId="77777777" w:rsidR="000270EA" w:rsidRPr="00885ED4" w:rsidRDefault="000270EA" w:rsidP="000270EA">
      <w:pPr>
        <w:ind w:left="284"/>
        <w:jc w:val="both"/>
        <w:rPr>
          <w:rFonts w:ascii="Calibri" w:hAnsi="Calibri" w:cs="Calibri"/>
          <w:sz w:val="22"/>
          <w:szCs w:val="22"/>
        </w:rPr>
      </w:pPr>
    </w:p>
    <w:p w14:paraId="0A4B3717" w14:textId="77777777" w:rsidR="000270EA" w:rsidRPr="00885ED4" w:rsidRDefault="000270EA" w:rsidP="000270EA">
      <w:pPr>
        <w:ind w:left="284"/>
        <w:jc w:val="both"/>
        <w:rPr>
          <w:rFonts w:ascii="Calibri" w:hAnsi="Calibri" w:cs="Calibri"/>
          <w:sz w:val="22"/>
          <w:szCs w:val="22"/>
        </w:rPr>
      </w:pPr>
    </w:p>
    <w:p w14:paraId="028D2E9F" w14:textId="77777777" w:rsidR="000270EA" w:rsidRPr="00885ED4" w:rsidRDefault="000270EA" w:rsidP="000270EA">
      <w:pPr>
        <w:ind w:left="284"/>
        <w:jc w:val="both"/>
        <w:rPr>
          <w:rFonts w:ascii="Calibri" w:hAnsi="Calibri" w:cs="Calibri"/>
          <w:sz w:val="22"/>
          <w:szCs w:val="22"/>
        </w:rPr>
      </w:pPr>
    </w:p>
    <w:p w14:paraId="7D424540" w14:textId="77777777" w:rsidR="000270EA" w:rsidRPr="00885ED4" w:rsidRDefault="000270EA" w:rsidP="000270EA">
      <w:pPr>
        <w:ind w:left="3120" w:firstLine="425"/>
        <w:jc w:val="center"/>
        <w:rPr>
          <w:rFonts w:ascii="Calibri" w:hAnsi="Calibri" w:cs="Calibri"/>
          <w:sz w:val="22"/>
          <w:szCs w:val="22"/>
        </w:rPr>
      </w:pPr>
      <w:r w:rsidRPr="00885ED4">
        <w:rPr>
          <w:rFonts w:ascii="Calibri" w:hAnsi="Calibri" w:cs="Calibri"/>
          <w:sz w:val="22"/>
          <w:szCs w:val="22"/>
        </w:rPr>
        <w:t xml:space="preserve">               Potpis ovlaštene osobe ponuditelja:</w:t>
      </w:r>
    </w:p>
    <w:p w14:paraId="7267B0FE" w14:textId="77777777" w:rsidR="000270EA" w:rsidRPr="00885ED4" w:rsidRDefault="000270EA" w:rsidP="000270EA">
      <w:pPr>
        <w:ind w:left="284"/>
        <w:jc w:val="both"/>
        <w:rPr>
          <w:rFonts w:ascii="Calibri" w:hAnsi="Calibri" w:cs="Calibri"/>
          <w:sz w:val="22"/>
          <w:szCs w:val="22"/>
        </w:rPr>
      </w:pPr>
    </w:p>
    <w:p w14:paraId="0EFE0413" w14:textId="77777777" w:rsidR="000270EA" w:rsidRPr="00885ED4" w:rsidRDefault="000270EA" w:rsidP="000270EA">
      <w:pPr>
        <w:ind w:left="284"/>
        <w:jc w:val="both"/>
        <w:rPr>
          <w:rFonts w:ascii="Calibri" w:hAnsi="Calibri" w:cs="Calibri"/>
          <w:sz w:val="22"/>
          <w:szCs w:val="22"/>
        </w:rPr>
      </w:pPr>
    </w:p>
    <w:p w14:paraId="41EF13DC" w14:textId="77777777" w:rsidR="000270EA" w:rsidRPr="00885ED4" w:rsidRDefault="000270EA" w:rsidP="000270EA">
      <w:pPr>
        <w:ind w:left="3546" w:firstLine="708"/>
        <w:rPr>
          <w:rFonts w:ascii="Calibri" w:hAnsi="Calibri" w:cs="Calibri"/>
          <w:sz w:val="22"/>
          <w:szCs w:val="22"/>
        </w:rPr>
      </w:pPr>
      <w:r w:rsidRPr="00885ED4">
        <w:rPr>
          <w:rFonts w:ascii="Calibri" w:hAnsi="Calibri" w:cs="Calibri"/>
          <w:sz w:val="22"/>
          <w:szCs w:val="22"/>
        </w:rPr>
        <w:t>M.P.        ______________________________</w:t>
      </w:r>
    </w:p>
    <w:p w14:paraId="0BD9B94A" w14:textId="77777777" w:rsidR="000270EA" w:rsidRDefault="000270EA" w:rsidP="000270EA">
      <w:pPr>
        <w:spacing w:after="160" w:line="259" w:lineRule="auto"/>
        <w:rPr>
          <w:rFonts w:ascii="Calibri" w:hAnsi="Calibri" w:cs="Calibri"/>
          <w:sz w:val="22"/>
          <w:szCs w:val="22"/>
        </w:rPr>
      </w:pPr>
      <w:r>
        <w:rPr>
          <w:rFonts w:ascii="Calibri" w:hAnsi="Calibri" w:cs="Calibri"/>
          <w:sz w:val="22"/>
          <w:szCs w:val="22"/>
        </w:rPr>
        <w:br w:type="page"/>
      </w:r>
    </w:p>
    <w:p w14:paraId="3AA6019B" w14:textId="77777777" w:rsidR="000270EA" w:rsidRPr="0040588B" w:rsidRDefault="000270EA" w:rsidP="000270EA">
      <w:pPr>
        <w:spacing w:after="200" w:line="276" w:lineRule="auto"/>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lastRenderedPageBreak/>
        <w:t>PRILOG 4.</w:t>
      </w:r>
      <w:r>
        <w:rPr>
          <w:rFonts w:asciiTheme="minorHAnsi" w:eastAsia="Calibri" w:hAnsiTheme="minorHAnsi" w:cstheme="minorHAnsi"/>
          <w:b/>
          <w:i/>
          <w:sz w:val="22"/>
          <w:szCs w:val="22"/>
          <w:lang w:eastAsia="en-US"/>
        </w:rPr>
        <w:t xml:space="preserve"> </w:t>
      </w:r>
      <w:r w:rsidRPr="0040588B">
        <w:rPr>
          <w:rFonts w:asciiTheme="minorHAnsi" w:eastAsia="Calibri" w:hAnsiTheme="minorHAnsi" w:cstheme="minorHAnsi"/>
          <w:b/>
          <w:i/>
          <w:sz w:val="22"/>
          <w:szCs w:val="22"/>
          <w:lang w:eastAsia="en-US"/>
        </w:rPr>
        <w:t>IZJAVA GOSPODARSKOG SUBJEKTA</w:t>
      </w:r>
    </w:p>
    <w:p w14:paraId="0D987A38" w14:textId="77777777" w:rsidR="000270EA" w:rsidRPr="0040588B" w:rsidRDefault="000270EA" w:rsidP="000270EA">
      <w:pPr>
        <w:spacing w:after="200"/>
        <w:ind w:left="-567" w:right="-180"/>
        <w:jc w:val="both"/>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 xml:space="preserve"> Podaci o postupku jednostavne nabave:</w:t>
      </w:r>
    </w:p>
    <w:tbl>
      <w:tblPr>
        <w:tblW w:w="9924" w:type="dxa"/>
        <w:tblInd w:w="-318" w:type="dxa"/>
        <w:tblCellMar>
          <w:left w:w="10" w:type="dxa"/>
          <w:right w:w="10" w:type="dxa"/>
        </w:tblCellMar>
        <w:tblLook w:val="04A0" w:firstRow="1" w:lastRow="0" w:firstColumn="1" w:lastColumn="0" w:noHBand="0" w:noVBand="1"/>
      </w:tblPr>
      <w:tblGrid>
        <w:gridCol w:w="3628"/>
        <w:gridCol w:w="6296"/>
      </w:tblGrid>
      <w:tr w:rsidR="000270EA" w:rsidRPr="0040588B" w14:paraId="4BF109E0" w14:textId="77777777" w:rsidTr="00E912E3">
        <w:trPr>
          <w:trHeight w:val="297"/>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560D4"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Naziv naručitelja:</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07E7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Općina Peteranec</w:t>
            </w:r>
          </w:p>
        </w:tc>
      </w:tr>
      <w:tr w:rsidR="000270EA" w:rsidRPr="0040588B" w14:paraId="1931C7B9" w14:textId="77777777" w:rsidTr="00E912E3">
        <w:trPr>
          <w:trHeight w:val="656"/>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4C45E"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Predmet nabave:</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E3CDD" w14:textId="10EEDF4B" w:rsidR="000270EA" w:rsidRPr="0040588B" w:rsidRDefault="00411BDF" w:rsidP="00E912E3">
            <w:pPr>
              <w:tabs>
                <w:tab w:val="right" w:leader="underscore" w:pos="8998"/>
              </w:tabs>
              <w:jc w:val="both"/>
              <w:rPr>
                <w:rFonts w:asciiTheme="minorHAnsi" w:eastAsia="Arial" w:hAnsiTheme="minorHAnsi" w:cstheme="minorHAnsi"/>
                <w:sz w:val="22"/>
                <w:szCs w:val="22"/>
              </w:rPr>
            </w:pPr>
            <w:r>
              <w:rPr>
                <w:rFonts w:asciiTheme="minorHAnsi" w:hAnsiTheme="minorHAnsi" w:cstheme="minorHAnsi"/>
                <w:sz w:val="22"/>
                <w:szCs w:val="22"/>
              </w:rPr>
              <w:t>Usluga izrade izmjena i dopuna Glavnog projekta sanacije i zatvaranja odlagališta otpada „Klepa“</w:t>
            </w:r>
          </w:p>
        </w:tc>
      </w:tr>
      <w:tr w:rsidR="000270EA" w:rsidRPr="0040588B" w14:paraId="7A0E19F4" w14:textId="77777777" w:rsidTr="00E912E3">
        <w:trPr>
          <w:trHeight w:val="242"/>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7CB17" w14:textId="77777777" w:rsidR="000270EA" w:rsidRPr="00AC0CDB" w:rsidRDefault="000270EA" w:rsidP="00E912E3">
            <w:pPr>
              <w:spacing w:after="200" w:line="276" w:lineRule="auto"/>
              <w:rPr>
                <w:rFonts w:asciiTheme="minorHAnsi" w:eastAsia="Calibri" w:hAnsiTheme="minorHAnsi" w:cstheme="minorHAnsi"/>
                <w:b/>
                <w:sz w:val="22"/>
                <w:szCs w:val="22"/>
                <w:lang w:eastAsia="en-US"/>
              </w:rPr>
            </w:pPr>
            <w:r w:rsidRPr="00AC0CDB">
              <w:rPr>
                <w:rFonts w:asciiTheme="minorHAnsi" w:eastAsia="Calibri" w:hAnsiTheme="minorHAnsi" w:cstheme="minorHAnsi"/>
                <w:b/>
                <w:sz w:val="22"/>
                <w:szCs w:val="22"/>
                <w:lang w:eastAsia="en-US"/>
              </w:rPr>
              <w:t>Evidencijski broj nabave:</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704BF" w14:textId="58CCA202" w:rsidR="000270EA" w:rsidRPr="00C77919" w:rsidRDefault="000270EA" w:rsidP="00E912E3">
            <w:pPr>
              <w:spacing w:after="200" w:line="276" w:lineRule="auto"/>
              <w:rPr>
                <w:rFonts w:asciiTheme="minorHAnsi" w:eastAsia="Calibri" w:hAnsiTheme="minorHAnsi" w:cstheme="minorHAnsi"/>
                <w:sz w:val="22"/>
                <w:szCs w:val="22"/>
                <w:lang w:eastAsia="en-US"/>
              </w:rPr>
            </w:pPr>
            <w:r w:rsidRPr="00AC0CDB">
              <w:rPr>
                <w:rFonts w:asciiTheme="minorHAnsi" w:eastAsia="Calibri" w:hAnsiTheme="minorHAnsi" w:cstheme="minorHAnsi"/>
                <w:sz w:val="22"/>
                <w:szCs w:val="22"/>
                <w:lang w:eastAsia="en-US"/>
              </w:rPr>
              <w:t>JN-</w:t>
            </w:r>
            <w:r w:rsidR="00411BDF">
              <w:rPr>
                <w:rFonts w:asciiTheme="minorHAnsi" w:eastAsia="Calibri" w:hAnsiTheme="minorHAnsi" w:cstheme="minorHAnsi"/>
                <w:sz w:val="22"/>
                <w:szCs w:val="22"/>
                <w:lang w:eastAsia="en-US"/>
              </w:rPr>
              <w:t>11/26</w:t>
            </w:r>
          </w:p>
        </w:tc>
      </w:tr>
    </w:tbl>
    <w:p w14:paraId="0A06AE8A" w14:textId="77777777" w:rsidR="000270EA" w:rsidRPr="0040588B" w:rsidRDefault="000270EA" w:rsidP="000270EA">
      <w:pPr>
        <w:spacing w:after="200" w:line="276" w:lineRule="auto"/>
        <w:rPr>
          <w:rFonts w:asciiTheme="minorHAnsi" w:eastAsia="Calibri" w:hAnsiTheme="minorHAnsi" w:cstheme="minorHAnsi"/>
          <w:sz w:val="22"/>
          <w:szCs w:val="22"/>
          <w:lang w:eastAsia="en-US"/>
        </w:rPr>
      </w:pPr>
    </w:p>
    <w:p w14:paraId="3D629237" w14:textId="77777777" w:rsidR="000270EA" w:rsidRPr="0040588B" w:rsidRDefault="000270EA" w:rsidP="000270EA">
      <w:pPr>
        <w:spacing w:after="200"/>
        <w:ind w:left="-567"/>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 xml:space="preserve">  Podaci o gospodarskom subjektu:</w:t>
      </w:r>
    </w:p>
    <w:tbl>
      <w:tblPr>
        <w:tblW w:w="0" w:type="dxa"/>
        <w:tblInd w:w="-318" w:type="dxa"/>
        <w:tblLayout w:type="fixed"/>
        <w:tblCellMar>
          <w:left w:w="10" w:type="dxa"/>
          <w:right w:w="10" w:type="dxa"/>
        </w:tblCellMar>
        <w:tblLook w:val="04A0" w:firstRow="1" w:lastRow="0" w:firstColumn="1" w:lastColumn="0" w:noHBand="0" w:noVBand="1"/>
      </w:tblPr>
      <w:tblGrid>
        <w:gridCol w:w="6380"/>
        <w:gridCol w:w="3544"/>
      </w:tblGrid>
      <w:tr w:rsidR="000270EA" w:rsidRPr="0040588B" w14:paraId="67A9830C" w14:textId="77777777" w:rsidTr="00E912E3">
        <w:trPr>
          <w:trHeight w:val="433"/>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016A9"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Naziv:</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1FA3A"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3BD88B82" w14:textId="77777777" w:rsidTr="00E912E3">
        <w:trPr>
          <w:trHeight w:val="341"/>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5467D"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OIB:</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E0F29"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2F7013FD" w14:textId="77777777" w:rsidTr="00E912E3">
        <w:trPr>
          <w:trHeight w:val="392"/>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CDE7A"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Poštanska adresa:</w:t>
            </w:r>
          </w:p>
          <w:p w14:paraId="549FEFDF"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1A1A"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4BDB8C3" w14:textId="77777777" w:rsidTr="00E912E3">
        <w:trPr>
          <w:trHeight w:val="79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BA1C1"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Osoba ili osobe za kontakt:</w:t>
            </w:r>
          </w:p>
          <w:p w14:paraId="2E3968F1"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Telefon i adresa e-pošte: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BAE4"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77B72520" w14:textId="77777777" w:rsidTr="00E912E3">
        <w:trPr>
          <w:trHeight w:val="41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5D519"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Puno ime zastupnika gospodarskog subjekta: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0C21"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050A946"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84658"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Funkcija/Djelovanje u svojstvu:</w:t>
            </w:r>
          </w:p>
          <w:p w14:paraId="664F7269"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51B30"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FA5C036"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ABC0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Namjerava li gospodarski subjekt dati bilo koji dio ugovora u podugovor trećim osobama?</w:t>
            </w:r>
          </w:p>
          <w:p w14:paraId="0C8CD521"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Ako da, navedite predložene podugovaratelje i udio ugovora: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1275"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06B6435"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BA9D1" w14:textId="77777777" w:rsidR="000270EA" w:rsidRPr="0040588B" w:rsidRDefault="000270EA" w:rsidP="00E912E3">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w:t>
            </w:r>
            <w:r w:rsidRPr="0040588B">
              <w:rPr>
                <w:rFonts w:asciiTheme="minorHAnsi" w:eastAsia="Calibri" w:hAnsiTheme="minorHAnsi" w:cstheme="minorHAnsi"/>
                <w:b/>
                <w:sz w:val="22"/>
                <w:szCs w:val="22"/>
                <w:lang w:eastAsia="en-US"/>
              </w:rPr>
              <w:t xml:space="preserve">sam gospodarski subjekt ili neka osoba </w:t>
            </w:r>
            <w:r w:rsidRPr="0040588B">
              <w:rPr>
                <w:rFonts w:asciiTheme="minorHAnsi" w:eastAsia="Calibri" w:hAnsiTheme="minorHAnsi" w:cstheme="minorHAnsi"/>
                <w:sz w:val="22"/>
                <w:szCs w:val="22"/>
                <w:lang w:eastAsia="en-US"/>
              </w:rPr>
              <w:t xml:space="preserve">koja je član njegova upravnog, upravljačkog ili nadzornog tijela ili koja u njemu ima ovlasti zastupanja, donošenja odluka ili nadzora </w:t>
            </w:r>
            <w:r w:rsidRPr="0040588B">
              <w:rPr>
                <w:rFonts w:asciiTheme="minorHAnsi" w:eastAsia="Calibri" w:hAnsiTheme="minorHAnsi" w:cstheme="minorHAnsi"/>
                <w:b/>
                <w:sz w:val="22"/>
                <w:szCs w:val="22"/>
                <w:lang w:eastAsia="en-US"/>
              </w:rPr>
              <w:t xml:space="preserve">osuđena pravomoćnom presudom </w:t>
            </w:r>
            <w:r w:rsidRPr="0040588B">
              <w:rPr>
                <w:rFonts w:asciiTheme="minorHAnsi" w:eastAsia="Calibri" w:hAnsiTheme="minorHAnsi" w:cstheme="minorHAnsi"/>
                <w:sz w:val="22"/>
                <w:szCs w:val="22"/>
                <w:lang w:eastAsia="en-US"/>
              </w:rPr>
              <w:t>iz jednog od slijedećih razloga:</w:t>
            </w:r>
          </w:p>
          <w:p w14:paraId="343E745E"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sudjelovanje u zločinačkoj organizaciji,</w:t>
            </w:r>
          </w:p>
          <w:p w14:paraId="5B0311E3"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korupcija,</w:t>
            </w:r>
          </w:p>
          <w:p w14:paraId="1FD22635"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prijevare,</w:t>
            </w:r>
          </w:p>
          <w:p w14:paraId="5C107294" w14:textId="77777777" w:rsidR="000270EA" w:rsidRPr="008949E6" w:rsidRDefault="000270EA" w:rsidP="000270EA">
            <w:pPr>
              <w:pStyle w:val="Odlomakpopisa"/>
              <w:numPr>
                <w:ilvl w:val="0"/>
                <w:numId w:val="15"/>
              </w:numPr>
              <w:spacing w:after="200"/>
              <w:rPr>
                <w:rFonts w:eastAsia="Calibri" w:cstheme="minorHAnsi"/>
                <w:sz w:val="22"/>
                <w:szCs w:val="22"/>
              </w:rPr>
            </w:pPr>
            <w:r w:rsidRPr="008949E6">
              <w:rPr>
                <w:rFonts w:eastAsia="Calibri" w:cstheme="minorHAnsi"/>
                <w:sz w:val="22"/>
                <w:szCs w:val="22"/>
              </w:rPr>
              <w:t>teroristička kaznena djela ili kaznena djela povezana s terorističkim aktivnostima,</w:t>
            </w:r>
          </w:p>
          <w:p w14:paraId="7E0881DC"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pranje novca ili financiranje terorizma,</w:t>
            </w:r>
          </w:p>
          <w:p w14:paraId="276ADCEB"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dječji rad i ostali oblici trgovanja ljudima,</w:t>
            </w:r>
          </w:p>
          <w:p w14:paraId="49A9F0EC" w14:textId="77777777" w:rsidR="000270EA" w:rsidRPr="0040588B" w:rsidRDefault="000270EA" w:rsidP="00E912E3">
            <w:pPr>
              <w:spacing w:after="200"/>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presudom donesenom prije najviše pet godina ili u kojoj se i dalje primjenjuje razdoblje isključenja utvrđeno izravno u presudi?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6780"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54E036D7" w14:textId="77777777" w:rsidTr="00E912E3">
        <w:trPr>
          <w:trHeight w:val="985"/>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FFC67"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U slučaju presude, je li gospodarski subjekt poduzeo mjere kako bi dokazao svoju pouzdanost bez obzira na postojanje relevantne osnove za isključenje </w:t>
            </w:r>
            <w:r w:rsidRPr="0040588B">
              <w:rPr>
                <w:rFonts w:asciiTheme="minorHAnsi" w:eastAsia="Calibri" w:hAnsiTheme="minorHAnsi" w:cstheme="minorHAnsi"/>
                <w:b/>
                <w:sz w:val="22"/>
                <w:szCs w:val="22"/>
                <w:lang w:eastAsia="en-US"/>
              </w:rPr>
              <w:t>(samokorigiranje):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C945"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2345051E" w14:textId="77777777" w:rsidTr="00E912E3">
        <w:trPr>
          <w:trHeight w:val="98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4C54D"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lastRenderedPageBreak/>
              <w:t xml:space="preserve">Ako je odgovor </w:t>
            </w:r>
            <w:r w:rsidRPr="0040588B">
              <w:rPr>
                <w:rFonts w:asciiTheme="minorHAnsi" w:eastAsia="Calibri" w:hAnsiTheme="minorHAnsi" w:cstheme="minorHAnsi"/>
                <w:b/>
                <w:sz w:val="22"/>
                <w:szCs w:val="22"/>
                <w:lang w:eastAsia="en-US"/>
              </w:rPr>
              <w:t>DA</w:t>
            </w:r>
            <w:r w:rsidRPr="0040588B">
              <w:rPr>
                <w:rFonts w:asciiTheme="minorHAnsi" w:eastAsia="Calibri" w:hAnsiTheme="minorHAnsi" w:cstheme="minorHAnsi"/>
                <w:sz w:val="22"/>
                <w:szCs w:val="22"/>
                <w:lang w:eastAsia="en-US"/>
              </w:rPr>
              <w:t>, opišite poduzete mjere:</w:t>
            </w:r>
          </w:p>
          <w:p w14:paraId="2431E3B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i/>
                <w:sz w:val="22"/>
                <w:szCs w:val="22"/>
                <w:lang w:eastAsia="en-US"/>
              </w:rPr>
              <w:t>Ako je relevantna dokumentacija dostupna u elektroničkom obliku, navedite: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3EB9"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9B0C2E6" w14:textId="77777777" w:rsidTr="00E912E3">
        <w:trPr>
          <w:trHeight w:val="988"/>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2156F"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gospodarski subjekt ispunio sve </w:t>
            </w:r>
            <w:r w:rsidRPr="0040588B">
              <w:rPr>
                <w:rFonts w:asciiTheme="minorHAnsi" w:eastAsia="Calibri" w:hAnsiTheme="minorHAnsi" w:cstheme="minorHAnsi"/>
                <w:b/>
                <w:sz w:val="22"/>
                <w:szCs w:val="22"/>
                <w:lang w:eastAsia="en-US"/>
              </w:rPr>
              <w:t>svoje obveze plaćanja poreza ili doprinosa za socijalno osiguranje</w:t>
            </w:r>
            <w:r w:rsidRPr="0040588B">
              <w:rPr>
                <w:rFonts w:asciiTheme="minorHAnsi" w:eastAsia="Calibri" w:hAnsiTheme="minorHAnsi" w:cstheme="minorHAnsi"/>
                <w:sz w:val="22"/>
                <w:szCs w:val="22"/>
                <w:lang w:eastAsia="en-US"/>
              </w:rPr>
              <w:t xml:space="preserve"> u zemlji u kojoj ima poslovni nastan i u državi članici javnog naručitelja ili naručitelja ako se razlikuje od zemlje poslovnog nastana?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0C61"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50C41D9" w14:textId="77777777" w:rsidTr="00E912E3">
        <w:trPr>
          <w:trHeight w:val="1820"/>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1CD58" w14:textId="77777777" w:rsidR="000270EA" w:rsidRPr="0040588B" w:rsidRDefault="000270EA" w:rsidP="00E912E3">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Hoće li gospodarski subjekt moći predočiti </w:t>
            </w:r>
            <w:r w:rsidRPr="0040588B">
              <w:rPr>
                <w:rFonts w:asciiTheme="minorHAnsi" w:eastAsia="Calibri" w:hAnsiTheme="minorHAnsi" w:cstheme="minorHAnsi"/>
                <w:b/>
                <w:sz w:val="22"/>
                <w:szCs w:val="22"/>
                <w:lang w:eastAsia="en-US"/>
              </w:rPr>
              <w:t>potvrdu</w:t>
            </w:r>
            <w:r w:rsidRPr="0040588B">
              <w:rPr>
                <w:rFonts w:asciiTheme="minorHAnsi" w:eastAsia="Calibri" w:hAnsiTheme="minorHAnsi" w:cstheme="minorHAnsi"/>
                <w:sz w:val="22"/>
                <w:szCs w:val="22"/>
                <w:lang w:eastAsia="en-US"/>
              </w:rPr>
              <w:t xml:space="preserve"> o plaćanju poreza ili doprinosa za socijalno osiguranje i poreza?</w:t>
            </w:r>
          </w:p>
          <w:p w14:paraId="1A9F7001" w14:textId="77777777" w:rsidR="000270EA" w:rsidRPr="0040588B" w:rsidRDefault="000270EA" w:rsidP="00E912E3">
            <w:pPr>
              <w:spacing w:after="200" w:line="276" w:lineRule="auto"/>
              <w:rPr>
                <w:rFonts w:asciiTheme="minorHAnsi" w:eastAsia="Calibri" w:hAnsiTheme="minorHAnsi" w:cstheme="minorHAnsi"/>
                <w:i/>
                <w:sz w:val="22"/>
                <w:szCs w:val="22"/>
                <w:lang w:eastAsia="en-US"/>
              </w:rPr>
            </w:pPr>
            <w:r w:rsidRPr="0040588B">
              <w:rPr>
                <w:rFonts w:asciiTheme="minorHAnsi" w:eastAsia="Calibri" w:hAnsiTheme="minorHAnsi" w:cstheme="minorHAnsi"/>
                <w:i/>
                <w:sz w:val="22"/>
                <w:szCs w:val="22"/>
                <w:lang w:eastAsia="en-US"/>
              </w:rPr>
              <w:t>*Ukoliko je dostupno, navesti podatke kojima se javnom naručitelju omogućuje da ih preuzme izravnim pristupom besplatnoj nacionalnoj bazi podataka u svim državama članicama.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89154"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87E591A"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6DEE6"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Jeli  gospodarski subjekt u nekoj od </w:t>
            </w:r>
            <w:r w:rsidRPr="0040588B">
              <w:rPr>
                <w:rFonts w:asciiTheme="minorHAnsi" w:eastAsia="Calibri" w:hAnsiTheme="minorHAnsi" w:cstheme="minorHAnsi"/>
                <w:b/>
                <w:sz w:val="22"/>
                <w:szCs w:val="22"/>
                <w:lang w:eastAsia="en-US"/>
              </w:rPr>
              <w:t>sljedećih situacija*:</w:t>
            </w:r>
          </w:p>
          <w:p w14:paraId="33E1F8D2"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1. </w:t>
            </w:r>
            <w:r w:rsidRPr="0040588B">
              <w:rPr>
                <w:rFonts w:asciiTheme="minorHAnsi" w:eastAsia="Calibri" w:hAnsiTheme="minorHAnsi" w:cstheme="minorHAnsi"/>
                <w:b/>
                <w:sz w:val="22"/>
                <w:szCs w:val="22"/>
                <w:lang w:eastAsia="en-US"/>
              </w:rPr>
              <w:t xml:space="preserve">u stečaju </w:t>
            </w:r>
            <w:r w:rsidRPr="0040588B">
              <w:rPr>
                <w:rFonts w:asciiTheme="minorHAnsi" w:eastAsia="Calibri" w:hAnsiTheme="minorHAnsi" w:cstheme="minorHAnsi"/>
                <w:sz w:val="22"/>
                <w:szCs w:val="22"/>
                <w:lang w:eastAsia="en-US"/>
              </w:rPr>
              <w:t>ili</w:t>
            </w:r>
          </w:p>
          <w:p w14:paraId="7F134CE7"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2. </w:t>
            </w:r>
            <w:r w:rsidRPr="0040588B">
              <w:rPr>
                <w:rFonts w:asciiTheme="minorHAnsi" w:eastAsia="Calibri" w:hAnsiTheme="minorHAnsi" w:cstheme="minorHAnsi"/>
                <w:b/>
                <w:sz w:val="22"/>
                <w:szCs w:val="22"/>
                <w:lang w:eastAsia="en-US"/>
              </w:rPr>
              <w:t xml:space="preserve">u postupku insolventnosti </w:t>
            </w:r>
            <w:r w:rsidRPr="0040588B">
              <w:rPr>
                <w:rFonts w:asciiTheme="minorHAnsi" w:eastAsia="Calibri" w:hAnsiTheme="minorHAnsi" w:cstheme="minorHAnsi"/>
                <w:sz w:val="22"/>
                <w:szCs w:val="22"/>
                <w:lang w:eastAsia="en-US"/>
              </w:rPr>
              <w:t xml:space="preserve">ili likvidacije ili  </w:t>
            </w:r>
          </w:p>
          <w:p w14:paraId="227A3819"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3. </w:t>
            </w:r>
            <w:r w:rsidRPr="0040588B">
              <w:rPr>
                <w:rFonts w:asciiTheme="minorHAnsi" w:eastAsia="Calibri" w:hAnsiTheme="minorHAnsi" w:cstheme="minorHAnsi"/>
                <w:b/>
                <w:sz w:val="22"/>
                <w:szCs w:val="22"/>
                <w:lang w:eastAsia="en-US"/>
              </w:rPr>
              <w:t xml:space="preserve">u nagodbi s vjerovnicima </w:t>
            </w:r>
            <w:r w:rsidRPr="0040588B">
              <w:rPr>
                <w:rFonts w:asciiTheme="minorHAnsi" w:eastAsia="Calibri" w:hAnsiTheme="minorHAnsi" w:cstheme="minorHAnsi"/>
                <w:sz w:val="22"/>
                <w:szCs w:val="22"/>
                <w:lang w:eastAsia="en-US"/>
              </w:rPr>
              <w:t>ili</w:t>
            </w:r>
          </w:p>
          <w:p w14:paraId="45C6EC6D" w14:textId="77777777" w:rsidR="000270EA" w:rsidRPr="0040588B" w:rsidRDefault="000270EA" w:rsidP="00E912E3">
            <w:pPr>
              <w:spacing w:line="360" w:lineRule="auto"/>
              <w:ind w:left="176" w:hanging="142"/>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4. u bilo kojoj istovrsnoj situaciji koja proizlazi iz sličnog postupka prema nacionalnim zakonima i propisima ili</w:t>
            </w:r>
          </w:p>
          <w:p w14:paraId="7B68E72A"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5. obustavio je poslovne aktivnosti? </w:t>
            </w:r>
          </w:p>
          <w:p w14:paraId="027920BC" w14:textId="77777777" w:rsidR="000270EA" w:rsidRPr="0040588B" w:rsidRDefault="000270EA" w:rsidP="00E912E3">
            <w:pPr>
              <w:spacing w:line="360" w:lineRule="auto"/>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t>* popuniti ako se traži Pozivom za dostavu ponuda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841D"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BEC4E57"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D2213"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sz w:val="22"/>
                <w:szCs w:val="22"/>
                <w:lang w:eastAsia="en-US"/>
              </w:rPr>
              <w:t xml:space="preserve">Je li gospodarski subjekt kriv za </w:t>
            </w:r>
            <w:r w:rsidRPr="0040588B">
              <w:rPr>
                <w:rFonts w:asciiTheme="minorHAnsi" w:eastAsia="Calibri" w:hAnsiTheme="minorHAnsi" w:cstheme="minorHAnsi"/>
                <w:b/>
                <w:sz w:val="22"/>
                <w:szCs w:val="22"/>
                <w:lang w:eastAsia="en-US"/>
              </w:rPr>
              <w:t>teški poslovni prekršaj*?</w:t>
            </w:r>
          </w:p>
          <w:p w14:paraId="0880EE66"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b/>
                <w:i/>
                <w:sz w:val="22"/>
                <w:szCs w:val="22"/>
                <w:lang w:eastAsia="en-US"/>
              </w:rPr>
              <w:t>* popuniti ako se traži Pozivom za dostavu ponuda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67B12"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29A9A83F" w14:textId="77777777" w:rsidTr="00E912E3">
        <w:trPr>
          <w:trHeight w:val="802"/>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60932"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gospodarski subjekt </w:t>
            </w:r>
            <w:r w:rsidRPr="0040588B">
              <w:rPr>
                <w:rFonts w:asciiTheme="minorHAnsi" w:eastAsia="Calibri" w:hAnsiTheme="minorHAnsi" w:cstheme="minorHAnsi"/>
                <w:b/>
                <w:sz w:val="22"/>
                <w:szCs w:val="22"/>
                <w:lang w:eastAsia="en-US"/>
              </w:rPr>
              <w:t xml:space="preserve">upisan u odgovarajuće strukovne ili obrtne registre </w:t>
            </w:r>
            <w:r w:rsidRPr="0040588B">
              <w:rPr>
                <w:rFonts w:asciiTheme="minorHAnsi" w:eastAsia="Calibri" w:hAnsiTheme="minorHAnsi" w:cstheme="minorHAnsi"/>
                <w:sz w:val="22"/>
                <w:szCs w:val="22"/>
                <w:lang w:eastAsia="en-US"/>
              </w:rPr>
              <w:t>koji se vode u državi članici njegova poslovnog nastana?</w:t>
            </w:r>
          </w:p>
          <w:p w14:paraId="481B6F5F"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Navesti registar: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6FC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bl>
    <w:p w14:paraId="0F0A8BCD" w14:textId="1FF568FB" w:rsidR="000270EA" w:rsidRPr="0040588B" w:rsidRDefault="000270EA" w:rsidP="000270EA">
      <w:pPr>
        <w:spacing w:after="200" w:line="276" w:lineRule="auto"/>
        <w:ind w:left="-426"/>
        <w:jc w:val="both"/>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t>Niže potpisani službeno izjavljuju da su navedeni podaci točni i da su u mogućnosti, na zahtjev i bez odgode, dostaviti potvrde i druge oblike navedene dokazne dokumentacije, osim ako naručitelj ima mogućnost dobivanja popratne predmetne dokumentacije izravnim pristupom besplatnoj nacionalnoj bazi podataka u bilo kojoj državi članici.</w:t>
      </w:r>
    </w:p>
    <w:p w14:paraId="22A1E10F" w14:textId="77777777" w:rsidR="000270EA" w:rsidRPr="0040588B" w:rsidRDefault="000270EA" w:rsidP="000270EA">
      <w:pPr>
        <w:spacing w:after="200" w:line="276" w:lineRule="auto"/>
        <w:ind w:left="-567"/>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    U ______________________________.</w:t>
      </w:r>
    </w:p>
    <w:p w14:paraId="3743CF05" w14:textId="77777777" w:rsidR="000270EA" w:rsidRPr="0040588B" w:rsidRDefault="000270EA" w:rsidP="000270EA">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              (mjesto i datum)</w:t>
      </w:r>
    </w:p>
    <w:p w14:paraId="3F69D31A" w14:textId="77777777" w:rsidR="000270EA" w:rsidRPr="0040588B" w:rsidRDefault="000270EA" w:rsidP="000270EA">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t xml:space="preserve">     M. P.                          ____________________________</w:t>
      </w:r>
    </w:p>
    <w:p w14:paraId="6A08858C" w14:textId="539BDE91" w:rsidR="006343C7" w:rsidRPr="006B4C2B" w:rsidRDefault="000270EA" w:rsidP="006B4C2B">
      <w:pPr>
        <w:tabs>
          <w:tab w:val="left" w:pos="3402"/>
        </w:tabs>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t xml:space="preserve">            Potpis ovlaštene osobe ponuditelja</w:t>
      </w:r>
    </w:p>
    <w:sectPr w:rsidR="006343C7" w:rsidRPr="006B4C2B" w:rsidSect="000270EA">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0C2C1" w14:textId="77777777" w:rsidR="000879F2" w:rsidRDefault="000879F2" w:rsidP="000270EA">
      <w:r>
        <w:separator/>
      </w:r>
    </w:p>
  </w:endnote>
  <w:endnote w:type="continuationSeparator" w:id="0">
    <w:p w14:paraId="18156563" w14:textId="77777777" w:rsidR="000879F2" w:rsidRDefault="000879F2" w:rsidP="0002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Liberation Serif">
    <w:altName w:val="HGPMinchoE"/>
    <w:panose1 w:val="00000000000000000000"/>
    <w:charset w:val="80"/>
    <w:family w:val="roman"/>
    <w:notTrueType/>
    <w:pitch w:val="variable"/>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BAD11" w14:textId="77777777" w:rsidR="002E673C" w:rsidRDefault="002E673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4BC31" w14:textId="77777777" w:rsidR="000879F2" w:rsidRDefault="000879F2" w:rsidP="000270EA">
      <w:r>
        <w:separator/>
      </w:r>
    </w:p>
  </w:footnote>
  <w:footnote w:type="continuationSeparator" w:id="0">
    <w:p w14:paraId="59B07F64" w14:textId="77777777" w:rsidR="000879F2" w:rsidRDefault="000879F2" w:rsidP="000270EA">
      <w:r>
        <w:continuationSeparator/>
      </w:r>
    </w:p>
  </w:footnote>
  <w:footnote w:id="1">
    <w:p w14:paraId="40FDD761" w14:textId="77777777" w:rsidR="000270EA" w:rsidRDefault="000270EA" w:rsidP="000270EA">
      <w:pPr>
        <w:pStyle w:val="Tekstfusnote"/>
        <w:rPr>
          <w:rFonts w:ascii="Arial" w:hAnsi="Arial" w:cs="Arial"/>
          <w:lang w:val="hr-HR"/>
        </w:rPr>
      </w:pPr>
      <w:r>
        <w:rPr>
          <w:rStyle w:val="Referencafusnote"/>
          <w:rFonts w:ascii="Arial" w:hAnsi="Arial" w:cs="Arial"/>
        </w:rPr>
        <w:footnoteRef/>
      </w:r>
      <w:r>
        <w:rPr>
          <w:rFonts w:asciiTheme="minorHAnsi" w:hAnsiTheme="minorHAnsi" w:cstheme="minorHAnsi"/>
          <w:lang w:val="hr-HR"/>
        </w:rPr>
        <w:t>A</w:t>
      </w:r>
      <w:r w:rsidRPr="001B2425">
        <w:rPr>
          <w:rFonts w:asciiTheme="minorHAnsi" w:hAnsiTheme="minorHAnsi" w:cstheme="minorHAnsi"/>
          <w:lang w:val="hr-HR"/>
        </w:rPr>
        <w:t>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0"/>
        <w:szCs w:val="20"/>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20"/>
        <w:szCs w:val="20"/>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0"/>
        <w:szCs w:val="20"/>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0"/>
        <w:szCs w:val="20"/>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sz w:val="20"/>
        <w:szCs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0"/>
        <w:szCs w:val="20"/>
      </w:rPr>
    </w:lvl>
  </w:abstractNum>
  <w:abstractNum w:abstractNumId="6" w15:restartNumberingAfterBreak="0">
    <w:nsid w:val="0C1F37CC"/>
    <w:multiLevelType w:val="hybridMultilevel"/>
    <w:tmpl w:val="9E5A5C3A"/>
    <w:lvl w:ilvl="0" w:tplc="76F86D4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5935D06"/>
    <w:multiLevelType w:val="hybridMultilevel"/>
    <w:tmpl w:val="12081D06"/>
    <w:lvl w:ilvl="0" w:tplc="00000002">
      <w:start w:val="1"/>
      <w:numFmt w:val="decimal"/>
      <w:lvlText w:val="%1."/>
      <w:lvlJc w:val="left"/>
      <w:pPr>
        <w:ind w:left="720" w:hanging="360"/>
      </w:pPr>
      <w:rPr>
        <w:rFonts w:ascii="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EE22D5"/>
    <w:multiLevelType w:val="multilevel"/>
    <w:tmpl w:val="AA88BA70"/>
    <w:lvl w:ilvl="0">
      <w:start w:val="12"/>
      <w:numFmt w:val="decimal"/>
      <w:lvlText w:val="%1."/>
      <w:lvlJc w:val="left"/>
      <w:pPr>
        <w:ind w:left="720" w:hanging="360"/>
      </w:pPr>
      <w:rPr>
        <w:b/>
        <w:i w:val="0"/>
      </w:rPr>
    </w:lvl>
    <w:lvl w:ilvl="1">
      <w:start w:val="2"/>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C484497"/>
    <w:multiLevelType w:val="hybridMultilevel"/>
    <w:tmpl w:val="F9A613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D73255"/>
    <w:multiLevelType w:val="hybridMultilevel"/>
    <w:tmpl w:val="4DAC3A54"/>
    <w:lvl w:ilvl="0" w:tplc="2A10311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0F2A6F"/>
    <w:multiLevelType w:val="hybridMultilevel"/>
    <w:tmpl w:val="E3B2CAD2"/>
    <w:lvl w:ilvl="0" w:tplc="98D0CCC0">
      <w:start w:val="1"/>
      <w:numFmt w:val="decimal"/>
      <w:lvlText w:val="%1."/>
      <w:lvlJc w:val="left"/>
      <w:pPr>
        <w:ind w:left="502" w:hanging="360"/>
      </w:pPr>
      <w:rPr>
        <w:b/>
        <w:i w:val="0"/>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BA84F54E">
      <w:start w:val="1"/>
      <w:numFmt w:val="bullet"/>
      <w:lvlText w:val="-"/>
      <w:lvlJc w:val="left"/>
      <w:pPr>
        <w:ind w:left="2880" w:hanging="360"/>
      </w:pPr>
      <w:rPr>
        <w:rFonts w:ascii="Arial" w:eastAsia="Times New Roman" w:hAnsi="Arial" w:cs="Arial" w:hint="default"/>
        <w:b/>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0683742"/>
    <w:multiLevelType w:val="hybridMultilevel"/>
    <w:tmpl w:val="432C6E32"/>
    <w:lvl w:ilvl="0" w:tplc="CC3493C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02232B"/>
    <w:multiLevelType w:val="hybridMultilevel"/>
    <w:tmpl w:val="C15800D8"/>
    <w:lvl w:ilvl="0" w:tplc="FFFFFFFF">
      <w:start w:val="1"/>
      <w:numFmt w:val="decimal"/>
      <w:lvlText w:val="%1."/>
      <w:lvlJc w:val="left"/>
      <w:pPr>
        <w:tabs>
          <w:tab w:val="num" w:pos="720"/>
        </w:tabs>
        <w:ind w:left="720" w:hanging="360"/>
      </w:pPr>
      <w:rPr>
        <w:b/>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71AB7C81"/>
    <w:multiLevelType w:val="hybridMultilevel"/>
    <w:tmpl w:val="F9A613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2073C49"/>
    <w:multiLevelType w:val="hybridMultilevel"/>
    <w:tmpl w:val="ABF8EDE8"/>
    <w:lvl w:ilvl="0" w:tplc="7DA6D3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7121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183070">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890413">
    <w:abstractNumId w:val="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4939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428752">
    <w:abstractNumId w:val="15"/>
  </w:num>
  <w:num w:numId="6" w16cid:durableId="1653675438">
    <w:abstractNumId w:val="12"/>
  </w:num>
  <w:num w:numId="7" w16cid:durableId="1663390744">
    <w:abstractNumId w:val="14"/>
  </w:num>
  <w:num w:numId="8" w16cid:durableId="1691839214">
    <w:abstractNumId w:val="9"/>
  </w:num>
  <w:num w:numId="9" w16cid:durableId="573974156">
    <w:abstractNumId w:val="0"/>
  </w:num>
  <w:num w:numId="10" w16cid:durableId="855001193">
    <w:abstractNumId w:val="1"/>
  </w:num>
  <w:num w:numId="11" w16cid:durableId="1409419587">
    <w:abstractNumId w:val="2"/>
  </w:num>
  <w:num w:numId="12" w16cid:durableId="408041562">
    <w:abstractNumId w:val="3"/>
  </w:num>
  <w:num w:numId="13" w16cid:durableId="2098750714">
    <w:abstractNumId w:val="4"/>
  </w:num>
  <w:num w:numId="14" w16cid:durableId="1145852445">
    <w:abstractNumId w:val="5"/>
  </w:num>
  <w:num w:numId="15" w16cid:durableId="921985065">
    <w:abstractNumId w:val="7"/>
  </w:num>
  <w:num w:numId="16" w16cid:durableId="719790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B0"/>
    <w:rsid w:val="000270EA"/>
    <w:rsid w:val="00073705"/>
    <w:rsid w:val="00076B8D"/>
    <w:rsid w:val="000879F2"/>
    <w:rsid w:val="000C3B2A"/>
    <w:rsid w:val="000F0737"/>
    <w:rsid w:val="002E673C"/>
    <w:rsid w:val="0035210B"/>
    <w:rsid w:val="00411BDF"/>
    <w:rsid w:val="00416A74"/>
    <w:rsid w:val="00484F56"/>
    <w:rsid w:val="006343C7"/>
    <w:rsid w:val="006B4C2B"/>
    <w:rsid w:val="006C3B14"/>
    <w:rsid w:val="007D09D4"/>
    <w:rsid w:val="009D7EAA"/>
    <w:rsid w:val="00C122D8"/>
    <w:rsid w:val="00D37F83"/>
    <w:rsid w:val="00DA7B97"/>
    <w:rsid w:val="00DB6D5D"/>
    <w:rsid w:val="00F53887"/>
    <w:rsid w:val="00F744B0"/>
    <w:rsid w:val="00FD69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48173E"/>
  <w15:chartTrackingRefBased/>
  <w15:docId w15:val="{16D1CBF0-B4B5-42CF-BE03-44862AC7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EA"/>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0270EA"/>
    <w:rPr>
      <w:color w:val="0000FF"/>
      <w:u w:val="single"/>
    </w:rPr>
  </w:style>
  <w:style w:type="paragraph" w:styleId="Tekstfusnote">
    <w:name w:val="footnote text"/>
    <w:basedOn w:val="Normal"/>
    <w:link w:val="TekstfusnoteChar"/>
    <w:uiPriority w:val="99"/>
    <w:semiHidden/>
    <w:unhideWhenUsed/>
    <w:rsid w:val="000270EA"/>
    <w:rPr>
      <w:sz w:val="20"/>
      <w:szCs w:val="20"/>
      <w:lang w:val="en-US"/>
    </w:rPr>
  </w:style>
  <w:style w:type="character" w:customStyle="1" w:styleId="TekstfusnoteChar">
    <w:name w:val="Tekst fusnote Char"/>
    <w:basedOn w:val="Zadanifontodlomka"/>
    <w:link w:val="Tekstfusnote"/>
    <w:uiPriority w:val="99"/>
    <w:semiHidden/>
    <w:rsid w:val="000270EA"/>
    <w:rPr>
      <w:rFonts w:ascii="Times New Roman" w:eastAsia="Times New Roman" w:hAnsi="Times New Roman" w:cs="Times New Roman"/>
      <w:kern w:val="0"/>
      <w:sz w:val="20"/>
      <w:szCs w:val="20"/>
      <w:lang w:val="en-US" w:eastAsia="hr-HR"/>
      <w14:ligatures w14:val="none"/>
    </w:rPr>
  </w:style>
  <w:style w:type="paragraph" w:styleId="Tijeloteksta">
    <w:name w:val="Body Text"/>
    <w:basedOn w:val="Normal"/>
    <w:link w:val="TijelotekstaChar"/>
    <w:unhideWhenUsed/>
    <w:rsid w:val="000270EA"/>
    <w:pPr>
      <w:suppressAutoHyphens/>
      <w:spacing w:after="120"/>
    </w:pPr>
    <w:rPr>
      <w:lang w:eastAsia="ar-SA"/>
    </w:rPr>
  </w:style>
  <w:style w:type="character" w:customStyle="1" w:styleId="TijelotekstaChar">
    <w:name w:val="Tijelo teksta Char"/>
    <w:basedOn w:val="Zadanifontodlomka"/>
    <w:link w:val="Tijeloteksta"/>
    <w:rsid w:val="000270EA"/>
    <w:rPr>
      <w:rFonts w:ascii="Times New Roman" w:eastAsia="Times New Roman" w:hAnsi="Times New Roman" w:cs="Times New Roman"/>
      <w:kern w:val="0"/>
      <w:sz w:val="24"/>
      <w:szCs w:val="24"/>
      <w:lang w:eastAsia="ar-SA"/>
      <w14:ligatures w14:val="none"/>
    </w:rPr>
  </w:style>
  <w:style w:type="character" w:customStyle="1" w:styleId="BezproredaChar">
    <w:name w:val="Bez proreda Char"/>
    <w:link w:val="Bezproreda"/>
    <w:uiPriority w:val="1"/>
    <w:locked/>
    <w:rsid w:val="000270EA"/>
    <w:rPr>
      <w:rFonts w:ascii="Calibri" w:eastAsia="Calibri" w:hAnsi="Calibri" w:cs="Calibri"/>
    </w:rPr>
  </w:style>
  <w:style w:type="paragraph" w:styleId="Bezproreda">
    <w:name w:val="No Spacing"/>
    <w:link w:val="BezproredaChar"/>
    <w:uiPriority w:val="1"/>
    <w:qFormat/>
    <w:rsid w:val="000270EA"/>
    <w:pPr>
      <w:spacing w:after="0" w:line="240" w:lineRule="auto"/>
    </w:pPr>
    <w:rPr>
      <w:rFonts w:ascii="Calibri" w:eastAsia="Calibri" w:hAnsi="Calibri" w:cs="Calibri"/>
    </w:rPr>
  </w:style>
  <w:style w:type="character" w:customStyle="1" w:styleId="OdlomakpopisaChar">
    <w:name w:val="Odlomak popisa Char"/>
    <w:aliases w:val="TG lista Char,Paragraph Char,List Paragraph Red Char,lp1 Char,Paragraphe de liste PBLH Char,Graph &amp; Table tite Char,Normal bullet 2 Char,Bullet list Char,Figure_name Char,Equipment Char,Numbered Indented Text Char,Citation List Char"/>
    <w:link w:val="Odlomakpopisa"/>
    <w:uiPriority w:val="34"/>
    <w:locked/>
    <w:rsid w:val="000270EA"/>
    <w:rPr>
      <w:sz w:val="24"/>
      <w:szCs w:val="24"/>
    </w:rPr>
  </w:style>
  <w:style w:type="paragraph" w:styleId="Odlomakpopisa">
    <w:name w:val="List Paragraph"/>
    <w:aliases w:val="TG lista,Paragraph,List Paragraph Red,lp1,Paragraphe de liste PBLH,Graph &amp; Table tite,Normal bullet 2,Bullet list,Figure_name,Equipment,Numbered Indented Text,List Paragraph11,List Paragraph Char Char,List Paragraph1,Citation List,2,Ha,Gr"/>
    <w:basedOn w:val="Normal"/>
    <w:link w:val="OdlomakpopisaChar"/>
    <w:uiPriority w:val="34"/>
    <w:qFormat/>
    <w:rsid w:val="000270EA"/>
    <w:pPr>
      <w:ind w:left="720"/>
      <w:contextualSpacing/>
    </w:pPr>
    <w:rPr>
      <w:rFonts w:asciiTheme="minorHAnsi" w:eastAsiaTheme="minorHAnsi" w:hAnsiTheme="minorHAnsi" w:cstheme="minorBidi"/>
      <w:kern w:val="2"/>
      <w:lang w:eastAsia="en-US"/>
      <w14:ligatures w14:val="standardContextual"/>
    </w:rPr>
  </w:style>
  <w:style w:type="paragraph" w:customStyle="1" w:styleId="t-9-8">
    <w:name w:val="t-9-8"/>
    <w:basedOn w:val="Normal"/>
    <w:rsid w:val="000270EA"/>
    <w:pPr>
      <w:spacing w:before="100" w:beforeAutospacing="1" w:after="100" w:afterAutospacing="1"/>
    </w:pPr>
  </w:style>
  <w:style w:type="character" w:styleId="Referencafusnote">
    <w:name w:val="footnote reference"/>
    <w:semiHidden/>
    <w:unhideWhenUsed/>
    <w:rsid w:val="000270EA"/>
    <w:rPr>
      <w:vertAlign w:val="superscript"/>
    </w:rPr>
  </w:style>
  <w:style w:type="paragraph" w:styleId="Zaglavlje">
    <w:name w:val="header"/>
    <w:basedOn w:val="Normal"/>
    <w:link w:val="ZaglavljeChar"/>
    <w:uiPriority w:val="99"/>
    <w:unhideWhenUsed/>
    <w:rsid w:val="002E673C"/>
    <w:pPr>
      <w:tabs>
        <w:tab w:val="center" w:pos="4536"/>
        <w:tab w:val="right" w:pos="9072"/>
      </w:tabs>
    </w:pPr>
  </w:style>
  <w:style w:type="character" w:customStyle="1" w:styleId="ZaglavljeChar">
    <w:name w:val="Zaglavlje Char"/>
    <w:basedOn w:val="Zadanifontodlomka"/>
    <w:link w:val="Zaglavlje"/>
    <w:uiPriority w:val="99"/>
    <w:rsid w:val="002E673C"/>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2E673C"/>
    <w:pPr>
      <w:tabs>
        <w:tab w:val="center" w:pos="4536"/>
        <w:tab w:val="right" w:pos="9072"/>
      </w:tabs>
    </w:pPr>
  </w:style>
  <w:style w:type="character" w:customStyle="1" w:styleId="PodnojeChar">
    <w:name w:val="Podnožje Char"/>
    <w:basedOn w:val="Zadanifontodlomka"/>
    <w:link w:val="Podnoje"/>
    <w:uiPriority w:val="99"/>
    <w:rsid w:val="002E673C"/>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8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eteranec.h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3C906-1179-4CE6-B69D-2E87E8B8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4745</Words>
  <Characters>27053</Characters>
  <Application>Microsoft Office Word</Application>
  <DocSecurity>0</DocSecurity>
  <Lines>225</Lines>
  <Paragraphs>63</Paragraphs>
  <ScaleCrop>false</ScaleCrop>
  <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Peteranec</dc:creator>
  <cp:keywords/>
  <dc:description/>
  <cp:lastModifiedBy>Općina Peteranec</cp:lastModifiedBy>
  <cp:revision>20</cp:revision>
  <cp:lastPrinted>2026-03-12T09:12:00Z</cp:lastPrinted>
  <dcterms:created xsi:type="dcterms:W3CDTF">2026-03-11T12:22:00Z</dcterms:created>
  <dcterms:modified xsi:type="dcterms:W3CDTF">2026-03-12T11:01:00Z</dcterms:modified>
</cp:coreProperties>
</file>