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CC363" w14:textId="6BD98E54" w:rsidR="003C6588" w:rsidRPr="00E30F55" w:rsidRDefault="003C6588" w:rsidP="003C6588">
      <w:pPr>
        <w:pStyle w:val="Bezproreda"/>
        <w:jc w:val="both"/>
        <w:rPr>
          <w:rFonts w:ascii="Times New Roman" w:hAnsi="Times New Roman" w:cs="Times New Roman"/>
        </w:rPr>
      </w:pPr>
      <w:r w:rsidRPr="00E30F55">
        <w:rPr>
          <w:rFonts w:ascii="Times New Roman" w:hAnsi="Times New Roman" w:cs="Times New Roman"/>
        </w:rPr>
        <w:t xml:space="preserve">Na temelju članka 72., stavka 1. Zakona o komunalnom gospodarstvu (“Narodne novine” broj 68/18., 110/18. – Odluka Ustavnog suda RH i 32/20. i 145/24) i članka 31. Statuta Općine Peteranec (“Službeni glasnik Koprivničko-križevačke županije” broj 6/13., 4/18., 4/20., 4/21. i 26/23. pročišćeni tekst i 7/25), Općinsko vijeće Općine Peteranec na </w:t>
      </w:r>
      <w:r w:rsidR="00023550">
        <w:rPr>
          <w:rFonts w:ascii="Times New Roman" w:hAnsi="Times New Roman" w:cs="Times New Roman"/>
        </w:rPr>
        <w:t>10</w:t>
      </w:r>
      <w:r w:rsidRPr="00E30F55">
        <w:rPr>
          <w:rFonts w:ascii="Times New Roman" w:hAnsi="Times New Roman" w:cs="Times New Roman"/>
        </w:rPr>
        <w:t xml:space="preserve">. sjednici održanoj </w:t>
      </w:r>
      <w:r w:rsidR="00023550">
        <w:rPr>
          <w:rFonts w:ascii="Times New Roman" w:hAnsi="Times New Roman" w:cs="Times New Roman"/>
        </w:rPr>
        <w:t>13</w:t>
      </w:r>
      <w:r w:rsidRPr="00E30F55">
        <w:rPr>
          <w:rFonts w:ascii="Times New Roman" w:hAnsi="Times New Roman" w:cs="Times New Roman"/>
        </w:rPr>
        <w:t>. srpnja 2026., donijelo je</w:t>
      </w:r>
    </w:p>
    <w:p w14:paraId="34C07CD7" w14:textId="77777777" w:rsidR="003C6588" w:rsidRPr="00E30F55" w:rsidRDefault="003C6588" w:rsidP="003C6588">
      <w:pPr>
        <w:pStyle w:val="Bezproreda"/>
        <w:jc w:val="both"/>
        <w:rPr>
          <w:rFonts w:ascii="Times New Roman" w:hAnsi="Times New Roman" w:cs="Times New Roman"/>
        </w:rPr>
      </w:pPr>
    </w:p>
    <w:p w14:paraId="57820FB5" w14:textId="77777777" w:rsidR="003C6588" w:rsidRPr="00E30F55" w:rsidRDefault="003C6588" w:rsidP="003C6588">
      <w:pPr>
        <w:pStyle w:val="Bezproreda"/>
        <w:jc w:val="both"/>
        <w:rPr>
          <w:rFonts w:ascii="Times New Roman" w:hAnsi="Times New Roman" w:cs="Times New Roman"/>
        </w:rPr>
      </w:pPr>
    </w:p>
    <w:p w14:paraId="33A17729" w14:textId="77777777" w:rsidR="003C6588" w:rsidRPr="00E30F55" w:rsidRDefault="003C6588" w:rsidP="003C6588">
      <w:pPr>
        <w:pStyle w:val="Bezproreda"/>
        <w:jc w:val="center"/>
        <w:rPr>
          <w:rFonts w:ascii="Times New Roman" w:hAnsi="Times New Roman" w:cs="Times New Roman"/>
        </w:rPr>
      </w:pPr>
      <w:r w:rsidRPr="00E30F55">
        <w:rPr>
          <w:rFonts w:ascii="Times New Roman" w:hAnsi="Times New Roman" w:cs="Times New Roman"/>
          <w:b/>
        </w:rPr>
        <w:t>P  R  O  G  R  A  M</w:t>
      </w:r>
    </w:p>
    <w:p w14:paraId="546522A8" w14:textId="134E8CB3" w:rsidR="003C6588" w:rsidRPr="00E30F55" w:rsidRDefault="003C6588" w:rsidP="003C6588">
      <w:pPr>
        <w:pStyle w:val="Bezproreda"/>
        <w:jc w:val="center"/>
        <w:rPr>
          <w:rFonts w:ascii="Times New Roman" w:hAnsi="Times New Roman" w:cs="Times New Roman"/>
        </w:rPr>
      </w:pPr>
      <w:r w:rsidRPr="00E30F55">
        <w:rPr>
          <w:rFonts w:ascii="Times New Roman" w:hAnsi="Times New Roman" w:cs="Times New Roman"/>
          <w:b/>
        </w:rPr>
        <w:t>o izmjeni Programa održavanja komunalne infrastrukture</w:t>
      </w:r>
    </w:p>
    <w:p w14:paraId="46EF5ACD" w14:textId="2AACC68F" w:rsidR="003C6588" w:rsidRPr="00E30F55" w:rsidRDefault="003C6588" w:rsidP="003C6588">
      <w:pPr>
        <w:pStyle w:val="Bezproreda"/>
        <w:jc w:val="center"/>
        <w:rPr>
          <w:rFonts w:ascii="Times New Roman" w:hAnsi="Times New Roman" w:cs="Times New Roman"/>
          <w:b/>
        </w:rPr>
      </w:pPr>
      <w:r w:rsidRPr="00E30F55">
        <w:rPr>
          <w:rFonts w:ascii="Times New Roman" w:hAnsi="Times New Roman" w:cs="Times New Roman"/>
          <w:b/>
        </w:rPr>
        <w:t>na području Općine Peteranec u 2026. godini</w:t>
      </w:r>
    </w:p>
    <w:p w14:paraId="414A1F76" w14:textId="77777777" w:rsidR="003C6588" w:rsidRPr="00E30F55" w:rsidRDefault="003C6588" w:rsidP="003C6588">
      <w:pPr>
        <w:pStyle w:val="Bezproreda"/>
        <w:jc w:val="center"/>
        <w:rPr>
          <w:rFonts w:ascii="Times New Roman" w:hAnsi="Times New Roman" w:cs="Times New Roman"/>
        </w:rPr>
      </w:pPr>
    </w:p>
    <w:p w14:paraId="6FF6CE69" w14:textId="432983A9" w:rsidR="00DC04D1" w:rsidRPr="00E30F55" w:rsidRDefault="003C6588" w:rsidP="003C6588">
      <w:pPr>
        <w:jc w:val="center"/>
        <w:rPr>
          <w:rFonts w:ascii="Times New Roman" w:hAnsi="Times New Roman" w:cs="Times New Roman"/>
          <w:b/>
          <w:bCs/>
        </w:rPr>
      </w:pPr>
      <w:r w:rsidRPr="00E30F55">
        <w:rPr>
          <w:rFonts w:ascii="Times New Roman" w:hAnsi="Times New Roman" w:cs="Times New Roman"/>
          <w:b/>
          <w:bCs/>
        </w:rPr>
        <w:t>I.</w:t>
      </w:r>
    </w:p>
    <w:p w14:paraId="33D5A462" w14:textId="26EBCF26" w:rsidR="003C6588" w:rsidRPr="00E30F55" w:rsidRDefault="003C6588" w:rsidP="003C6588">
      <w:pPr>
        <w:jc w:val="both"/>
        <w:rPr>
          <w:rFonts w:ascii="Times New Roman" w:hAnsi="Times New Roman" w:cs="Times New Roman"/>
          <w:bCs/>
        </w:rPr>
      </w:pPr>
      <w:r w:rsidRPr="00E30F55">
        <w:rPr>
          <w:rFonts w:ascii="Times New Roman" w:hAnsi="Times New Roman" w:cs="Times New Roman"/>
          <w:bCs/>
        </w:rPr>
        <w:t>U Programu održavanja komunalne i</w:t>
      </w:r>
      <w:r w:rsidR="0032026F" w:rsidRPr="00E30F55">
        <w:rPr>
          <w:rFonts w:ascii="Times New Roman" w:hAnsi="Times New Roman" w:cs="Times New Roman"/>
          <w:bCs/>
        </w:rPr>
        <w:t>n</w:t>
      </w:r>
      <w:r w:rsidRPr="00E30F55">
        <w:rPr>
          <w:rFonts w:ascii="Times New Roman" w:hAnsi="Times New Roman" w:cs="Times New Roman"/>
          <w:bCs/>
        </w:rPr>
        <w:t xml:space="preserve">frastrukture na području Općine Peteranec u 2026. godini („Službeni glasnik Koprivničko-križevačke županije“ broj </w:t>
      </w:r>
      <w:r w:rsidR="002F352E" w:rsidRPr="00E30F55">
        <w:rPr>
          <w:rFonts w:ascii="Times New Roman" w:hAnsi="Times New Roman" w:cs="Times New Roman"/>
          <w:bCs/>
        </w:rPr>
        <w:t>34</w:t>
      </w:r>
      <w:r w:rsidRPr="00E30F55">
        <w:rPr>
          <w:rFonts w:ascii="Times New Roman" w:hAnsi="Times New Roman" w:cs="Times New Roman"/>
          <w:bCs/>
        </w:rPr>
        <w:t>/25) ( u daljnjem tekstu: Program) u točki II. Stavku 2. „Održavanje nerazvrstanih cesta“ mijenja se procjena troškova održavanja nerazvrstanih cesta i glasi:</w:t>
      </w:r>
    </w:p>
    <w:p w14:paraId="0EC269D7" w14:textId="78E037BD" w:rsidR="003C6588" w:rsidRPr="00E30F55" w:rsidRDefault="003C6588" w:rsidP="003C658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30F55">
        <w:rPr>
          <w:rFonts w:ascii="Times New Roman" w:hAnsi="Times New Roman" w:cs="Times New Roman"/>
          <w:bCs/>
        </w:rPr>
        <w:t>Održavanje nerazvrstanih cesta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8"/>
        <w:gridCol w:w="3358"/>
        <w:gridCol w:w="3260"/>
        <w:gridCol w:w="1985"/>
      </w:tblGrid>
      <w:tr w:rsidR="003C6588" w:rsidRPr="00E30F55" w14:paraId="794733C7" w14:textId="77777777" w:rsidTr="00813FF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42EEA7A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06E6182D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Redni broj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3A1F42" w14:textId="77777777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04CE0790" w14:textId="77777777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Opis poslova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04D7F5" w14:textId="77777777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27DDB822" w14:textId="77777777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Opseg poslova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EDBA01" w14:textId="77777777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5E05A768" w14:textId="77777777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Procjena troškova</w:t>
            </w:r>
          </w:p>
          <w:p w14:paraId="19F4221E" w14:textId="77777777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u eurima</w:t>
            </w:r>
          </w:p>
          <w:p w14:paraId="45CD8A80" w14:textId="77777777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3C6588" w:rsidRPr="00E30F55" w14:paraId="3D966E34" w14:textId="77777777" w:rsidTr="00813FF7">
        <w:trPr>
          <w:trHeight w:val="4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A4CFC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29882468" w14:textId="54D3A965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1.1.</w:t>
            </w:r>
          </w:p>
        </w:tc>
        <w:tc>
          <w:tcPr>
            <w:tcW w:w="8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980D9" w14:textId="77777777" w:rsidR="003C6588" w:rsidRPr="00E30F55" w:rsidRDefault="003C6588" w:rsidP="003C65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2700E138" w14:textId="77777777" w:rsidR="003C6588" w:rsidRPr="00E30F55" w:rsidRDefault="003C6588" w:rsidP="003C65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Tekuće održavanje nerazvrstanih cesta</w:t>
            </w:r>
          </w:p>
          <w:p w14:paraId="67CCF9C2" w14:textId="77777777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3C6588" w:rsidRPr="00E30F55" w14:paraId="2168E524" w14:textId="77777777" w:rsidTr="00813FF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E9BDA" w14:textId="117486E6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1.1.1.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DE7A9" w14:textId="77777777" w:rsidR="003C6588" w:rsidRPr="00E30F55" w:rsidRDefault="003C6588" w:rsidP="003C65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Tekuće održavanje makadamskih cesta, nasipavanje šljunkom i poravnanje (najmanje jednom tijekom godine)</w:t>
            </w:r>
          </w:p>
          <w:p w14:paraId="3F2D4D0F" w14:textId="77777777" w:rsidR="003C6588" w:rsidRPr="00E30F55" w:rsidRDefault="003C6588" w:rsidP="003C65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 xml:space="preserve">- rad radnim strojem, prijevoz šljunka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20C4B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 xml:space="preserve">Tekuće održavanje makadamskih cesta, nasipavanje šljunkom i poravnanje (najmanje jednom tijekom godine), u ukupnoj duljini 119,920 metara, a obuhvaća slijedeće nerazvrstane ceste na području Općine: </w:t>
            </w:r>
          </w:p>
          <w:p w14:paraId="2BCE7CE7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-PET-NC-2001-PET-NC-2043 - II. kategorija</w:t>
            </w:r>
          </w:p>
          <w:p w14:paraId="2B9A73B9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 xml:space="preserve"> – šljunčane ceste 41,070 metara dužine,</w:t>
            </w:r>
          </w:p>
          <w:p w14:paraId="5F5656D3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 xml:space="preserve">- PET-NC-3001-PET-NC-3137 - III. kategorije – poljski putovi – 78,850 metara dužine, </w:t>
            </w:r>
          </w:p>
          <w:p w14:paraId="0E4DB598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 xml:space="preserve">- rad radnim strojem, prijevoz šljunka  </w:t>
            </w:r>
          </w:p>
          <w:p w14:paraId="563C52FF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8E51D" w14:textId="77777777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7E8A79A0" w14:textId="5380AE44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10.000,00</w:t>
            </w:r>
          </w:p>
        </w:tc>
      </w:tr>
      <w:tr w:rsidR="003C6588" w:rsidRPr="00E30F55" w14:paraId="6F478FCC" w14:textId="77777777" w:rsidTr="00813FF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B4CDA" w14:textId="3311A1A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1.1.2.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01892" w14:textId="77777777" w:rsidR="003C6588" w:rsidRPr="00E30F55" w:rsidRDefault="003C6588" w:rsidP="003C65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Tekuće održavanje makadamskih cesta, (najmanje jednom tijekom godine)</w:t>
            </w:r>
          </w:p>
          <w:p w14:paraId="582B568E" w14:textId="77777777" w:rsidR="003C6588" w:rsidRPr="00E30F55" w:rsidRDefault="003C6588" w:rsidP="003C65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- materijal za nasipavanje - šljunak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4644C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 xml:space="preserve">Tekuće održavanje makadamskih cesta, (najmanje jednom tijekom godine), u ukupnoj duljini 119,920 metara, a obuhvaća slijedeće nerazvrstane ceste na području Općine: </w:t>
            </w:r>
          </w:p>
          <w:p w14:paraId="6AA881DC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-PET-NC-2001-PET-NC-2043 - II. kategorija</w:t>
            </w:r>
          </w:p>
          <w:p w14:paraId="5D8AD559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 xml:space="preserve"> – šljunčane ceste 41,070 metara dužine,</w:t>
            </w:r>
          </w:p>
          <w:p w14:paraId="32279DE9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- PET-NC-3001-PET-NC-3137 - III. kategorije – poljski putovi – 78,850 metara dužine, </w:t>
            </w:r>
          </w:p>
          <w:p w14:paraId="34E1C0AC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- materijal za nasipavanje – šljunak</w:t>
            </w:r>
          </w:p>
          <w:p w14:paraId="53A955D5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EB3EF" w14:textId="77777777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40598C59" w14:textId="77777777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10.000,00</w:t>
            </w:r>
          </w:p>
          <w:p w14:paraId="466A18D5" w14:textId="77777777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3C6588" w:rsidRPr="00E30F55" w14:paraId="1C47E2D1" w14:textId="77777777" w:rsidTr="00813FF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47EF2" w14:textId="77777777" w:rsidR="003C6588" w:rsidRPr="00E30F55" w:rsidRDefault="003C6588" w:rsidP="003C65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6CAE0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14:paraId="6381DFB8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Ukupno: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088B6" w14:textId="77777777" w:rsidR="003C6588" w:rsidRPr="00E30F55" w:rsidRDefault="003C6588" w:rsidP="003C65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9730D" w14:textId="77777777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14:paraId="16FF97C3" w14:textId="44381B1A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b/>
                <w:lang w:eastAsia="zh-CN"/>
              </w:rPr>
              <w:t>20.000,00</w:t>
            </w:r>
          </w:p>
          <w:p w14:paraId="666DC5BD" w14:textId="77777777" w:rsidR="003C6588" w:rsidRPr="00E30F55" w:rsidRDefault="003C6588" w:rsidP="003C65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</w:tbl>
    <w:p w14:paraId="3E282223" w14:textId="77777777" w:rsidR="003C6588" w:rsidRPr="00E30F55" w:rsidRDefault="003C6588" w:rsidP="00015209">
      <w:pPr>
        <w:jc w:val="both"/>
        <w:rPr>
          <w:rFonts w:ascii="Times New Roman" w:hAnsi="Times New Roman" w:cs="Times New Roman"/>
          <w:bCs/>
        </w:rPr>
      </w:pPr>
    </w:p>
    <w:p w14:paraId="0670E389" w14:textId="3D77C86B" w:rsidR="003C6588" w:rsidRPr="00E30F55" w:rsidRDefault="00AA7B8A" w:rsidP="00015209">
      <w:pPr>
        <w:jc w:val="both"/>
        <w:rPr>
          <w:rFonts w:ascii="Times New Roman" w:hAnsi="Times New Roman" w:cs="Times New Roman"/>
        </w:rPr>
      </w:pPr>
      <w:r w:rsidRPr="00E30F55">
        <w:rPr>
          <w:rFonts w:ascii="Times New Roman" w:hAnsi="Times New Roman" w:cs="Times New Roman"/>
        </w:rPr>
        <w:t>U istoj točki III. Stavku 5. „Održavanje javnih zelenih površina i groblja“ mijenja se procjena troškova održavanja javnih zelenih površina i glasi:</w:t>
      </w:r>
    </w:p>
    <w:p w14:paraId="375073DC" w14:textId="5D41F558" w:rsidR="00AA7B8A" w:rsidRPr="00E30F55" w:rsidRDefault="00AA7B8A" w:rsidP="00AA7B8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E30F55">
        <w:rPr>
          <w:rFonts w:ascii="Times New Roman" w:hAnsi="Times New Roman" w:cs="Times New Roman"/>
        </w:rPr>
        <w:t>Održavanje javnih zelenih površina i groblja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7"/>
        <w:gridCol w:w="3926"/>
        <w:gridCol w:w="2551"/>
        <w:gridCol w:w="2127"/>
      </w:tblGrid>
      <w:tr w:rsidR="00AA7B8A" w:rsidRPr="00E30F55" w14:paraId="485565FE" w14:textId="77777777" w:rsidTr="00813FF7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12ECC1" w14:textId="77777777" w:rsidR="00AA7B8A" w:rsidRPr="00E30F55" w:rsidRDefault="00AA7B8A" w:rsidP="00AA7B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Redni broj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7119655" w14:textId="77777777" w:rsidR="00AA7B8A" w:rsidRPr="00E30F55" w:rsidRDefault="00AA7B8A" w:rsidP="00AA7B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38C11C36" w14:textId="77777777" w:rsidR="00AA7B8A" w:rsidRPr="00E30F55" w:rsidRDefault="00AA7B8A" w:rsidP="00AA7B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Opis poslova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3641B95" w14:textId="77777777" w:rsidR="00AA7B8A" w:rsidRPr="00E30F55" w:rsidRDefault="00AA7B8A" w:rsidP="00AA7B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2830669" w14:textId="77777777" w:rsidR="00AA7B8A" w:rsidRPr="00E30F55" w:rsidRDefault="00AA7B8A" w:rsidP="00AA7B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Opseg poslova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99B778" w14:textId="77777777" w:rsidR="00AA7B8A" w:rsidRPr="00E30F55" w:rsidRDefault="00AA7B8A" w:rsidP="00AA7B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Procjena troškova</w:t>
            </w:r>
          </w:p>
          <w:p w14:paraId="6F2061D0" w14:textId="77777777" w:rsidR="00AA7B8A" w:rsidRPr="00E30F55" w:rsidRDefault="00AA7B8A" w:rsidP="00AA7B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u eurima</w:t>
            </w:r>
          </w:p>
        </w:tc>
      </w:tr>
      <w:tr w:rsidR="00AA7B8A" w:rsidRPr="00E30F55" w14:paraId="234394E9" w14:textId="77777777" w:rsidTr="00813FF7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69DD0" w14:textId="77777777" w:rsidR="00AA7B8A" w:rsidRPr="00E30F55" w:rsidRDefault="00AA7B8A" w:rsidP="00AA7B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3D50F48D" w14:textId="06CF76CE" w:rsidR="00AA7B8A" w:rsidRPr="00E30F55" w:rsidRDefault="00AA7B8A" w:rsidP="00AA7B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2.1.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F3277" w14:textId="51842E0F" w:rsidR="00AA7B8A" w:rsidRPr="00E30F55" w:rsidRDefault="00AA7B8A" w:rsidP="00AA7B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Nabava novih rasvjetnih tijela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FE5A9" w14:textId="65BC6B51" w:rsidR="00AA7B8A" w:rsidRPr="00E30F55" w:rsidRDefault="00AA7B8A" w:rsidP="00AA7B8A">
            <w:pPr>
              <w:suppressAutoHyphens/>
              <w:spacing w:after="0" w:line="240" w:lineRule="auto"/>
              <w:rPr>
                <w:rFonts w:ascii="Times New Roman" w:eastAsia="Bookman Old Style" w:hAnsi="Times New Roman" w:cs="Times New Roman"/>
                <w:color w:val="000000"/>
                <w:lang w:eastAsia="zh-CN"/>
              </w:rPr>
            </w:pPr>
            <w:r w:rsidRPr="00E30F55">
              <w:rPr>
                <w:rFonts w:ascii="Times New Roman" w:eastAsia="Bookman Old Style" w:hAnsi="Times New Roman" w:cs="Times New Roman"/>
                <w:color w:val="000000"/>
                <w:lang w:eastAsia="zh-CN"/>
              </w:rPr>
              <w:t xml:space="preserve">Na području Općine Peteranec tijekom 2026. godine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A4390" w14:textId="77777777" w:rsidR="00AA7B8A" w:rsidRPr="00E30F55" w:rsidRDefault="00AA7B8A" w:rsidP="00AA7B8A">
            <w:pPr>
              <w:suppressAutoHyphens/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color w:val="000000"/>
                <w:lang w:eastAsia="zh-CN"/>
              </w:rPr>
            </w:pPr>
          </w:p>
          <w:p w14:paraId="072EA383" w14:textId="3BDE5C21" w:rsidR="00AA7B8A" w:rsidRPr="00E30F55" w:rsidRDefault="00AA7B8A" w:rsidP="00AA7B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30F55">
              <w:rPr>
                <w:rFonts w:ascii="Times New Roman" w:eastAsia="Bookman Old Style" w:hAnsi="Times New Roman" w:cs="Times New Roman"/>
                <w:color w:val="000000"/>
                <w:lang w:eastAsia="zh-CN"/>
              </w:rPr>
              <w:t>9.000,00</w:t>
            </w:r>
          </w:p>
        </w:tc>
      </w:tr>
      <w:tr w:rsidR="00AA7B8A" w:rsidRPr="00E30F55" w14:paraId="5DD5622A" w14:textId="77777777" w:rsidTr="00813FF7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46A96" w14:textId="77777777" w:rsidR="00AA7B8A" w:rsidRPr="00E30F55" w:rsidRDefault="00AA7B8A" w:rsidP="00AA7B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0E69E253" w14:textId="00272CE4" w:rsidR="00AA7B8A" w:rsidRPr="00E30F55" w:rsidRDefault="00AA7B8A" w:rsidP="00AA7B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2.2.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AA4FD" w14:textId="507B4462" w:rsidR="00AA7B8A" w:rsidRPr="00E30F55" w:rsidRDefault="00AA7B8A" w:rsidP="00AA7B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Nabava koševa za smeće za groblje i klupa za teniske terene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85D97" w14:textId="6BAD211D" w:rsidR="00AA7B8A" w:rsidRPr="00E30F55" w:rsidRDefault="00AA7B8A" w:rsidP="00AA7B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Bookman Old Style" w:hAnsi="Times New Roman" w:cs="Times New Roman"/>
                <w:lang w:eastAsia="zh-CN"/>
              </w:rPr>
              <w:t xml:space="preserve">Na području Općine Peteranec tijekom 2026.godine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B6856" w14:textId="77777777" w:rsidR="00AA7B8A" w:rsidRPr="00E30F55" w:rsidRDefault="00AA7B8A" w:rsidP="00AA7B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780E7618" w14:textId="79F55D7A" w:rsidR="00AA7B8A" w:rsidRPr="00E30F55" w:rsidRDefault="00AA7B8A" w:rsidP="00AA7B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lang w:eastAsia="zh-CN"/>
              </w:rPr>
              <w:t>3.000,00</w:t>
            </w:r>
          </w:p>
        </w:tc>
      </w:tr>
      <w:tr w:rsidR="00AA7B8A" w:rsidRPr="00E30F55" w14:paraId="02400066" w14:textId="77777777" w:rsidTr="00813FF7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3D161" w14:textId="77777777" w:rsidR="00AA7B8A" w:rsidRPr="00E30F55" w:rsidRDefault="00AA7B8A" w:rsidP="00AA7B8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E79"/>
                <w:highlight w:val="darkGray"/>
                <w:lang w:eastAsia="zh-CN"/>
              </w:rPr>
            </w:pP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45433" w14:textId="77777777" w:rsidR="00AA7B8A" w:rsidRPr="00E30F55" w:rsidRDefault="00AA7B8A" w:rsidP="00AA7B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b/>
                <w:lang w:eastAsia="zh-CN"/>
              </w:rPr>
              <w:t>Ukupno: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EF9D3" w14:textId="77777777" w:rsidR="00AA7B8A" w:rsidRPr="00E30F55" w:rsidRDefault="00AA7B8A" w:rsidP="00AA7B8A">
            <w:pPr>
              <w:suppressAutoHyphens/>
              <w:spacing w:after="0" w:line="240" w:lineRule="auto"/>
              <w:jc w:val="both"/>
              <w:rPr>
                <w:rFonts w:ascii="Times New Roman" w:eastAsia="Bookman Old Style" w:hAnsi="Times New Roman" w:cs="Times New Roman"/>
                <w:b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2F090" w14:textId="24A5A7CB" w:rsidR="00AA7B8A" w:rsidRPr="00E30F55" w:rsidRDefault="00AA7B8A" w:rsidP="00AA7B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30F55">
              <w:rPr>
                <w:rFonts w:ascii="Times New Roman" w:eastAsia="Times New Roman" w:hAnsi="Times New Roman" w:cs="Times New Roman"/>
                <w:b/>
                <w:lang w:eastAsia="zh-CN"/>
              </w:rPr>
              <w:t>12.000,00</w:t>
            </w:r>
          </w:p>
          <w:p w14:paraId="7653A724" w14:textId="77777777" w:rsidR="00AA7B8A" w:rsidRPr="00E30F55" w:rsidRDefault="00AA7B8A" w:rsidP="00AA7B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14:paraId="12148832" w14:textId="0222D6BD" w:rsidR="00AA7B8A" w:rsidRPr="00E30F55" w:rsidRDefault="00AA7B8A">
      <w:pPr>
        <w:rPr>
          <w:rFonts w:ascii="Times New Roman" w:hAnsi="Times New Roman" w:cs="Times New Roman"/>
        </w:rPr>
      </w:pPr>
    </w:p>
    <w:p w14:paraId="0D94C8C9" w14:textId="48F7A995" w:rsidR="00AA7B8A" w:rsidRPr="00E30F55" w:rsidRDefault="00AA7B8A" w:rsidP="00AA7B8A">
      <w:pPr>
        <w:jc w:val="center"/>
        <w:rPr>
          <w:rFonts w:ascii="Times New Roman" w:hAnsi="Times New Roman" w:cs="Times New Roman"/>
        </w:rPr>
      </w:pPr>
      <w:r w:rsidRPr="00E30F55">
        <w:rPr>
          <w:rFonts w:ascii="Times New Roman" w:hAnsi="Times New Roman" w:cs="Times New Roman"/>
        </w:rPr>
        <w:t>II.</w:t>
      </w:r>
    </w:p>
    <w:p w14:paraId="60319FDB" w14:textId="73A353CC" w:rsidR="00AA7B8A" w:rsidRPr="00E30F55" w:rsidRDefault="00AA7B8A" w:rsidP="00AA7B8A">
      <w:pPr>
        <w:jc w:val="both"/>
        <w:rPr>
          <w:rFonts w:ascii="Times New Roman" w:hAnsi="Times New Roman" w:cs="Times New Roman"/>
        </w:rPr>
      </w:pPr>
      <w:r w:rsidRPr="00E30F55">
        <w:rPr>
          <w:rFonts w:ascii="Times New Roman" w:hAnsi="Times New Roman" w:cs="Times New Roman"/>
        </w:rPr>
        <w:t>U Programu u točki III</w:t>
      </w:r>
      <w:r w:rsidR="00D40D63" w:rsidRPr="00E30F55">
        <w:rPr>
          <w:rFonts w:ascii="Times New Roman" w:hAnsi="Times New Roman" w:cs="Times New Roman"/>
        </w:rPr>
        <w:t>.</w:t>
      </w:r>
      <w:r w:rsidRPr="00E30F55">
        <w:rPr>
          <w:rFonts w:ascii="Times New Roman" w:hAnsi="Times New Roman" w:cs="Times New Roman"/>
        </w:rPr>
        <w:t xml:space="preserve"> </w:t>
      </w:r>
      <w:r w:rsidR="00D40D63" w:rsidRPr="00E30F55">
        <w:rPr>
          <w:rFonts w:ascii="Times New Roman" w:hAnsi="Times New Roman" w:cs="Times New Roman"/>
        </w:rPr>
        <w:t>s</w:t>
      </w:r>
      <w:r w:rsidRPr="00E30F55">
        <w:rPr>
          <w:rFonts w:ascii="Times New Roman" w:hAnsi="Times New Roman" w:cs="Times New Roman"/>
        </w:rPr>
        <w:t xml:space="preserve">tavku </w:t>
      </w:r>
      <w:r w:rsidR="00D40D63" w:rsidRPr="00E30F55">
        <w:rPr>
          <w:rFonts w:ascii="Times New Roman" w:hAnsi="Times New Roman" w:cs="Times New Roman"/>
        </w:rPr>
        <w:t>1</w:t>
      </w:r>
      <w:r w:rsidRPr="00E30F55">
        <w:rPr>
          <w:rFonts w:ascii="Times New Roman" w:hAnsi="Times New Roman" w:cs="Times New Roman"/>
        </w:rPr>
        <w:t>.</w:t>
      </w:r>
      <w:r w:rsidR="00D40D63" w:rsidRPr="00E30F55">
        <w:rPr>
          <w:rFonts w:ascii="Times New Roman" w:hAnsi="Times New Roman" w:cs="Times New Roman"/>
        </w:rPr>
        <w:t xml:space="preserve"> alineji </w:t>
      </w:r>
      <w:r w:rsidR="0032026F" w:rsidRPr="00E30F55">
        <w:rPr>
          <w:rFonts w:ascii="Times New Roman" w:hAnsi="Times New Roman" w:cs="Times New Roman"/>
        </w:rPr>
        <w:t>2.</w:t>
      </w:r>
      <w:r w:rsidRPr="00E30F55">
        <w:rPr>
          <w:rFonts w:ascii="Times New Roman" w:hAnsi="Times New Roman" w:cs="Times New Roman"/>
        </w:rPr>
        <w:t xml:space="preserve"> brojka „25.000,00“ zamjenjuje se brojkom „20.000,00“, u stavku </w:t>
      </w:r>
      <w:r w:rsidR="00D40D63" w:rsidRPr="00E30F55">
        <w:rPr>
          <w:rFonts w:ascii="Times New Roman" w:hAnsi="Times New Roman" w:cs="Times New Roman"/>
        </w:rPr>
        <w:t>1</w:t>
      </w:r>
      <w:r w:rsidRPr="00E30F55">
        <w:rPr>
          <w:rFonts w:ascii="Times New Roman" w:hAnsi="Times New Roman" w:cs="Times New Roman"/>
        </w:rPr>
        <w:t>.</w:t>
      </w:r>
      <w:r w:rsidR="00D40D63" w:rsidRPr="00E30F55">
        <w:rPr>
          <w:rFonts w:ascii="Times New Roman" w:hAnsi="Times New Roman" w:cs="Times New Roman"/>
        </w:rPr>
        <w:t xml:space="preserve"> alineji 5. brojka „ 26.200,00“ zamjenjuje se brojkom „38.200,00“, u stavku 1. alineji 6. brojka „110.200,00“ zamjenjuje se brojkom „114.200,00“</w:t>
      </w:r>
    </w:p>
    <w:p w14:paraId="72F095DB" w14:textId="5F1B6E12" w:rsidR="00D40D63" w:rsidRPr="00E30F55" w:rsidRDefault="00D40D63" w:rsidP="00AA7B8A">
      <w:pPr>
        <w:jc w:val="both"/>
        <w:rPr>
          <w:rFonts w:ascii="Times New Roman" w:hAnsi="Times New Roman" w:cs="Times New Roman"/>
        </w:rPr>
      </w:pPr>
      <w:r w:rsidRPr="00E30F55">
        <w:rPr>
          <w:rFonts w:ascii="Times New Roman" w:hAnsi="Times New Roman" w:cs="Times New Roman"/>
        </w:rPr>
        <w:t>U istoj točki III. stavku 2. dodaje se izvor financiranja</w:t>
      </w:r>
      <w:r w:rsidR="002F352E" w:rsidRPr="00E30F55">
        <w:rPr>
          <w:rFonts w:ascii="Times New Roman" w:hAnsi="Times New Roman" w:cs="Times New Roman"/>
        </w:rPr>
        <w:t xml:space="preserve"> pomoći</w:t>
      </w:r>
      <w:r w:rsidRPr="00E30F55">
        <w:rPr>
          <w:rFonts w:ascii="Times New Roman" w:hAnsi="Times New Roman" w:cs="Times New Roman"/>
        </w:rPr>
        <w:t xml:space="preserve">  u iznosu 620,00 eura, u stavku 1. alineji brojka „31.000,00“ zamjenjuje se brojkom „</w:t>
      </w:r>
      <w:r w:rsidR="00400392" w:rsidRPr="00E30F55">
        <w:rPr>
          <w:rFonts w:ascii="Times New Roman" w:hAnsi="Times New Roman" w:cs="Times New Roman"/>
        </w:rPr>
        <w:t>34.380,00“.</w:t>
      </w:r>
    </w:p>
    <w:p w14:paraId="530DFE9B" w14:textId="7364E99F" w:rsidR="00400392" w:rsidRPr="00E30F55" w:rsidRDefault="00400392" w:rsidP="00400392">
      <w:pPr>
        <w:jc w:val="center"/>
        <w:rPr>
          <w:rFonts w:ascii="Times New Roman" w:hAnsi="Times New Roman" w:cs="Times New Roman"/>
          <w:b/>
        </w:rPr>
      </w:pPr>
      <w:r w:rsidRPr="00E30F55">
        <w:rPr>
          <w:rFonts w:ascii="Times New Roman" w:hAnsi="Times New Roman" w:cs="Times New Roman"/>
          <w:b/>
        </w:rPr>
        <w:t>III.</w:t>
      </w:r>
    </w:p>
    <w:p w14:paraId="5AED51E7" w14:textId="3AE73363" w:rsidR="00400392" w:rsidRPr="00E30F55" w:rsidRDefault="00400392" w:rsidP="00400392">
      <w:pPr>
        <w:spacing w:after="0" w:line="240" w:lineRule="auto"/>
        <w:jc w:val="both"/>
        <w:rPr>
          <w:rFonts w:ascii="Times New Roman" w:eastAsia="Bookman Old Style" w:hAnsi="Times New Roman" w:cs="Times New Roman"/>
          <w:lang w:eastAsia="hr-HR"/>
        </w:rPr>
      </w:pPr>
      <w:r w:rsidRPr="00E30F55">
        <w:rPr>
          <w:rFonts w:ascii="Times New Roman" w:eastAsia="Bookman Old Style" w:hAnsi="Times New Roman" w:cs="Times New Roman"/>
          <w:lang w:eastAsia="hr-HR"/>
        </w:rPr>
        <w:t>Ovaj Program stupa na snagu osmog dana od dana objave u „Služben</w:t>
      </w:r>
      <w:r w:rsidR="007516FD">
        <w:rPr>
          <w:rFonts w:ascii="Times New Roman" w:eastAsia="Bookman Old Style" w:hAnsi="Times New Roman" w:cs="Times New Roman"/>
          <w:lang w:eastAsia="hr-HR"/>
        </w:rPr>
        <w:t>om</w:t>
      </w:r>
      <w:r w:rsidRPr="00E30F55">
        <w:rPr>
          <w:rFonts w:ascii="Times New Roman" w:eastAsia="Bookman Old Style" w:hAnsi="Times New Roman" w:cs="Times New Roman"/>
          <w:lang w:eastAsia="hr-HR"/>
        </w:rPr>
        <w:t xml:space="preserve"> glasnik</w:t>
      </w:r>
      <w:r w:rsidR="007516FD">
        <w:rPr>
          <w:rFonts w:ascii="Times New Roman" w:eastAsia="Bookman Old Style" w:hAnsi="Times New Roman" w:cs="Times New Roman"/>
          <w:lang w:eastAsia="hr-HR"/>
        </w:rPr>
        <w:t>u</w:t>
      </w:r>
      <w:r w:rsidRPr="00E30F55">
        <w:rPr>
          <w:rFonts w:ascii="Times New Roman" w:eastAsia="Bookman Old Style" w:hAnsi="Times New Roman" w:cs="Times New Roman"/>
          <w:lang w:eastAsia="hr-HR"/>
        </w:rPr>
        <w:t xml:space="preserve"> Koprivničko-križevačke županije“</w:t>
      </w:r>
    </w:p>
    <w:p w14:paraId="5D6C03B3" w14:textId="77777777" w:rsidR="00400392" w:rsidRPr="00E30F55" w:rsidRDefault="00400392" w:rsidP="00400392">
      <w:pPr>
        <w:spacing w:after="0" w:line="240" w:lineRule="auto"/>
        <w:jc w:val="both"/>
        <w:rPr>
          <w:rFonts w:ascii="Times New Roman" w:eastAsia="Bookman Old Style" w:hAnsi="Times New Roman" w:cs="Times New Roman"/>
          <w:b/>
          <w:lang w:eastAsia="hr-HR"/>
        </w:rPr>
      </w:pPr>
    </w:p>
    <w:p w14:paraId="13D6E2BD" w14:textId="77777777" w:rsidR="00400392" w:rsidRPr="00E30F55" w:rsidRDefault="00400392" w:rsidP="00400392">
      <w:pPr>
        <w:spacing w:after="0" w:line="240" w:lineRule="auto"/>
        <w:jc w:val="both"/>
        <w:rPr>
          <w:rFonts w:ascii="Times New Roman" w:eastAsia="Bookman Old Style" w:hAnsi="Times New Roman" w:cs="Times New Roman"/>
          <w:b/>
          <w:lang w:eastAsia="hr-HR"/>
        </w:rPr>
      </w:pPr>
    </w:p>
    <w:p w14:paraId="35C5380A" w14:textId="77777777" w:rsidR="00400392" w:rsidRPr="00E30F55" w:rsidRDefault="00400392" w:rsidP="00400392">
      <w:pPr>
        <w:spacing w:after="0" w:line="240" w:lineRule="auto"/>
        <w:jc w:val="center"/>
        <w:rPr>
          <w:rFonts w:ascii="Times New Roman" w:eastAsia="Bookman Old Style" w:hAnsi="Times New Roman" w:cs="Times New Roman"/>
          <w:b/>
          <w:lang w:eastAsia="hr-HR"/>
        </w:rPr>
      </w:pPr>
      <w:r w:rsidRPr="00E30F55">
        <w:rPr>
          <w:rFonts w:ascii="Times New Roman" w:eastAsia="Bookman Old Style" w:hAnsi="Times New Roman" w:cs="Times New Roman"/>
          <w:b/>
          <w:lang w:eastAsia="hr-HR"/>
        </w:rPr>
        <w:t>OP</w:t>
      </w:r>
      <w:r w:rsidRPr="00E30F55">
        <w:rPr>
          <w:rFonts w:ascii="Times New Roman" w:eastAsia="Calibri" w:hAnsi="Times New Roman" w:cs="Times New Roman"/>
          <w:b/>
          <w:lang w:eastAsia="hr-HR"/>
        </w:rPr>
        <w:t>Ć</w:t>
      </w:r>
      <w:r w:rsidRPr="00E30F55">
        <w:rPr>
          <w:rFonts w:ascii="Times New Roman" w:eastAsia="Bookman Old Style" w:hAnsi="Times New Roman" w:cs="Times New Roman"/>
          <w:b/>
          <w:lang w:eastAsia="hr-HR"/>
        </w:rPr>
        <w:t>INSKO VIJE</w:t>
      </w:r>
      <w:r w:rsidRPr="00E30F55">
        <w:rPr>
          <w:rFonts w:ascii="Times New Roman" w:eastAsia="Calibri" w:hAnsi="Times New Roman" w:cs="Times New Roman"/>
          <w:b/>
          <w:lang w:eastAsia="hr-HR"/>
        </w:rPr>
        <w:t>Ć</w:t>
      </w:r>
      <w:r w:rsidRPr="00E30F55">
        <w:rPr>
          <w:rFonts w:ascii="Times New Roman" w:eastAsia="Bookman Old Style" w:hAnsi="Times New Roman" w:cs="Times New Roman"/>
          <w:b/>
          <w:lang w:eastAsia="hr-HR"/>
        </w:rPr>
        <w:t>E OP</w:t>
      </w:r>
      <w:r w:rsidRPr="00E30F55">
        <w:rPr>
          <w:rFonts w:ascii="Times New Roman" w:eastAsia="Calibri" w:hAnsi="Times New Roman" w:cs="Times New Roman"/>
          <w:b/>
          <w:lang w:eastAsia="hr-HR"/>
        </w:rPr>
        <w:t>Ć</w:t>
      </w:r>
      <w:r w:rsidRPr="00E30F55">
        <w:rPr>
          <w:rFonts w:ascii="Times New Roman" w:eastAsia="Bookman Old Style" w:hAnsi="Times New Roman" w:cs="Times New Roman"/>
          <w:b/>
          <w:lang w:eastAsia="hr-HR"/>
        </w:rPr>
        <w:t>INE PETERANEC</w:t>
      </w:r>
    </w:p>
    <w:p w14:paraId="6A03A721" w14:textId="77777777" w:rsidR="00400392" w:rsidRPr="00E30F55" w:rsidRDefault="00400392" w:rsidP="00400392">
      <w:pPr>
        <w:spacing w:after="0" w:line="240" w:lineRule="auto"/>
        <w:jc w:val="both"/>
        <w:rPr>
          <w:rFonts w:ascii="Times New Roman" w:eastAsia="Bookman Old Style" w:hAnsi="Times New Roman" w:cs="Times New Roman"/>
          <w:lang w:eastAsia="hr-HR"/>
        </w:rPr>
      </w:pPr>
    </w:p>
    <w:p w14:paraId="19CBEF01" w14:textId="77777777" w:rsidR="00400392" w:rsidRPr="00E30F55" w:rsidRDefault="00400392" w:rsidP="00400392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F9CB070" w14:textId="5641921E" w:rsidR="00400392" w:rsidRPr="00E30F55" w:rsidRDefault="00400392" w:rsidP="00400392">
      <w:pPr>
        <w:pStyle w:val="Bezproreda"/>
        <w:jc w:val="both"/>
        <w:rPr>
          <w:rFonts w:ascii="Times New Roman" w:hAnsi="Times New Roman" w:cs="Times New Roman"/>
        </w:rPr>
      </w:pPr>
      <w:r w:rsidRPr="00E30F55">
        <w:rPr>
          <w:rFonts w:ascii="Times New Roman" w:hAnsi="Times New Roman" w:cs="Times New Roman"/>
        </w:rPr>
        <w:t>KLASA: 363-01/2</w:t>
      </w:r>
      <w:r w:rsidR="00023550">
        <w:rPr>
          <w:rFonts w:ascii="Times New Roman" w:hAnsi="Times New Roman" w:cs="Times New Roman"/>
        </w:rPr>
        <w:t>5</w:t>
      </w:r>
      <w:r w:rsidRPr="00E30F55">
        <w:rPr>
          <w:rFonts w:ascii="Times New Roman" w:hAnsi="Times New Roman" w:cs="Times New Roman"/>
        </w:rPr>
        <w:t>-01/</w:t>
      </w:r>
      <w:r w:rsidR="00023550">
        <w:rPr>
          <w:rFonts w:ascii="Times New Roman" w:hAnsi="Times New Roman" w:cs="Times New Roman"/>
        </w:rPr>
        <w:t>20</w:t>
      </w:r>
    </w:p>
    <w:p w14:paraId="79297F91" w14:textId="2D8B7700" w:rsidR="00400392" w:rsidRPr="00E30F55" w:rsidRDefault="00400392" w:rsidP="00400392">
      <w:pPr>
        <w:pStyle w:val="Bezproreda"/>
        <w:jc w:val="both"/>
        <w:rPr>
          <w:rFonts w:ascii="Times New Roman" w:hAnsi="Times New Roman" w:cs="Times New Roman"/>
        </w:rPr>
      </w:pPr>
      <w:r w:rsidRPr="00E30F55">
        <w:rPr>
          <w:rFonts w:ascii="Times New Roman" w:hAnsi="Times New Roman" w:cs="Times New Roman"/>
        </w:rPr>
        <w:t>URBROJ: 2137-12-02-26-</w:t>
      </w:r>
      <w:r w:rsidR="00023550">
        <w:rPr>
          <w:rFonts w:ascii="Times New Roman" w:hAnsi="Times New Roman" w:cs="Times New Roman"/>
        </w:rPr>
        <w:t>2</w:t>
      </w:r>
    </w:p>
    <w:p w14:paraId="480FD76F" w14:textId="4CB3ECAD" w:rsidR="00400392" w:rsidRPr="00E30F55" w:rsidRDefault="00400392" w:rsidP="00400392">
      <w:pPr>
        <w:pStyle w:val="Bezproreda"/>
        <w:jc w:val="both"/>
        <w:rPr>
          <w:rFonts w:ascii="Times New Roman" w:hAnsi="Times New Roman" w:cs="Times New Roman"/>
        </w:rPr>
      </w:pPr>
      <w:r w:rsidRPr="00E30F55">
        <w:rPr>
          <w:rFonts w:ascii="Times New Roman" w:hAnsi="Times New Roman" w:cs="Times New Roman"/>
        </w:rPr>
        <w:t xml:space="preserve">Peteranec, </w:t>
      </w:r>
      <w:r w:rsidR="00023550">
        <w:rPr>
          <w:rFonts w:ascii="Times New Roman" w:hAnsi="Times New Roman" w:cs="Times New Roman"/>
        </w:rPr>
        <w:t>13</w:t>
      </w:r>
      <w:r w:rsidRPr="00E30F55">
        <w:rPr>
          <w:rFonts w:ascii="Times New Roman" w:hAnsi="Times New Roman" w:cs="Times New Roman"/>
        </w:rPr>
        <w:t>. srpnja 2026.</w:t>
      </w:r>
    </w:p>
    <w:p w14:paraId="5AABC88F" w14:textId="77777777" w:rsidR="00400392" w:rsidRPr="00E30F55" w:rsidRDefault="00400392" w:rsidP="004003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zh-CN"/>
        </w:rPr>
      </w:pPr>
    </w:p>
    <w:p w14:paraId="0B3A0D04" w14:textId="77777777" w:rsidR="00400392" w:rsidRPr="00E30F55" w:rsidRDefault="00400392" w:rsidP="004003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zh-CN"/>
        </w:rPr>
      </w:pPr>
      <w:r w:rsidRPr="00E30F55">
        <w:rPr>
          <w:rFonts w:ascii="Times New Roman" w:eastAsia="Times New Roman" w:hAnsi="Times New Roman" w:cs="Times New Roman"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lang w:val="en-AU" w:eastAsia="zh-CN"/>
        </w:rPr>
        <w:tab/>
        <w:t xml:space="preserve">    </w:t>
      </w:r>
      <w:r w:rsidRPr="00E30F55">
        <w:rPr>
          <w:rFonts w:ascii="Times New Roman" w:eastAsia="Times New Roman" w:hAnsi="Times New Roman" w:cs="Times New Roman"/>
          <w:b/>
          <w:lang w:val="en-AU" w:eastAsia="zh-CN"/>
        </w:rPr>
        <w:t>PREDSJEDNICA:</w:t>
      </w:r>
    </w:p>
    <w:p w14:paraId="4D11F79E" w14:textId="4307DE8C" w:rsidR="00400392" w:rsidRPr="00E30F55" w:rsidRDefault="00400392" w:rsidP="004003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n-AU" w:eastAsia="zh-CN"/>
        </w:rPr>
      </w:pPr>
      <w:r w:rsidRPr="00E30F55">
        <w:rPr>
          <w:rFonts w:ascii="Times New Roman" w:eastAsia="Times New Roman" w:hAnsi="Times New Roman" w:cs="Times New Roman"/>
          <w:b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b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b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b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b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b/>
          <w:lang w:val="en-AU" w:eastAsia="zh-CN"/>
        </w:rPr>
        <w:tab/>
        <w:t xml:space="preserve">                   </w:t>
      </w:r>
      <w:r w:rsidR="00592DF2">
        <w:rPr>
          <w:rFonts w:ascii="Times New Roman" w:eastAsia="Times New Roman" w:hAnsi="Times New Roman" w:cs="Times New Roman"/>
          <w:b/>
          <w:lang w:val="en-AU" w:eastAsia="zh-CN"/>
        </w:rPr>
        <w:tab/>
      </w:r>
      <w:r w:rsidRPr="00E30F55">
        <w:rPr>
          <w:rFonts w:ascii="Times New Roman" w:eastAsia="Times New Roman" w:hAnsi="Times New Roman" w:cs="Times New Roman"/>
          <w:b/>
          <w:lang w:val="en-AU" w:eastAsia="zh-CN"/>
        </w:rPr>
        <w:t>Ivana Dombaj Čižmak</w:t>
      </w:r>
      <w:r w:rsidR="00103CB0">
        <w:rPr>
          <w:rFonts w:ascii="Times New Roman" w:eastAsia="Times New Roman" w:hAnsi="Times New Roman" w:cs="Times New Roman"/>
          <w:b/>
          <w:lang w:val="en-AU" w:eastAsia="zh-CN"/>
        </w:rPr>
        <w:t>,v.r.</w:t>
      </w:r>
    </w:p>
    <w:p w14:paraId="455545D6" w14:textId="77777777" w:rsidR="00400392" w:rsidRPr="00E30F55" w:rsidRDefault="00400392" w:rsidP="00400392">
      <w:pPr>
        <w:jc w:val="both"/>
        <w:rPr>
          <w:rFonts w:ascii="Times New Roman" w:hAnsi="Times New Roman" w:cs="Times New Roman"/>
          <w:bCs/>
        </w:rPr>
      </w:pPr>
    </w:p>
    <w:p w14:paraId="4EEF72A5" w14:textId="77777777" w:rsidR="00400392" w:rsidRPr="002F4AE2" w:rsidRDefault="00400392" w:rsidP="00AA7B8A">
      <w:pPr>
        <w:jc w:val="both"/>
        <w:rPr>
          <w:rFonts w:ascii="Times New Roman" w:hAnsi="Times New Roman" w:cs="Times New Roman"/>
        </w:rPr>
      </w:pPr>
    </w:p>
    <w:sectPr w:rsidR="00400392" w:rsidRPr="002F4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BC3FB6"/>
    <w:multiLevelType w:val="hybridMultilevel"/>
    <w:tmpl w:val="E410F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68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88"/>
    <w:rsid w:val="00015209"/>
    <w:rsid w:val="00023550"/>
    <w:rsid w:val="00103CB0"/>
    <w:rsid w:val="002F352E"/>
    <w:rsid w:val="002F4AE2"/>
    <w:rsid w:val="0032026F"/>
    <w:rsid w:val="003C6588"/>
    <w:rsid w:val="00400392"/>
    <w:rsid w:val="00426B87"/>
    <w:rsid w:val="00592DF2"/>
    <w:rsid w:val="007516FD"/>
    <w:rsid w:val="00AA7B8A"/>
    <w:rsid w:val="00D40D63"/>
    <w:rsid w:val="00DC04D1"/>
    <w:rsid w:val="00DF1B14"/>
    <w:rsid w:val="00E3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FC642"/>
  <w15:chartTrackingRefBased/>
  <w15:docId w15:val="{89AF238F-6B20-4B53-A588-12176AFD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58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3C6588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Odlomakpopisa">
    <w:name w:val="List Paragraph"/>
    <w:basedOn w:val="Normal"/>
    <w:uiPriority w:val="34"/>
    <w:qFormat/>
    <w:rsid w:val="003C6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Općina Peteranec</cp:lastModifiedBy>
  <cp:revision>11</cp:revision>
  <dcterms:created xsi:type="dcterms:W3CDTF">2026-07-02T14:09:00Z</dcterms:created>
  <dcterms:modified xsi:type="dcterms:W3CDTF">2026-07-22T05:20:00Z</dcterms:modified>
</cp:coreProperties>
</file>