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B2A0C13" w14:textId="77777777" w:rsidR="008D41C0" w:rsidRPr="00672806" w:rsidRDefault="008D41C0" w:rsidP="008D41C0">
      <w:pPr>
        <w:jc w:val="center"/>
        <w:rPr>
          <w:rFonts w:ascii="Bookman Old Style" w:hAnsi="Bookman Old Style"/>
          <w:b/>
          <w:sz w:val="22"/>
          <w:szCs w:val="22"/>
        </w:rPr>
      </w:pPr>
      <w:r w:rsidRPr="00672806">
        <w:rPr>
          <w:rFonts w:ascii="Bookman Old Style" w:hAnsi="Bookman Old Style"/>
          <w:b/>
          <w:sz w:val="22"/>
          <w:szCs w:val="22"/>
        </w:rPr>
        <w:t>UPUTE I OBAVIJESTI KANDIDATIMA</w:t>
      </w:r>
    </w:p>
    <w:p w14:paraId="371DFB09" w14:textId="77777777" w:rsidR="008D41C0" w:rsidRPr="00672806" w:rsidRDefault="008D41C0" w:rsidP="008D41C0">
      <w:pPr>
        <w:jc w:val="both"/>
        <w:rPr>
          <w:rFonts w:ascii="Bookman Old Style" w:hAnsi="Bookman Old Style"/>
          <w:sz w:val="22"/>
          <w:szCs w:val="22"/>
        </w:rPr>
      </w:pPr>
    </w:p>
    <w:p w14:paraId="143462B6" w14:textId="6C45FF60" w:rsidR="008D41C0" w:rsidRPr="00672806" w:rsidRDefault="008D41C0" w:rsidP="008D41C0">
      <w:pPr>
        <w:jc w:val="both"/>
        <w:rPr>
          <w:rFonts w:ascii="Bookman Old Style" w:hAnsi="Bookman Old Style"/>
          <w:sz w:val="22"/>
          <w:szCs w:val="22"/>
        </w:rPr>
      </w:pPr>
      <w:r w:rsidRPr="00672806">
        <w:rPr>
          <w:rFonts w:ascii="Bookman Old Style" w:hAnsi="Bookman Old Style"/>
          <w:sz w:val="22"/>
          <w:szCs w:val="22"/>
        </w:rPr>
        <w:t>Sukladno članku 19. Zakona o službenicima i namještenicima u lokalnoj i područnoj (regionalnoj) samoupravi („Narodne novine“ broj 86/08, 61/11, 04/18.</w:t>
      </w:r>
      <w:r w:rsidR="00D9281C" w:rsidRPr="00672806">
        <w:rPr>
          <w:rFonts w:ascii="Bookman Old Style" w:hAnsi="Bookman Old Style"/>
          <w:sz w:val="22"/>
          <w:szCs w:val="22"/>
        </w:rPr>
        <w:t>,</w:t>
      </w:r>
      <w:r w:rsidRPr="00672806">
        <w:rPr>
          <w:rFonts w:ascii="Bookman Old Style" w:hAnsi="Bookman Old Style"/>
          <w:sz w:val="22"/>
          <w:szCs w:val="22"/>
        </w:rPr>
        <w:t xml:space="preserve"> 112/19</w:t>
      </w:r>
      <w:r w:rsidR="00D9281C" w:rsidRPr="00672806">
        <w:rPr>
          <w:rFonts w:ascii="Bookman Old Style" w:hAnsi="Bookman Old Style"/>
          <w:sz w:val="22"/>
          <w:szCs w:val="22"/>
        </w:rPr>
        <w:t xml:space="preserve"> i 17/25</w:t>
      </w:r>
      <w:r w:rsidRPr="00672806">
        <w:rPr>
          <w:rFonts w:ascii="Bookman Old Style" w:hAnsi="Bookman Old Style"/>
          <w:sz w:val="22"/>
          <w:szCs w:val="22"/>
        </w:rPr>
        <w:t>) pročelnica Jedinstvenog upravnog odjela Općine Peteranec raspisala je Javni natječaj za prijam u službu višeg stručnog suradnika za računovodstvene poslove</w:t>
      </w:r>
      <w:r w:rsidR="00A57EBE">
        <w:rPr>
          <w:rFonts w:ascii="Bookman Old Style" w:hAnsi="Bookman Old Style"/>
          <w:sz w:val="22"/>
          <w:szCs w:val="22"/>
        </w:rPr>
        <w:t xml:space="preserve"> na neodređeno vrijeme</w:t>
      </w:r>
      <w:r w:rsidR="000E10B9" w:rsidRPr="00672806">
        <w:rPr>
          <w:rFonts w:ascii="Bookman Old Style" w:hAnsi="Bookman Old Style"/>
          <w:sz w:val="22"/>
          <w:szCs w:val="22"/>
        </w:rPr>
        <w:t>.</w:t>
      </w:r>
    </w:p>
    <w:p w14:paraId="38BB9CCF" w14:textId="77777777" w:rsidR="008D41C0" w:rsidRPr="00672806" w:rsidRDefault="008D41C0" w:rsidP="008D41C0">
      <w:pPr>
        <w:jc w:val="both"/>
        <w:rPr>
          <w:rFonts w:ascii="Bookman Old Style" w:hAnsi="Bookman Old Style"/>
          <w:sz w:val="22"/>
          <w:szCs w:val="22"/>
        </w:rPr>
      </w:pPr>
    </w:p>
    <w:p w14:paraId="107B8FFD" w14:textId="77777777" w:rsidR="008D41C0" w:rsidRPr="00672806" w:rsidRDefault="008D41C0" w:rsidP="008D41C0">
      <w:pPr>
        <w:jc w:val="both"/>
        <w:rPr>
          <w:rFonts w:ascii="Bookman Old Style" w:hAnsi="Bookman Old Style"/>
          <w:sz w:val="22"/>
          <w:szCs w:val="22"/>
        </w:rPr>
      </w:pPr>
      <w:r w:rsidRPr="00672806">
        <w:rPr>
          <w:rFonts w:ascii="Bookman Old Style" w:hAnsi="Bookman Old Style"/>
          <w:sz w:val="22"/>
          <w:szCs w:val="22"/>
        </w:rPr>
        <w:t>Riječi i pojmovi koji imaju rodno značenje, korišteni u ovim uputama i obavijestima odnose se jednako na muški i ženski rod,  bez obzira jesu li korišteni u muškom ili ženskom rodu.</w:t>
      </w:r>
    </w:p>
    <w:p w14:paraId="6F4F87C4" w14:textId="77777777" w:rsidR="008D41C0" w:rsidRPr="00672806" w:rsidRDefault="008D41C0" w:rsidP="008D41C0">
      <w:pPr>
        <w:jc w:val="both"/>
        <w:rPr>
          <w:rFonts w:ascii="Bookman Old Style" w:hAnsi="Bookman Old Style"/>
          <w:sz w:val="22"/>
          <w:szCs w:val="22"/>
        </w:rPr>
      </w:pPr>
    </w:p>
    <w:p w14:paraId="59186682" w14:textId="77777777" w:rsidR="008D41C0" w:rsidRPr="00672806" w:rsidRDefault="008D41C0" w:rsidP="008D41C0">
      <w:pPr>
        <w:jc w:val="both"/>
        <w:rPr>
          <w:rFonts w:ascii="Bookman Old Style" w:hAnsi="Bookman Old Style"/>
          <w:sz w:val="22"/>
          <w:szCs w:val="22"/>
          <w:u w:val="single"/>
        </w:rPr>
      </w:pPr>
    </w:p>
    <w:p w14:paraId="18217041" w14:textId="712F55DF" w:rsidR="008D41C0" w:rsidRPr="00672806" w:rsidRDefault="008D41C0" w:rsidP="008D41C0">
      <w:pPr>
        <w:jc w:val="both"/>
        <w:rPr>
          <w:rFonts w:ascii="Bookman Old Style" w:hAnsi="Bookman Old Style"/>
          <w:b/>
          <w:sz w:val="22"/>
          <w:szCs w:val="22"/>
          <w:u w:val="single"/>
        </w:rPr>
      </w:pPr>
      <w:r w:rsidRPr="00672806">
        <w:rPr>
          <w:rFonts w:ascii="Bookman Old Style" w:hAnsi="Bookman Old Style"/>
          <w:b/>
          <w:sz w:val="22"/>
          <w:szCs w:val="22"/>
          <w:u w:val="single"/>
        </w:rPr>
        <w:t xml:space="preserve">OPIS POSLOVA RADNOG MJESTA –   viši stručni suradnik za računovodstvene poslove </w:t>
      </w:r>
    </w:p>
    <w:p w14:paraId="55DC3E16" w14:textId="77777777" w:rsidR="008D41C0" w:rsidRPr="00672806" w:rsidRDefault="008D41C0" w:rsidP="008D41C0">
      <w:pPr>
        <w:jc w:val="both"/>
        <w:rPr>
          <w:rFonts w:ascii="Bookman Old Style" w:hAnsi="Bookman Old Style"/>
          <w:b/>
          <w:sz w:val="22"/>
          <w:szCs w:val="22"/>
          <w:u w:val="single"/>
        </w:rPr>
      </w:pPr>
    </w:p>
    <w:tbl>
      <w:tblPr>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670"/>
        <w:gridCol w:w="1622"/>
      </w:tblGrid>
      <w:tr w:rsidR="00672806" w:rsidRPr="00672806" w14:paraId="6440D7C8" w14:textId="77777777" w:rsidTr="005F45E2">
        <w:trPr>
          <w:trHeight w:val="278"/>
        </w:trPr>
        <w:tc>
          <w:tcPr>
            <w:tcW w:w="7670" w:type="dxa"/>
          </w:tcPr>
          <w:p w14:paraId="1D215DA4" w14:textId="77777777" w:rsidR="00B01C06" w:rsidRPr="00672806" w:rsidRDefault="00B01C06" w:rsidP="005F45E2">
            <w:pPr>
              <w:widowControl w:val="0"/>
              <w:autoSpaceDE w:val="0"/>
              <w:autoSpaceDN w:val="0"/>
              <w:spacing w:line="258" w:lineRule="exact"/>
              <w:ind w:left="2682" w:right="2670"/>
              <w:jc w:val="center"/>
              <w:rPr>
                <w:rFonts w:ascii="Bookman Old Style" w:hAnsi="Bookman Old Style"/>
                <w:b/>
              </w:rPr>
            </w:pPr>
            <w:r w:rsidRPr="00672806">
              <w:rPr>
                <w:rFonts w:ascii="Bookman Old Style" w:hAnsi="Bookman Old Style"/>
                <w:b/>
              </w:rPr>
              <w:t>Poslovi radnog mjesta</w:t>
            </w:r>
          </w:p>
        </w:tc>
        <w:tc>
          <w:tcPr>
            <w:tcW w:w="1622" w:type="dxa"/>
          </w:tcPr>
          <w:p w14:paraId="241211C7" w14:textId="77777777" w:rsidR="00B01C06" w:rsidRPr="00672806" w:rsidRDefault="00B01C06" w:rsidP="005F45E2">
            <w:pPr>
              <w:widowControl w:val="0"/>
              <w:autoSpaceDE w:val="0"/>
              <w:autoSpaceDN w:val="0"/>
              <w:spacing w:line="258" w:lineRule="exact"/>
              <w:ind w:left="10"/>
              <w:jc w:val="center"/>
              <w:rPr>
                <w:rFonts w:ascii="Bookman Old Style" w:hAnsi="Bookman Old Style"/>
                <w:b/>
              </w:rPr>
            </w:pPr>
            <w:r w:rsidRPr="00672806">
              <w:rPr>
                <w:rFonts w:ascii="Bookman Old Style" w:hAnsi="Bookman Old Style"/>
                <w:b/>
              </w:rPr>
              <w:t>%</w:t>
            </w:r>
          </w:p>
        </w:tc>
      </w:tr>
      <w:tr w:rsidR="00672806" w:rsidRPr="00672806" w14:paraId="6CC53D2A" w14:textId="77777777" w:rsidTr="005F45E2">
        <w:trPr>
          <w:trHeight w:val="825"/>
        </w:trPr>
        <w:tc>
          <w:tcPr>
            <w:tcW w:w="7670" w:type="dxa"/>
          </w:tcPr>
          <w:p w14:paraId="26A3015A" w14:textId="77777777" w:rsidR="00B01C06" w:rsidRPr="00672806" w:rsidRDefault="00B01C06" w:rsidP="005F45E2">
            <w:pPr>
              <w:widowControl w:val="0"/>
              <w:autoSpaceDE w:val="0"/>
              <w:autoSpaceDN w:val="0"/>
              <w:spacing w:line="261" w:lineRule="exact"/>
              <w:ind w:left="110"/>
              <w:rPr>
                <w:rFonts w:ascii="Bookman Old Style" w:hAnsi="Bookman Old Style"/>
                <w:lang w:val="sl-SI"/>
              </w:rPr>
            </w:pPr>
          </w:p>
          <w:p w14:paraId="5677B089" w14:textId="77777777" w:rsidR="00B01C06" w:rsidRPr="00672806" w:rsidRDefault="00B01C06" w:rsidP="005F45E2">
            <w:pPr>
              <w:widowControl w:val="0"/>
              <w:autoSpaceDE w:val="0"/>
              <w:autoSpaceDN w:val="0"/>
              <w:spacing w:line="261" w:lineRule="exact"/>
              <w:ind w:left="110"/>
              <w:rPr>
                <w:rFonts w:ascii="Bookman Old Style" w:hAnsi="Bookman Old Style"/>
                <w:lang w:val="sl-SI"/>
              </w:rPr>
            </w:pPr>
            <w:r w:rsidRPr="00672806">
              <w:rPr>
                <w:rFonts w:ascii="Bookman Old Style" w:hAnsi="Bookman Old Style"/>
                <w:lang w:val="sl-SI"/>
              </w:rPr>
              <w:t>Vodi propisane knjige i evidencije osnovnih sredstava i sitnog inventara</w:t>
            </w:r>
          </w:p>
        </w:tc>
        <w:tc>
          <w:tcPr>
            <w:tcW w:w="1622" w:type="dxa"/>
          </w:tcPr>
          <w:p w14:paraId="48BC659D" w14:textId="77777777" w:rsidR="00B01C06" w:rsidRPr="00672806" w:rsidRDefault="00B01C06" w:rsidP="005F45E2">
            <w:pPr>
              <w:widowControl w:val="0"/>
              <w:autoSpaceDE w:val="0"/>
              <w:autoSpaceDN w:val="0"/>
              <w:rPr>
                <w:rFonts w:ascii="Bookman Old Style" w:hAnsi="Bookman Old Style"/>
                <w:b/>
                <w:sz w:val="23"/>
              </w:rPr>
            </w:pPr>
          </w:p>
          <w:p w14:paraId="7E931CCF" w14:textId="77777777" w:rsidR="00B01C06" w:rsidRPr="00672806" w:rsidRDefault="00B01C06" w:rsidP="005F45E2">
            <w:pPr>
              <w:widowControl w:val="0"/>
              <w:autoSpaceDE w:val="0"/>
              <w:autoSpaceDN w:val="0"/>
              <w:spacing w:before="1"/>
              <w:ind w:left="671" w:right="661"/>
              <w:jc w:val="center"/>
              <w:rPr>
                <w:rFonts w:ascii="Bookman Old Style" w:hAnsi="Bookman Old Style"/>
              </w:rPr>
            </w:pPr>
            <w:r w:rsidRPr="00672806">
              <w:rPr>
                <w:rFonts w:ascii="Bookman Old Style" w:hAnsi="Bookman Old Style"/>
              </w:rPr>
              <w:t>5</w:t>
            </w:r>
          </w:p>
        </w:tc>
      </w:tr>
      <w:tr w:rsidR="00672806" w:rsidRPr="00672806" w14:paraId="1654BA52" w14:textId="77777777" w:rsidTr="005F45E2">
        <w:trPr>
          <w:trHeight w:val="551"/>
        </w:trPr>
        <w:tc>
          <w:tcPr>
            <w:tcW w:w="7670" w:type="dxa"/>
          </w:tcPr>
          <w:p w14:paraId="65C859C9" w14:textId="77777777" w:rsidR="00B01C06" w:rsidRPr="00672806" w:rsidRDefault="00B01C06" w:rsidP="005F45E2">
            <w:pPr>
              <w:widowControl w:val="0"/>
              <w:autoSpaceDE w:val="0"/>
              <w:autoSpaceDN w:val="0"/>
              <w:spacing w:before="2" w:line="261" w:lineRule="exact"/>
              <w:ind w:left="110"/>
              <w:rPr>
                <w:rFonts w:ascii="Bookman Old Style" w:hAnsi="Bookman Old Style"/>
              </w:rPr>
            </w:pPr>
            <w:r w:rsidRPr="00672806">
              <w:rPr>
                <w:rFonts w:ascii="Bookman Old Style" w:hAnsi="Bookman Old Style"/>
                <w:lang w:val="sl-SI"/>
              </w:rPr>
              <w:t>Čuva financijsko knjigovodtsvenu dokumentaciju</w:t>
            </w:r>
          </w:p>
        </w:tc>
        <w:tc>
          <w:tcPr>
            <w:tcW w:w="1622" w:type="dxa"/>
          </w:tcPr>
          <w:p w14:paraId="522952A7" w14:textId="77777777" w:rsidR="00B01C06" w:rsidRPr="00672806" w:rsidRDefault="00B01C06" w:rsidP="005F45E2">
            <w:pPr>
              <w:widowControl w:val="0"/>
              <w:autoSpaceDE w:val="0"/>
              <w:autoSpaceDN w:val="0"/>
              <w:spacing w:line="261" w:lineRule="exact"/>
              <w:ind w:left="671" w:right="661"/>
              <w:jc w:val="center"/>
              <w:rPr>
                <w:rFonts w:ascii="Bookman Old Style" w:hAnsi="Bookman Old Style"/>
              </w:rPr>
            </w:pPr>
            <w:r w:rsidRPr="00672806">
              <w:rPr>
                <w:rFonts w:ascii="Bookman Old Style" w:hAnsi="Bookman Old Style"/>
              </w:rPr>
              <w:t>5</w:t>
            </w:r>
          </w:p>
        </w:tc>
      </w:tr>
      <w:tr w:rsidR="00672806" w:rsidRPr="00672806" w14:paraId="23DF53B1" w14:textId="77777777" w:rsidTr="005F45E2">
        <w:trPr>
          <w:trHeight w:val="551"/>
        </w:trPr>
        <w:tc>
          <w:tcPr>
            <w:tcW w:w="7670" w:type="dxa"/>
          </w:tcPr>
          <w:p w14:paraId="4B7C939C" w14:textId="77777777" w:rsidR="00B01C06" w:rsidRPr="00672806" w:rsidRDefault="00B01C06" w:rsidP="005F45E2">
            <w:pPr>
              <w:widowControl w:val="0"/>
              <w:autoSpaceDE w:val="0"/>
              <w:autoSpaceDN w:val="0"/>
              <w:spacing w:before="2" w:line="261" w:lineRule="exact"/>
              <w:ind w:left="110"/>
              <w:rPr>
                <w:rFonts w:ascii="Bookman Old Style" w:hAnsi="Bookman Old Style"/>
              </w:rPr>
            </w:pPr>
            <w:r w:rsidRPr="00672806">
              <w:rPr>
                <w:rFonts w:ascii="Bookman Old Style" w:hAnsi="Bookman Old Style"/>
                <w:lang w:val="sl-SI"/>
              </w:rPr>
              <w:t xml:space="preserve">Prati naplatu korištenja javnih površina, vodi evidenciju općinskih poreza, naknada, doprinosa </w:t>
            </w:r>
          </w:p>
        </w:tc>
        <w:tc>
          <w:tcPr>
            <w:tcW w:w="1622" w:type="dxa"/>
          </w:tcPr>
          <w:p w14:paraId="0537ADE1" w14:textId="77777777" w:rsidR="00B01C06" w:rsidRPr="00672806" w:rsidRDefault="00B01C06" w:rsidP="005F45E2">
            <w:pPr>
              <w:widowControl w:val="0"/>
              <w:autoSpaceDE w:val="0"/>
              <w:autoSpaceDN w:val="0"/>
              <w:spacing w:before="5"/>
              <w:rPr>
                <w:rFonts w:ascii="Bookman Old Style" w:hAnsi="Bookman Old Style"/>
                <w:b/>
                <w:sz w:val="23"/>
              </w:rPr>
            </w:pPr>
          </w:p>
          <w:p w14:paraId="44163AEC" w14:textId="77777777" w:rsidR="00B01C06" w:rsidRPr="00672806" w:rsidRDefault="00B01C06" w:rsidP="005F45E2">
            <w:pPr>
              <w:widowControl w:val="0"/>
              <w:autoSpaceDE w:val="0"/>
              <w:autoSpaceDN w:val="0"/>
              <w:spacing w:line="261" w:lineRule="exact"/>
              <w:ind w:left="671" w:right="661"/>
              <w:jc w:val="center"/>
              <w:rPr>
                <w:rFonts w:ascii="Bookman Old Style" w:hAnsi="Bookman Old Style"/>
              </w:rPr>
            </w:pPr>
            <w:r w:rsidRPr="00672806">
              <w:rPr>
                <w:rFonts w:ascii="Bookman Old Style" w:hAnsi="Bookman Old Style"/>
              </w:rPr>
              <w:t>5</w:t>
            </w:r>
          </w:p>
        </w:tc>
      </w:tr>
      <w:tr w:rsidR="00672806" w:rsidRPr="00672806" w14:paraId="406BCED8" w14:textId="77777777" w:rsidTr="005F45E2">
        <w:trPr>
          <w:trHeight w:val="278"/>
        </w:trPr>
        <w:tc>
          <w:tcPr>
            <w:tcW w:w="7670" w:type="dxa"/>
          </w:tcPr>
          <w:p w14:paraId="499A6C9D" w14:textId="77777777" w:rsidR="00B01C06" w:rsidRPr="00672806" w:rsidRDefault="00B01C06" w:rsidP="005F45E2">
            <w:pPr>
              <w:widowControl w:val="0"/>
              <w:autoSpaceDE w:val="0"/>
              <w:autoSpaceDN w:val="0"/>
              <w:spacing w:line="258" w:lineRule="exact"/>
              <w:ind w:left="110"/>
              <w:rPr>
                <w:rFonts w:ascii="Bookman Old Style" w:hAnsi="Bookman Old Style"/>
              </w:rPr>
            </w:pPr>
            <w:r w:rsidRPr="00672806">
              <w:rPr>
                <w:rFonts w:ascii="Bookman Old Style" w:hAnsi="Bookman Old Style"/>
              </w:rPr>
              <w:t>Prati propise iz područja financija, materijalno-financijskog poslovanja i knjigovodstva</w:t>
            </w:r>
          </w:p>
        </w:tc>
        <w:tc>
          <w:tcPr>
            <w:tcW w:w="1622" w:type="dxa"/>
          </w:tcPr>
          <w:p w14:paraId="4445AF88" w14:textId="77777777" w:rsidR="00B01C06" w:rsidRPr="00672806" w:rsidRDefault="00B01C06" w:rsidP="005F45E2">
            <w:pPr>
              <w:widowControl w:val="0"/>
              <w:autoSpaceDE w:val="0"/>
              <w:autoSpaceDN w:val="0"/>
              <w:spacing w:line="258" w:lineRule="exact"/>
              <w:ind w:left="6"/>
              <w:jc w:val="center"/>
              <w:rPr>
                <w:rFonts w:ascii="Bookman Old Style" w:hAnsi="Bookman Old Style"/>
              </w:rPr>
            </w:pPr>
            <w:r w:rsidRPr="00672806">
              <w:rPr>
                <w:rFonts w:ascii="Bookman Old Style" w:hAnsi="Bookman Old Style"/>
              </w:rPr>
              <w:t>5</w:t>
            </w:r>
          </w:p>
        </w:tc>
      </w:tr>
      <w:tr w:rsidR="00672806" w:rsidRPr="00672806" w14:paraId="1CB9DB17" w14:textId="77777777" w:rsidTr="005F45E2">
        <w:trPr>
          <w:trHeight w:val="551"/>
        </w:trPr>
        <w:tc>
          <w:tcPr>
            <w:tcW w:w="7670" w:type="dxa"/>
          </w:tcPr>
          <w:p w14:paraId="02EB1787" w14:textId="77777777" w:rsidR="00B01C06" w:rsidRPr="00672806" w:rsidRDefault="00B01C06" w:rsidP="005F45E2">
            <w:pPr>
              <w:widowControl w:val="0"/>
              <w:autoSpaceDE w:val="0"/>
              <w:autoSpaceDN w:val="0"/>
              <w:spacing w:line="265" w:lineRule="exact"/>
              <w:ind w:left="110"/>
              <w:rPr>
                <w:rFonts w:ascii="Bookman Old Style" w:hAnsi="Bookman Old Style"/>
              </w:rPr>
            </w:pPr>
            <w:r w:rsidRPr="00672806">
              <w:rPr>
                <w:rFonts w:ascii="Bookman Old Style" w:hAnsi="Bookman Old Style"/>
                <w:lang w:val="sl-SI"/>
              </w:rPr>
              <w:t>Prima stranke i rješava njihove zahtjeve, zaprima i unosi ulazne račune, izdaje izlazne račune, priprema plaćanje dospjelih računa i ostalih obveza</w:t>
            </w:r>
          </w:p>
        </w:tc>
        <w:tc>
          <w:tcPr>
            <w:tcW w:w="1622" w:type="dxa"/>
          </w:tcPr>
          <w:p w14:paraId="0FF24E78" w14:textId="77777777" w:rsidR="00B01C06" w:rsidRPr="00672806" w:rsidRDefault="00B01C06" w:rsidP="005F45E2">
            <w:pPr>
              <w:widowControl w:val="0"/>
              <w:autoSpaceDE w:val="0"/>
              <w:autoSpaceDN w:val="0"/>
              <w:rPr>
                <w:rFonts w:ascii="Bookman Old Style" w:hAnsi="Bookman Old Style"/>
                <w:b/>
                <w:sz w:val="23"/>
              </w:rPr>
            </w:pPr>
          </w:p>
          <w:p w14:paraId="5DB8FC74" w14:textId="77777777" w:rsidR="00B01C06" w:rsidRPr="00672806" w:rsidRDefault="00B01C06" w:rsidP="005F45E2">
            <w:pPr>
              <w:widowControl w:val="0"/>
              <w:autoSpaceDE w:val="0"/>
              <w:autoSpaceDN w:val="0"/>
              <w:spacing w:before="1" w:line="266" w:lineRule="exact"/>
              <w:ind w:left="671" w:right="661"/>
              <w:jc w:val="center"/>
              <w:rPr>
                <w:rFonts w:ascii="Bookman Old Style" w:hAnsi="Bookman Old Style"/>
              </w:rPr>
            </w:pPr>
            <w:r w:rsidRPr="00672806">
              <w:rPr>
                <w:rFonts w:ascii="Bookman Old Style" w:hAnsi="Bookman Old Style"/>
              </w:rPr>
              <w:t>10</w:t>
            </w:r>
          </w:p>
        </w:tc>
      </w:tr>
      <w:tr w:rsidR="00672806" w:rsidRPr="00672806" w14:paraId="6AEF1F35" w14:textId="77777777" w:rsidTr="005F45E2">
        <w:trPr>
          <w:trHeight w:val="277"/>
        </w:trPr>
        <w:tc>
          <w:tcPr>
            <w:tcW w:w="7670" w:type="dxa"/>
          </w:tcPr>
          <w:p w14:paraId="2116B8E1" w14:textId="77777777" w:rsidR="00B01C06" w:rsidRPr="00672806" w:rsidRDefault="00B01C06" w:rsidP="005F45E2">
            <w:pPr>
              <w:widowControl w:val="0"/>
              <w:autoSpaceDE w:val="0"/>
              <w:autoSpaceDN w:val="0"/>
              <w:spacing w:line="258" w:lineRule="exact"/>
              <w:ind w:left="110"/>
              <w:rPr>
                <w:rFonts w:ascii="Bookman Old Style" w:hAnsi="Bookman Old Style"/>
              </w:rPr>
            </w:pPr>
            <w:r w:rsidRPr="00672806">
              <w:rPr>
                <w:rFonts w:ascii="Bookman Old Style" w:hAnsi="Bookman Old Style"/>
                <w:lang w:val="sl-SI"/>
              </w:rPr>
              <w:t>Vodi brigu o ažurnosti naplate komunalne naknade, komunalog doprinosa, grobljanke naknade i drugih naknada</w:t>
            </w:r>
          </w:p>
        </w:tc>
        <w:tc>
          <w:tcPr>
            <w:tcW w:w="1622" w:type="dxa"/>
          </w:tcPr>
          <w:p w14:paraId="7FBF5A10" w14:textId="77777777" w:rsidR="00B01C06" w:rsidRPr="00672806" w:rsidRDefault="00B01C06" w:rsidP="005F45E2">
            <w:pPr>
              <w:widowControl w:val="0"/>
              <w:autoSpaceDE w:val="0"/>
              <w:autoSpaceDN w:val="0"/>
              <w:spacing w:line="258" w:lineRule="exact"/>
              <w:ind w:left="6"/>
              <w:jc w:val="center"/>
              <w:rPr>
                <w:rFonts w:ascii="Bookman Old Style" w:hAnsi="Bookman Old Style"/>
              </w:rPr>
            </w:pPr>
            <w:r w:rsidRPr="00672806">
              <w:rPr>
                <w:rFonts w:ascii="Bookman Old Style" w:hAnsi="Bookman Old Style"/>
              </w:rPr>
              <w:t>5</w:t>
            </w:r>
          </w:p>
        </w:tc>
      </w:tr>
      <w:tr w:rsidR="00672806" w:rsidRPr="00672806" w14:paraId="5DCF30FB" w14:textId="77777777" w:rsidTr="005F45E2">
        <w:trPr>
          <w:trHeight w:val="273"/>
        </w:trPr>
        <w:tc>
          <w:tcPr>
            <w:tcW w:w="7670" w:type="dxa"/>
          </w:tcPr>
          <w:p w14:paraId="728D16C8" w14:textId="77777777" w:rsidR="00B01C06" w:rsidRPr="00672806" w:rsidRDefault="00B01C06" w:rsidP="005F45E2">
            <w:pPr>
              <w:widowControl w:val="0"/>
              <w:autoSpaceDE w:val="0"/>
              <w:autoSpaceDN w:val="0"/>
              <w:spacing w:line="253" w:lineRule="exact"/>
              <w:ind w:left="110"/>
              <w:rPr>
                <w:rFonts w:ascii="Bookman Old Style" w:hAnsi="Bookman Old Style"/>
              </w:rPr>
            </w:pPr>
            <w:r w:rsidRPr="00672806">
              <w:rPr>
                <w:rFonts w:ascii="Bookman Old Style" w:hAnsi="Bookman Old Style"/>
                <w:lang w:val="sl-SI"/>
              </w:rPr>
              <w:t>Prati naplatu prihoda Općine</w:t>
            </w:r>
          </w:p>
        </w:tc>
        <w:tc>
          <w:tcPr>
            <w:tcW w:w="1622" w:type="dxa"/>
          </w:tcPr>
          <w:p w14:paraId="29AFF177" w14:textId="77777777" w:rsidR="00B01C06" w:rsidRPr="00672806" w:rsidRDefault="00B01C06" w:rsidP="005F45E2">
            <w:pPr>
              <w:widowControl w:val="0"/>
              <w:autoSpaceDE w:val="0"/>
              <w:autoSpaceDN w:val="0"/>
              <w:spacing w:line="253" w:lineRule="exact"/>
              <w:ind w:left="6"/>
              <w:jc w:val="center"/>
              <w:rPr>
                <w:rFonts w:ascii="Bookman Old Style" w:hAnsi="Bookman Old Style"/>
              </w:rPr>
            </w:pPr>
            <w:r w:rsidRPr="00672806">
              <w:rPr>
                <w:rFonts w:ascii="Bookman Old Style" w:hAnsi="Bookman Old Style"/>
              </w:rPr>
              <w:t>5</w:t>
            </w:r>
          </w:p>
        </w:tc>
      </w:tr>
      <w:tr w:rsidR="00672806" w:rsidRPr="00672806" w14:paraId="04DF1A05" w14:textId="77777777" w:rsidTr="005F45E2">
        <w:trPr>
          <w:trHeight w:val="273"/>
        </w:trPr>
        <w:tc>
          <w:tcPr>
            <w:tcW w:w="7670" w:type="dxa"/>
          </w:tcPr>
          <w:p w14:paraId="7096E359" w14:textId="77777777" w:rsidR="00B01C06" w:rsidRPr="00672806" w:rsidRDefault="00B01C06" w:rsidP="005F45E2">
            <w:pPr>
              <w:widowControl w:val="0"/>
              <w:autoSpaceDE w:val="0"/>
              <w:autoSpaceDN w:val="0"/>
              <w:spacing w:line="253" w:lineRule="exact"/>
              <w:ind w:left="110"/>
              <w:rPr>
                <w:rFonts w:ascii="Bookman Old Style" w:hAnsi="Bookman Old Style"/>
                <w:lang w:val="sl-SI"/>
              </w:rPr>
            </w:pPr>
            <w:r w:rsidRPr="00672806">
              <w:rPr>
                <w:rFonts w:ascii="Bookman Old Style" w:hAnsi="Bookman Old Style"/>
                <w:lang w:val="sl-SI"/>
              </w:rPr>
              <w:t>Predlaže osnove za izradu proračuna Općine</w:t>
            </w:r>
          </w:p>
        </w:tc>
        <w:tc>
          <w:tcPr>
            <w:tcW w:w="1622" w:type="dxa"/>
          </w:tcPr>
          <w:p w14:paraId="679CC930" w14:textId="77777777" w:rsidR="00B01C06" w:rsidRPr="00672806" w:rsidRDefault="00B01C06" w:rsidP="005F45E2">
            <w:pPr>
              <w:widowControl w:val="0"/>
              <w:autoSpaceDE w:val="0"/>
              <w:autoSpaceDN w:val="0"/>
              <w:spacing w:line="253" w:lineRule="exact"/>
              <w:ind w:left="6"/>
              <w:jc w:val="center"/>
              <w:rPr>
                <w:rFonts w:ascii="Bookman Old Style" w:hAnsi="Bookman Old Style"/>
              </w:rPr>
            </w:pPr>
            <w:r w:rsidRPr="00672806">
              <w:rPr>
                <w:rFonts w:ascii="Bookman Old Style" w:hAnsi="Bookman Old Style"/>
              </w:rPr>
              <w:t>5</w:t>
            </w:r>
          </w:p>
        </w:tc>
      </w:tr>
      <w:tr w:rsidR="00672806" w:rsidRPr="00672806" w14:paraId="1E85BF6C" w14:textId="77777777" w:rsidTr="005F45E2">
        <w:trPr>
          <w:trHeight w:val="273"/>
        </w:trPr>
        <w:tc>
          <w:tcPr>
            <w:tcW w:w="7670" w:type="dxa"/>
          </w:tcPr>
          <w:p w14:paraId="7DF5F4A6" w14:textId="77777777" w:rsidR="00B01C06" w:rsidRPr="00672806" w:rsidRDefault="00B01C06" w:rsidP="005F45E2">
            <w:pPr>
              <w:jc w:val="both"/>
              <w:rPr>
                <w:rFonts w:ascii="Bookman Old Style" w:hAnsi="Bookman Old Style"/>
                <w:szCs w:val="20"/>
                <w:lang w:val="sl-SI"/>
              </w:rPr>
            </w:pPr>
            <w:r w:rsidRPr="00672806">
              <w:rPr>
                <w:rFonts w:ascii="Bookman Old Style" w:hAnsi="Bookman Old Style"/>
                <w:szCs w:val="20"/>
                <w:lang w:val="sl-SI"/>
              </w:rPr>
              <w:t xml:space="preserve">  Određuje konta i knjiži dokumentaciju proračuna</w:t>
            </w:r>
          </w:p>
        </w:tc>
        <w:tc>
          <w:tcPr>
            <w:tcW w:w="1622" w:type="dxa"/>
          </w:tcPr>
          <w:p w14:paraId="5FB78568" w14:textId="77777777" w:rsidR="00B01C06" w:rsidRPr="00672806" w:rsidRDefault="00B01C06" w:rsidP="005F45E2">
            <w:pPr>
              <w:widowControl w:val="0"/>
              <w:autoSpaceDE w:val="0"/>
              <w:autoSpaceDN w:val="0"/>
              <w:spacing w:line="253" w:lineRule="exact"/>
              <w:ind w:left="6"/>
              <w:jc w:val="center"/>
              <w:rPr>
                <w:rFonts w:ascii="Bookman Old Style" w:hAnsi="Bookman Old Style"/>
              </w:rPr>
            </w:pPr>
            <w:r w:rsidRPr="00672806">
              <w:rPr>
                <w:rFonts w:ascii="Bookman Old Style" w:hAnsi="Bookman Old Style"/>
              </w:rPr>
              <w:t>10</w:t>
            </w:r>
          </w:p>
        </w:tc>
      </w:tr>
      <w:tr w:rsidR="00672806" w:rsidRPr="00672806" w14:paraId="3D59139A" w14:textId="77777777" w:rsidTr="005F45E2">
        <w:trPr>
          <w:trHeight w:val="277"/>
        </w:trPr>
        <w:tc>
          <w:tcPr>
            <w:tcW w:w="7670" w:type="dxa"/>
          </w:tcPr>
          <w:p w14:paraId="0C0D6782" w14:textId="77777777" w:rsidR="00B01C06" w:rsidRPr="00672806" w:rsidRDefault="00B01C06" w:rsidP="005F45E2">
            <w:pPr>
              <w:widowControl w:val="0"/>
              <w:autoSpaceDE w:val="0"/>
              <w:autoSpaceDN w:val="0"/>
              <w:spacing w:line="258" w:lineRule="exact"/>
              <w:ind w:left="110"/>
              <w:rPr>
                <w:rFonts w:ascii="Bookman Old Style" w:hAnsi="Bookman Old Style"/>
              </w:rPr>
            </w:pPr>
            <w:r w:rsidRPr="00672806">
              <w:rPr>
                <w:rFonts w:ascii="Bookman Old Style" w:hAnsi="Bookman Old Style"/>
              </w:rPr>
              <w:t>Obavlja stručne poslove u vezi s materijalno-financijskim poslovanjem i provedbom proračuna koji se odnose na knjigovodstvo, likvidaturu, blagajnu, obračun plaća službenika, namještenika i dužnosnika</w:t>
            </w:r>
          </w:p>
        </w:tc>
        <w:tc>
          <w:tcPr>
            <w:tcW w:w="1622" w:type="dxa"/>
          </w:tcPr>
          <w:p w14:paraId="79488E76" w14:textId="77777777" w:rsidR="00B01C06" w:rsidRPr="00672806" w:rsidRDefault="00B01C06" w:rsidP="005F45E2">
            <w:pPr>
              <w:widowControl w:val="0"/>
              <w:autoSpaceDE w:val="0"/>
              <w:autoSpaceDN w:val="0"/>
              <w:spacing w:line="258" w:lineRule="exact"/>
              <w:ind w:left="6"/>
              <w:jc w:val="center"/>
              <w:rPr>
                <w:rFonts w:ascii="Bookman Old Style" w:hAnsi="Bookman Old Style"/>
              </w:rPr>
            </w:pPr>
          </w:p>
          <w:p w14:paraId="6F8E3375" w14:textId="77777777" w:rsidR="00B01C06" w:rsidRPr="00672806" w:rsidRDefault="00B01C06" w:rsidP="005F45E2">
            <w:pPr>
              <w:widowControl w:val="0"/>
              <w:autoSpaceDE w:val="0"/>
              <w:autoSpaceDN w:val="0"/>
              <w:spacing w:line="258" w:lineRule="exact"/>
              <w:ind w:left="6"/>
              <w:jc w:val="center"/>
              <w:rPr>
                <w:rFonts w:ascii="Bookman Old Style" w:hAnsi="Bookman Old Style"/>
              </w:rPr>
            </w:pPr>
            <w:r w:rsidRPr="00672806">
              <w:rPr>
                <w:rFonts w:ascii="Bookman Old Style" w:hAnsi="Bookman Old Style"/>
              </w:rPr>
              <w:t>5</w:t>
            </w:r>
          </w:p>
        </w:tc>
      </w:tr>
      <w:tr w:rsidR="00672806" w:rsidRPr="00672806" w14:paraId="2525A692" w14:textId="77777777" w:rsidTr="005F45E2">
        <w:trPr>
          <w:trHeight w:val="273"/>
        </w:trPr>
        <w:tc>
          <w:tcPr>
            <w:tcW w:w="7670" w:type="dxa"/>
          </w:tcPr>
          <w:p w14:paraId="1D51DDC7" w14:textId="77777777" w:rsidR="00B01C06" w:rsidRPr="00672806" w:rsidRDefault="00B01C06" w:rsidP="005F45E2">
            <w:pPr>
              <w:widowControl w:val="0"/>
              <w:autoSpaceDE w:val="0"/>
              <w:autoSpaceDN w:val="0"/>
              <w:spacing w:line="253" w:lineRule="exact"/>
              <w:ind w:left="110"/>
              <w:rPr>
                <w:rFonts w:ascii="Bookman Old Style" w:hAnsi="Bookman Old Style"/>
              </w:rPr>
            </w:pPr>
            <w:r w:rsidRPr="00672806">
              <w:rPr>
                <w:rFonts w:ascii="Bookman Old Style" w:hAnsi="Bookman Old Style"/>
                <w:lang w:val="sl-SI"/>
              </w:rPr>
              <w:t>Priprema dostavu općih akata Općinskog vijeća i ostalih tijela Općine za nadzor nad zakonitošću i objavu u službenom glasniku Županije</w:t>
            </w:r>
          </w:p>
        </w:tc>
        <w:tc>
          <w:tcPr>
            <w:tcW w:w="1622" w:type="dxa"/>
          </w:tcPr>
          <w:p w14:paraId="68B5E52C" w14:textId="77777777" w:rsidR="00B01C06" w:rsidRPr="00672806" w:rsidRDefault="00B01C06" w:rsidP="005F45E2">
            <w:pPr>
              <w:widowControl w:val="0"/>
              <w:autoSpaceDE w:val="0"/>
              <w:autoSpaceDN w:val="0"/>
              <w:spacing w:line="253" w:lineRule="exact"/>
              <w:ind w:left="6"/>
              <w:jc w:val="center"/>
              <w:rPr>
                <w:rFonts w:ascii="Bookman Old Style" w:hAnsi="Bookman Old Style"/>
              </w:rPr>
            </w:pPr>
            <w:r w:rsidRPr="00672806">
              <w:rPr>
                <w:rFonts w:ascii="Bookman Old Style" w:hAnsi="Bookman Old Style"/>
              </w:rPr>
              <w:t>5</w:t>
            </w:r>
          </w:p>
        </w:tc>
      </w:tr>
      <w:tr w:rsidR="00672806" w:rsidRPr="00672806" w14:paraId="33EEEBDC" w14:textId="77777777" w:rsidTr="005F45E2">
        <w:trPr>
          <w:trHeight w:val="273"/>
        </w:trPr>
        <w:tc>
          <w:tcPr>
            <w:tcW w:w="7670" w:type="dxa"/>
          </w:tcPr>
          <w:p w14:paraId="307403DC" w14:textId="77777777" w:rsidR="00B01C06" w:rsidRPr="00672806" w:rsidRDefault="00B01C06" w:rsidP="005F45E2">
            <w:pPr>
              <w:widowControl w:val="0"/>
              <w:autoSpaceDE w:val="0"/>
              <w:autoSpaceDN w:val="0"/>
              <w:spacing w:line="253" w:lineRule="exact"/>
              <w:ind w:left="110"/>
              <w:rPr>
                <w:rFonts w:ascii="Bookman Old Style" w:hAnsi="Bookman Old Style"/>
                <w:lang w:val="sl-SI"/>
              </w:rPr>
            </w:pPr>
            <w:r w:rsidRPr="00672806">
              <w:rPr>
                <w:rFonts w:ascii="Bookman Old Style" w:hAnsi="Bookman Old Style"/>
                <w:lang w:val="sl-SI"/>
              </w:rPr>
              <w:t>Vodi brigu o ovjeri financijske dokumentacije  od strane ovlaštenih potpisnika</w:t>
            </w:r>
          </w:p>
        </w:tc>
        <w:tc>
          <w:tcPr>
            <w:tcW w:w="1622" w:type="dxa"/>
          </w:tcPr>
          <w:p w14:paraId="6DC4DA13" w14:textId="77777777" w:rsidR="00B01C06" w:rsidRPr="00672806" w:rsidRDefault="00B01C06" w:rsidP="005F45E2">
            <w:pPr>
              <w:widowControl w:val="0"/>
              <w:autoSpaceDE w:val="0"/>
              <w:autoSpaceDN w:val="0"/>
              <w:spacing w:line="253" w:lineRule="exact"/>
              <w:ind w:left="6"/>
              <w:jc w:val="center"/>
              <w:rPr>
                <w:rFonts w:ascii="Bookman Old Style" w:hAnsi="Bookman Old Style"/>
              </w:rPr>
            </w:pPr>
            <w:r w:rsidRPr="00672806">
              <w:rPr>
                <w:rFonts w:ascii="Bookman Old Style" w:hAnsi="Bookman Old Style"/>
              </w:rPr>
              <w:t>5</w:t>
            </w:r>
          </w:p>
        </w:tc>
      </w:tr>
      <w:tr w:rsidR="00672806" w:rsidRPr="00672806" w14:paraId="60669789" w14:textId="77777777" w:rsidTr="005F45E2">
        <w:trPr>
          <w:trHeight w:val="556"/>
        </w:trPr>
        <w:tc>
          <w:tcPr>
            <w:tcW w:w="7670" w:type="dxa"/>
          </w:tcPr>
          <w:p w14:paraId="6FDB328E" w14:textId="77777777" w:rsidR="00B01C06" w:rsidRPr="00672806" w:rsidRDefault="00B01C06" w:rsidP="005F45E2">
            <w:pPr>
              <w:widowControl w:val="0"/>
              <w:autoSpaceDE w:val="0"/>
              <w:autoSpaceDN w:val="0"/>
              <w:spacing w:line="268" w:lineRule="exact"/>
              <w:ind w:left="110"/>
              <w:rPr>
                <w:rFonts w:ascii="Bookman Old Style" w:hAnsi="Bookman Old Style"/>
              </w:rPr>
            </w:pPr>
            <w:r w:rsidRPr="00672806">
              <w:rPr>
                <w:rFonts w:ascii="Bookman Old Style" w:hAnsi="Bookman Old Style"/>
              </w:rPr>
              <w:t>Surađuje s nadležnim institucijama, državnim tijelima i službama jedinica</w:t>
            </w:r>
          </w:p>
          <w:p w14:paraId="472F7768" w14:textId="77777777" w:rsidR="00B01C06" w:rsidRPr="00672806" w:rsidRDefault="00B01C06" w:rsidP="005F45E2">
            <w:pPr>
              <w:widowControl w:val="0"/>
              <w:autoSpaceDE w:val="0"/>
              <w:autoSpaceDN w:val="0"/>
              <w:spacing w:before="2" w:line="266" w:lineRule="exact"/>
              <w:ind w:left="110"/>
              <w:rPr>
                <w:rFonts w:ascii="Bookman Old Style" w:hAnsi="Bookman Old Style"/>
              </w:rPr>
            </w:pPr>
            <w:r w:rsidRPr="00672806">
              <w:rPr>
                <w:rFonts w:ascii="Bookman Old Style" w:hAnsi="Bookman Old Style"/>
              </w:rPr>
              <w:t>lokalne i područne (regionalne) samouprave</w:t>
            </w:r>
          </w:p>
        </w:tc>
        <w:tc>
          <w:tcPr>
            <w:tcW w:w="1622" w:type="dxa"/>
          </w:tcPr>
          <w:p w14:paraId="0304BA82" w14:textId="77777777" w:rsidR="00B01C06" w:rsidRPr="00672806" w:rsidRDefault="00B01C06" w:rsidP="005F45E2">
            <w:pPr>
              <w:widowControl w:val="0"/>
              <w:autoSpaceDE w:val="0"/>
              <w:autoSpaceDN w:val="0"/>
              <w:spacing w:before="5"/>
              <w:rPr>
                <w:rFonts w:ascii="Bookman Old Style" w:hAnsi="Bookman Old Style"/>
                <w:b/>
                <w:sz w:val="23"/>
              </w:rPr>
            </w:pPr>
          </w:p>
          <w:p w14:paraId="6773CC04" w14:textId="77777777" w:rsidR="00B01C06" w:rsidRPr="00672806" w:rsidRDefault="00B01C06" w:rsidP="005F45E2">
            <w:pPr>
              <w:widowControl w:val="0"/>
              <w:autoSpaceDE w:val="0"/>
              <w:autoSpaceDN w:val="0"/>
              <w:spacing w:line="266" w:lineRule="exact"/>
              <w:ind w:left="6"/>
              <w:jc w:val="center"/>
              <w:rPr>
                <w:rFonts w:ascii="Bookman Old Style" w:hAnsi="Bookman Old Style"/>
              </w:rPr>
            </w:pPr>
            <w:r w:rsidRPr="00672806">
              <w:rPr>
                <w:rFonts w:ascii="Bookman Old Style" w:hAnsi="Bookman Old Style"/>
              </w:rPr>
              <w:t>5</w:t>
            </w:r>
          </w:p>
        </w:tc>
      </w:tr>
      <w:tr w:rsidR="00672806" w:rsidRPr="00672806" w14:paraId="202D12CE" w14:textId="77777777" w:rsidTr="005F45E2">
        <w:trPr>
          <w:trHeight w:val="556"/>
        </w:trPr>
        <w:tc>
          <w:tcPr>
            <w:tcW w:w="7670" w:type="dxa"/>
          </w:tcPr>
          <w:p w14:paraId="5AD04AB2" w14:textId="77777777" w:rsidR="00B01C06" w:rsidRPr="00672806" w:rsidRDefault="00B01C06" w:rsidP="005F45E2">
            <w:pPr>
              <w:widowControl w:val="0"/>
              <w:autoSpaceDE w:val="0"/>
              <w:autoSpaceDN w:val="0"/>
              <w:spacing w:line="268" w:lineRule="exact"/>
              <w:ind w:left="110"/>
              <w:rPr>
                <w:rFonts w:ascii="Bookman Old Style" w:hAnsi="Bookman Old Style"/>
              </w:rPr>
            </w:pPr>
            <w:r w:rsidRPr="00672806">
              <w:rPr>
                <w:rFonts w:ascii="Bookman Old Style" w:hAnsi="Bookman Old Style"/>
                <w:lang w:val="sl-SI"/>
              </w:rPr>
              <w:t>Vrši obračun i isplatu dnevnica, putnih troškova i drugih naknada</w:t>
            </w:r>
          </w:p>
        </w:tc>
        <w:tc>
          <w:tcPr>
            <w:tcW w:w="1622" w:type="dxa"/>
          </w:tcPr>
          <w:p w14:paraId="03CE6609" w14:textId="77777777" w:rsidR="00B01C06" w:rsidRPr="00672806" w:rsidRDefault="00B01C06" w:rsidP="005F45E2">
            <w:pPr>
              <w:widowControl w:val="0"/>
              <w:autoSpaceDE w:val="0"/>
              <w:autoSpaceDN w:val="0"/>
              <w:spacing w:before="5"/>
              <w:jc w:val="center"/>
              <w:rPr>
                <w:rFonts w:ascii="Bookman Old Style" w:hAnsi="Bookman Old Style"/>
                <w:sz w:val="23"/>
              </w:rPr>
            </w:pPr>
            <w:r w:rsidRPr="00672806">
              <w:rPr>
                <w:rFonts w:ascii="Bookman Old Style" w:hAnsi="Bookman Old Style"/>
                <w:sz w:val="23"/>
              </w:rPr>
              <w:t>5</w:t>
            </w:r>
          </w:p>
        </w:tc>
      </w:tr>
      <w:tr w:rsidR="00672806" w:rsidRPr="00672806" w14:paraId="55C7C3E9" w14:textId="77777777" w:rsidTr="005F45E2">
        <w:trPr>
          <w:trHeight w:val="556"/>
        </w:trPr>
        <w:tc>
          <w:tcPr>
            <w:tcW w:w="7670" w:type="dxa"/>
          </w:tcPr>
          <w:p w14:paraId="7C3730C4" w14:textId="77777777" w:rsidR="00B01C06" w:rsidRPr="00672806" w:rsidRDefault="00B01C06" w:rsidP="005F45E2">
            <w:pPr>
              <w:widowControl w:val="0"/>
              <w:autoSpaceDE w:val="0"/>
              <w:autoSpaceDN w:val="0"/>
              <w:spacing w:line="268" w:lineRule="exact"/>
              <w:ind w:left="110"/>
              <w:rPr>
                <w:rFonts w:ascii="Bookman Old Style" w:hAnsi="Bookman Old Style"/>
              </w:rPr>
            </w:pPr>
            <w:r w:rsidRPr="00672806">
              <w:rPr>
                <w:rFonts w:ascii="Bookman Old Style" w:hAnsi="Bookman Old Style"/>
                <w:lang w:val="sl-SI"/>
              </w:rPr>
              <w:t xml:space="preserve">Izrađuje prijedloge odluka, zaključaka, rješenja i drugih akata za tijela Općine </w:t>
            </w:r>
          </w:p>
        </w:tc>
        <w:tc>
          <w:tcPr>
            <w:tcW w:w="1622" w:type="dxa"/>
          </w:tcPr>
          <w:p w14:paraId="6C56B76D" w14:textId="77777777" w:rsidR="00B01C06" w:rsidRPr="00672806" w:rsidRDefault="00B01C06" w:rsidP="005F45E2">
            <w:pPr>
              <w:widowControl w:val="0"/>
              <w:autoSpaceDE w:val="0"/>
              <w:autoSpaceDN w:val="0"/>
              <w:spacing w:before="5"/>
              <w:jc w:val="center"/>
              <w:rPr>
                <w:rFonts w:ascii="Bookman Old Style" w:hAnsi="Bookman Old Style"/>
                <w:sz w:val="23"/>
              </w:rPr>
            </w:pPr>
            <w:r w:rsidRPr="00672806">
              <w:rPr>
                <w:rFonts w:ascii="Bookman Old Style" w:hAnsi="Bookman Old Style"/>
                <w:sz w:val="23"/>
              </w:rPr>
              <w:t>5</w:t>
            </w:r>
          </w:p>
        </w:tc>
      </w:tr>
      <w:tr w:rsidR="00672806" w:rsidRPr="00672806" w14:paraId="54D99D89" w14:textId="77777777" w:rsidTr="005F45E2">
        <w:trPr>
          <w:trHeight w:val="556"/>
        </w:trPr>
        <w:tc>
          <w:tcPr>
            <w:tcW w:w="7670" w:type="dxa"/>
          </w:tcPr>
          <w:p w14:paraId="6BB3B076" w14:textId="77777777" w:rsidR="00B01C06" w:rsidRPr="00672806" w:rsidRDefault="00B01C06" w:rsidP="005F45E2">
            <w:pPr>
              <w:widowControl w:val="0"/>
              <w:autoSpaceDE w:val="0"/>
              <w:autoSpaceDN w:val="0"/>
              <w:spacing w:line="268" w:lineRule="exact"/>
              <w:ind w:left="110"/>
              <w:rPr>
                <w:rFonts w:ascii="Bookman Old Style" w:hAnsi="Bookman Old Style"/>
                <w:lang w:val="sl-SI"/>
              </w:rPr>
            </w:pPr>
            <w:r w:rsidRPr="00672806">
              <w:rPr>
                <w:rFonts w:ascii="Bookman Old Style" w:hAnsi="Bookman Old Style"/>
                <w:lang w:val="sl-SI"/>
              </w:rPr>
              <w:lastRenderedPageBreak/>
              <w:t>Priprema inventurne liste i surađuje s povjerenstvom prilikom popisa imovine</w:t>
            </w:r>
          </w:p>
        </w:tc>
        <w:tc>
          <w:tcPr>
            <w:tcW w:w="1622" w:type="dxa"/>
          </w:tcPr>
          <w:p w14:paraId="67859181" w14:textId="77777777" w:rsidR="00B01C06" w:rsidRPr="00672806" w:rsidRDefault="00B01C06" w:rsidP="005F45E2">
            <w:pPr>
              <w:widowControl w:val="0"/>
              <w:autoSpaceDE w:val="0"/>
              <w:autoSpaceDN w:val="0"/>
              <w:spacing w:before="5"/>
              <w:jc w:val="center"/>
              <w:rPr>
                <w:rFonts w:ascii="Bookman Old Style" w:hAnsi="Bookman Old Style"/>
                <w:sz w:val="23"/>
              </w:rPr>
            </w:pPr>
            <w:r w:rsidRPr="00672806">
              <w:rPr>
                <w:rFonts w:ascii="Bookman Old Style" w:hAnsi="Bookman Old Style"/>
                <w:sz w:val="23"/>
              </w:rPr>
              <w:t>5</w:t>
            </w:r>
          </w:p>
          <w:p w14:paraId="0A2BFEC6" w14:textId="77777777" w:rsidR="00B01C06" w:rsidRPr="00672806" w:rsidRDefault="00B01C06" w:rsidP="005F45E2">
            <w:pPr>
              <w:widowControl w:val="0"/>
              <w:autoSpaceDE w:val="0"/>
              <w:autoSpaceDN w:val="0"/>
              <w:spacing w:before="5"/>
              <w:jc w:val="center"/>
              <w:rPr>
                <w:rFonts w:ascii="Bookman Old Style" w:hAnsi="Bookman Old Style"/>
                <w:sz w:val="23"/>
              </w:rPr>
            </w:pPr>
          </w:p>
        </w:tc>
      </w:tr>
      <w:tr w:rsidR="00672806" w:rsidRPr="00672806" w14:paraId="6211D157" w14:textId="77777777" w:rsidTr="005F45E2">
        <w:trPr>
          <w:trHeight w:val="556"/>
        </w:trPr>
        <w:tc>
          <w:tcPr>
            <w:tcW w:w="7670" w:type="dxa"/>
          </w:tcPr>
          <w:p w14:paraId="3B7D8608" w14:textId="77777777" w:rsidR="00B01C06" w:rsidRPr="00672806" w:rsidRDefault="00B01C06" w:rsidP="005F45E2">
            <w:pPr>
              <w:widowControl w:val="0"/>
              <w:autoSpaceDE w:val="0"/>
              <w:autoSpaceDN w:val="0"/>
              <w:spacing w:line="268" w:lineRule="exact"/>
              <w:ind w:left="110"/>
              <w:rPr>
                <w:rFonts w:ascii="Bookman Old Style" w:hAnsi="Bookman Old Style"/>
                <w:lang w:val="sl-SI"/>
              </w:rPr>
            </w:pPr>
            <w:r w:rsidRPr="00672806">
              <w:rPr>
                <w:rFonts w:ascii="Bookman Old Style" w:hAnsi="Bookman Old Style"/>
                <w:lang w:val="sl-SI"/>
              </w:rPr>
              <w:t>Vodi i redovito ažurira registar imovine Općine i registar komunalne infrastrukture</w:t>
            </w:r>
          </w:p>
        </w:tc>
        <w:tc>
          <w:tcPr>
            <w:tcW w:w="1622" w:type="dxa"/>
          </w:tcPr>
          <w:p w14:paraId="598BC502" w14:textId="77777777" w:rsidR="00B01C06" w:rsidRPr="00672806" w:rsidRDefault="00B01C06" w:rsidP="005F45E2">
            <w:pPr>
              <w:widowControl w:val="0"/>
              <w:autoSpaceDE w:val="0"/>
              <w:autoSpaceDN w:val="0"/>
              <w:spacing w:before="5"/>
              <w:jc w:val="center"/>
              <w:rPr>
                <w:rFonts w:ascii="Bookman Old Style" w:hAnsi="Bookman Old Style"/>
                <w:sz w:val="23"/>
              </w:rPr>
            </w:pPr>
            <w:r w:rsidRPr="00672806">
              <w:rPr>
                <w:rFonts w:ascii="Bookman Old Style" w:hAnsi="Bookman Old Style"/>
                <w:sz w:val="23"/>
              </w:rPr>
              <w:t>5</w:t>
            </w:r>
          </w:p>
        </w:tc>
      </w:tr>
      <w:tr w:rsidR="00672806" w:rsidRPr="00672806" w14:paraId="0C67EA04" w14:textId="77777777" w:rsidTr="005F45E2">
        <w:trPr>
          <w:trHeight w:val="329"/>
        </w:trPr>
        <w:tc>
          <w:tcPr>
            <w:tcW w:w="7670" w:type="dxa"/>
          </w:tcPr>
          <w:p w14:paraId="6098DADC" w14:textId="77777777" w:rsidR="00B01C06" w:rsidRPr="00672806" w:rsidRDefault="00B01C06" w:rsidP="005F45E2">
            <w:pPr>
              <w:widowControl w:val="0"/>
              <w:autoSpaceDE w:val="0"/>
              <w:autoSpaceDN w:val="0"/>
              <w:spacing w:line="268" w:lineRule="exact"/>
              <w:ind w:left="110"/>
              <w:rPr>
                <w:rFonts w:ascii="Bookman Old Style" w:hAnsi="Bookman Old Style"/>
                <w:lang w:val="sl-SI"/>
              </w:rPr>
            </w:pPr>
            <w:r w:rsidRPr="00672806">
              <w:rPr>
                <w:rFonts w:ascii="Bookman Old Style" w:hAnsi="Bookman Old Style"/>
                <w:lang w:val="sl-SI"/>
              </w:rPr>
              <w:t xml:space="preserve"> Obavlja i ostale poslove po nalogu pročelnika Jedinstvenog upravnog odjela </w:t>
            </w:r>
          </w:p>
          <w:p w14:paraId="6311051C" w14:textId="77777777" w:rsidR="00B01C06" w:rsidRPr="00672806" w:rsidRDefault="00B01C06" w:rsidP="005F45E2">
            <w:pPr>
              <w:widowControl w:val="0"/>
              <w:autoSpaceDE w:val="0"/>
              <w:autoSpaceDN w:val="0"/>
              <w:spacing w:line="268" w:lineRule="exact"/>
              <w:ind w:left="110"/>
              <w:rPr>
                <w:rFonts w:ascii="Bookman Old Style" w:hAnsi="Bookman Old Style"/>
                <w:lang w:val="sl-SI"/>
              </w:rPr>
            </w:pPr>
          </w:p>
        </w:tc>
        <w:tc>
          <w:tcPr>
            <w:tcW w:w="1622" w:type="dxa"/>
          </w:tcPr>
          <w:p w14:paraId="1EFDDF30" w14:textId="77777777" w:rsidR="00B01C06" w:rsidRPr="00672806" w:rsidRDefault="00B01C06" w:rsidP="005F45E2">
            <w:pPr>
              <w:widowControl w:val="0"/>
              <w:autoSpaceDE w:val="0"/>
              <w:autoSpaceDN w:val="0"/>
              <w:spacing w:before="5"/>
              <w:jc w:val="center"/>
              <w:rPr>
                <w:rFonts w:ascii="Bookman Old Style" w:hAnsi="Bookman Old Style"/>
                <w:sz w:val="23"/>
              </w:rPr>
            </w:pPr>
            <w:r w:rsidRPr="00672806">
              <w:rPr>
                <w:rFonts w:ascii="Bookman Old Style" w:hAnsi="Bookman Old Style"/>
                <w:sz w:val="23"/>
              </w:rPr>
              <w:t>5</w:t>
            </w:r>
          </w:p>
        </w:tc>
      </w:tr>
    </w:tbl>
    <w:p w14:paraId="06491F11" w14:textId="77777777" w:rsidR="008D41C0" w:rsidRPr="00672806" w:rsidRDefault="008D41C0" w:rsidP="008D41C0">
      <w:pPr>
        <w:jc w:val="both"/>
        <w:rPr>
          <w:rFonts w:ascii="Bookman Old Style" w:hAnsi="Bookman Old Style"/>
          <w:b/>
          <w:sz w:val="22"/>
          <w:szCs w:val="22"/>
          <w:u w:val="single"/>
        </w:rPr>
      </w:pPr>
      <w:r w:rsidRPr="00672806">
        <w:rPr>
          <w:szCs w:val="22"/>
          <w:lang w:eastAsia="en-US"/>
        </w:rPr>
        <w:tab/>
      </w:r>
    </w:p>
    <w:p w14:paraId="3E397085" w14:textId="77777777" w:rsidR="008D41C0" w:rsidRPr="00672806" w:rsidRDefault="008D41C0" w:rsidP="008D41C0">
      <w:pPr>
        <w:jc w:val="both"/>
        <w:rPr>
          <w:rFonts w:ascii="Bookman Old Style" w:hAnsi="Bookman Old Style"/>
          <w:b/>
          <w:sz w:val="22"/>
          <w:szCs w:val="22"/>
          <w:u w:val="single"/>
        </w:rPr>
      </w:pPr>
      <w:r w:rsidRPr="00672806">
        <w:rPr>
          <w:rFonts w:ascii="Bookman Old Style" w:hAnsi="Bookman Old Style"/>
          <w:b/>
          <w:sz w:val="22"/>
          <w:szCs w:val="22"/>
          <w:u w:val="single"/>
        </w:rPr>
        <w:t xml:space="preserve">PODACI O PLAĆI </w:t>
      </w:r>
    </w:p>
    <w:p w14:paraId="3C9E71A3" w14:textId="77777777" w:rsidR="008D41C0" w:rsidRPr="00672806" w:rsidRDefault="008D41C0" w:rsidP="008D41C0">
      <w:pPr>
        <w:jc w:val="both"/>
        <w:rPr>
          <w:rFonts w:ascii="Bookman Old Style" w:hAnsi="Bookman Old Style"/>
          <w:b/>
          <w:sz w:val="22"/>
          <w:szCs w:val="22"/>
          <w:u w:val="single"/>
        </w:rPr>
      </w:pPr>
    </w:p>
    <w:p w14:paraId="257A5375" w14:textId="783F331D" w:rsidR="008D41C0" w:rsidRPr="00672806" w:rsidRDefault="008D41C0" w:rsidP="008D41C0">
      <w:pPr>
        <w:jc w:val="both"/>
        <w:rPr>
          <w:rFonts w:ascii="Bookman Old Style" w:hAnsi="Bookman Old Style"/>
          <w:b/>
          <w:bCs/>
          <w:sz w:val="22"/>
          <w:szCs w:val="22"/>
        </w:rPr>
      </w:pPr>
      <w:r w:rsidRPr="00672806">
        <w:rPr>
          <w:rFonts w:ascii="Bookman Old Style" w:hAnsi="Bookman Old Style"/>
          <w:sz w:val="22"/>
          <w:szCs w:val="22"/>
        </w:rPr>
        <w:t>Sukladno odredbama Zakona o plaćama u lokalnoj i područnoj (regionalnoj) samoupravi („Narodne novine“ broj 28/10</w:t>
      </w:r>
      <w:r w:rsidR="00D9281C" w:rsidRPr="00672806">
        <w:rPr>
          <w:rFonts w:ascii="Bookman Old Style" w:hAnsi="Bookman Old Style"/>
          <w:sz w:val="22"/>
          <w:szCs w:val="22"/>
        </w:rPr>
        <w:t xml:space="preserve"> i 10/23</w:t>
      </w:r>
      <w:r w:rsidRPr="00672806">
        <w:rPr>
          <w:rFonts w:ascii="Bookman Old Style" w:hAnsi="Bookman Old Style"/>
          <w:sz w:val="22"/>
          <w:szCs w:val="22"/>
        </w:rPr>
        <w:t xml:space="preserve">) plaću službenika u upravnim odjelima i službama jedinica lokalne i područne (regionalne) samouprave čini umnožak koeficijenta složenosti poslova radnog mjesta i osnovice za obračun plaće uvećan za 0,5% za svaku navršenu godinu radnog staža. Odlukom o koeficijentima za obračun plaća službenika i namještenika Jedinstvenog upravnog odjela Općine Peteranec („Službeni glasnik Koprivničko-križevačke županije“ broj </w:t>
      </w:r>
      <w:r w:rsidR="00672806" w:rsidRPr="00672806">
        <w:rPr>
          <w:rFonts w:ascii="Bookman Old Style" w:hAnsi="Bookman Old Style"/>
          <w:sz w:val="22"/>
          <w:szCs w:val="22"/>
        </w:rPr>
        <w:t xml:space="preserve"> </w:t>
      </w:r>
      <w:r w:rsidR="00672806" w:rsidRPr="00672806">
        <w:rPr>
          <w:rFonts w:ascii="Bookman Old Style" w:hAnsi="Bookman Old Style" w:cs="Segoe UI"/>
          <w:sz w:val="22"/>
          <w:szCs w:val="22"/>
          <w:shd w:val="clear" w:color="auto" w:fill="FFFFFF"/>
        </w:rPr>
        <w:t xml:space="preserve">28a/23 i 3/24 i </w:t>
      </w:r>
      <w:r w:rsidR="00672806" w:rsidRPr="00672806">
        <w:rPr>
          <w:rFonts w:ascii="Segoe UI" w:hAnsi="Segoe UI" w:cs="Segoe UI"/>
          <w:shd w:val="clear" w:color="auto" w:fill="FFFFFF"/>
        </w:rPr>
        <w:t xml:space="preserve"> </w:t>
      </w:r>
      <w:r w:rsidR="00672806" w:rsidRPr="00672806">
        <w:rPr>
          <w:rFonts w:ascii="Bookman Old Style" w:hAnsi="Bookman Old Style"/>
          <w:sz w:val="22"/>
          <w:szCs w:val="22"/>
        </w:rPr>
        <w:t>3/26</w:t>
      </w:r>
      <w:r w:rsidRPr="00672806">
        <w:rPr>
          <w:rFonts w:ascii="Bookman Old Style" w:hAnsi="Bookman Old Style"/>
          <w:sz w:val="22"/>
          <w:szCs w:val="22"/>
        </w:rPr>
        <w:t xml:space="preserve">) za radno mjesto </w:t>
      </w:r>
      <w:r w:rsidR="00D9281C" w:rsidRPr="00672806">
        <w:rPr>
          <w:rFonts w:ascii="Bookman Old Style" w:hAnsi="Bookman Old Style"/>
          <w:sz w:val="22"/>
          <w:szCs w:val="22"/>
        </w:rPr>
        <w:t xml:space="preserve">višeg stručnog suradnika za računovodstvene poslove </w:t>
      </w:r>
      <w:r w:rsidRPr="00672806">
        <w:rPr>
          <w:rFonts w:ascii="Bookman Old Style" w:hAnsi="Bookman Old Style"/>
          <w:sz w:val="22"/>
          <w:szCs w:val="22"/>
        </w:rPr>
        <w:t>propisan je koeficijent 1,</w:t>
      </w:r>
      <w:r w:rsidR="00672806" w:rsidRPr="00672806">
        <w:rPr>
          <w:rFonts w:ascii="Bookman Old Style" w:hAnsi="Bookman Old Style"/>
          <w:sz w:val="22"/>
          <w:szCs w:val="22"/>
        </w:rPr>
        <w:t>68</w:t>
      </w:r>
      <w:r w:rsidRPr="00672806">
        <w:rPr>
          <w:rFonts w:ascii="Bookman Old Style" w:hAnsi="Bookman Old Style"/>
          <w:sz w:val="22"/>
          <w:szCs w:val="22"/>
        </w:rPr>
        <w:t xml:space="preserve"> dok je osnovica utvrđena Odlukom o osnovici za obračun plaće službenika i namještenika u Jedinstvenom upravnom odjelu Općine Peteranec („Službeni glasnik Koprivničko-križevačke županije“ broj 2</w:t>
      </w:r>
      <w:r w:rsidR="00672806" w:rsidRPr="00672806">
        <w:rPr>
          <w:rFonts w:ascii="Bookman Old Style" w:hAnsi="Bookman Old Style"/>
          <w:sz w:val="22"/>
          <w:szCs w:val="22"/>
        </w:rPr>
        <w:t>4</w:t>
      </w:r>
      <w:r w:rsidRPr="00672806">
        <w:rPr>
          <w:rFonts w:ascii="Bookman Old Style" w:hAnsi="Bookman Old Style"/>
          <w:sz w:val="22"/>
          <w:szCs w:val="22"/>
        </w:rPr>
        <w:t>/2</w:t>
      </w:r>
      <w:r w:rsidR="00672806" w:rsidRPr="00672806">
        <w:rPr>
          <w:rFonts w:ascii="Bookman Old Style" w:hAnsi="Bookman Old Style"/>
          <w:sz w:val="22"/>
          <w:szCs w:val="22"/>
        </w:rPr>
        <w:t>5)</w:t>
      </w:r>
      <w:r w:rsidRPr="00672806">
        <w:rPr>
          <w:rFonts w:ascii="Bookman Old Style" w:hAnsi="Bookman Old Style"/>
          <w:sz w:val="22"/>
          <w:szCs w:val="22"/>
        </w:rPr>
        <w:t xml:space="preserve"> i iznosi 1.</w:t>
      </w:r>
      <w:r w:rsidR="00672806" w:rsidRPr="00672806">
        <w:rPr>
          <w:rFonts w:ascii="Bookman Old Style" w:hAnsi="Bookman Old Style"/>
          <w:sz w:val="22"/>
          <w:szCs w:val="22"/>
        </w:rPr>
        <w:t>200</w:t>
      </w:r>
      <w:r w:rsidRPr="00672806">
        <w:rPr>
          <w:rFonts w:ascii="Bookman Old Style" w:hAnsi="Bookman Old Style"/>
          <w:sz w:val="22"/>
          <w:szCs w:val="22"/>
        </w:rPr>
        <w:t xml:space="preserve">,00 EUR (bruto). </w:t>
      </w:r>
    </w:p>
    <w:p w14:paraId="2C3B807A" w14:textId="77777777" w:rsidR="00F26E83" w:rsidRPr="00672806" w:rsidRDefault="00F26E83" w:rsidP="008D41C0">
      <w:pPr>
        <w:jc w:val="both"/>
        <w:rPr>
          <w:rFonts w:ascii="Bookman Old Style" w:hAnsi="Bookman Old Style"/>
          <w:b/>
          <w:sz w:val="22"/>
          <w:szCs w:val="22"/>
        </w:rPr>
      </w:pPr>
    </w:p>
    <w:p w14:paraId="1D2D92BE" w14:textId="2A8E32B1" w:rsidR="008D41C0" w:rsidRPr="00672806" w:rsidRDefault="008D41C0" w:rsidP="008D41C0">
      <w:pPr>
        <w:jc w:val="both"/>
        <w:rPr>
          <w:rFonts w:ascii="Bookman Old Style" w:hAnsi="Bookman Old Style"/>
          <w:b/>
          <w:sz w:val="22"/>
          <w:szCs w:val="22"/>
        </w:rPr>
      </w:pPr>
      <w:r w:rsidRPr="00672806">
        <w:rPr>
          <w:rFonts w:ascii="Bookman Old Style" w:hAnsi="Bookman Old Style"/>
          <w:b/>
          <w:sz w:val="22"/>
          <w:szCs w:val="22"/>
        </w:rPr>
        <w:t>Način obavljanja prethodne provjere znanja i sposobnosti kandidata:</w:t>
      </w:r>
    </w:p>
    <w:p w14:paraId="78634E40" w14:textId="77777777" w:rsidR="008D41C0" w:rsidRPr="00672806" w:rsidRDefault="008D41C0" w:rsidP="008D41C0">
      <w:pPr>
        <w:jc w:val="both"/>
        <w:rPr>
          <w:rFonts w:ascii="Bookman Old Style" w:hAnsi="Bookman Old Style"/>
          <w:sz w:val="22"/>
          <w:szCs w:val="22"/>
        </w:rPr>
      </w:pPr>
    </w:p>
    <w:p w14:paraId="14BDD52E" w14:textId="77777777" w:rsidR="008D41C0" w:rsidRPr="00672806" w:rsidRDefault="008D41C0" w:rsidP="008D41C0">
      <w:pPr>
        <w:jc w:val="both"/>
        <w:rPr>
          <w:rFonts w:ascii="Bookman Old Style" w:hAnsi="Bookman Old Style"/>
          <w:sz w:val="22"/>
          <w:szCs w:val="22"/>
        </w:rPr>
      </w:pPr>
      <w:r w:rsidRPr="00672806">
        <w:rPr>
          <w:rFonts w:ascii="Bookman Old Style" w:hAnsi="Bookman Old Style"/>
          <w:sz w:val="22"/>
          <w:szCs w:val="22"/>
        </w:rPr>
        <w:t xml:space="preserve">Za kandidate prijavljene na Javni natječaj koji su podnijeli pravodobnu i urednu prijavu te ispunjavaju formalne uvjete iz Javnog natječaja provest će se prethodna provjera znanja i sposobnosti koja se obavlja putem pisanog testiranja i intervjua. </w:t>
      </w:r>
    </w:p>
    <w:p w14:paraId="51A7F6CA" w14:textId="77777777" w:rsidR="008D41C0" w:rsidRPr="00672806" w:rsidRDefault="008D41C0" w:rsidP="008D41C0">
      <w:pPr>
        <w:jc w:val="both"/>
        <w:rPr>
          <w:rFonts w:ascii="Bookman Old Style" w:hAnsi="Bookman Old Style"/>
          <w:sz w:val="22"/>
          <w:szCs w:val="22"/>
        </w:rPr>
      </w:pPr>
      <w:r w:rsidRPr="00672806">
        <w:rPr>
          <w:rFonts w:ascii="Bookman Old Style" w:hAnsi="Bookman Old Style"/>
          <w:sz w:val="22"/>
          <w:szCs w:val="22"/>
        </w:rPr>
        <w:t xml:space="preserve">Smatra se da je kandidat, koji nije pristupio prethodnoj provjeri znanja i sposobnosti, povukao prijavu na Javni natječaj. </w:t>
      </w:r>
    </w:p>
    <w:p w14:paraId="33B37C40" w14:textId="77777777" w:rsidR="008D41C0" w:rsidRPr="00672806" w:rsidRDefault="008D41C0" w:rsidP="008D41C0">
      <w:pPr>
        <w:jc w:val="both"/>
        <w:rPr>
          <w:rFonts w:ascii="Bookman Old Style" w:hAnsi="Bookman Old Style"/>
          <w:sz w:val="22"/>
          <w:szCs w:val="22"/>
        </w:rPr>
      </w:pPr>
      <w:r w:rsidRPr="00672806">
        <w:rPr>
          <w:rFonts w:ascii="Bookman Old Style" w:hAnsi="Bookman Old Style"/>
          <w:sz w:val="22"/>
          <w:szCs w:val="22"/>
        </w:rPr>
        <w:t>Intervju će biti proveden samo s kandidatima koji su ostvarili najmanje 50% bodova iz područja provjere znanja i sposobnosti na provedenom pisanom testiranju.</w:t>
      </w:r>
    </w:p>
    <w:p w14:paraId="07B26710" w14:textId="77777777" w:rsidR="008D41C0" w:rsidRPr="00672806" w:rsidRDefault="008D41C0" w:rsidP="008D41C0">
      <w:pPr>
        <w:jc w:val="both"/>
        <w:rPr>
          <w:rFonts w:ascii="Bookman Old Style" w:hAnsi="Bookman Old Style"/>
          <w:sz w:val="22"/>
          <w:szCs w:val="22"/>
        </w:rPr>
      </w:pPr>
    </w:p>
    <w:p w14:paraId="6228930C" w14:textId="77777777" w:rsidR="008D41C0" w:rsidRPr="00672806" w:rsidRDefault="008D41C0" w:rsidP="008D41C0">
      <w:pPr>
        <w:jc w:val="both"/>
        <w:rPr>
          <w:rFonts w:ascii="Bookman Old Style" w:hAnsi="Bookman Old Style"/>
          <w:sz w:val="22"/>
          <w:szCs w:val="22"/>
        </w:rPr>
      </w:pPr>
      <w:r w:rsidRPr="00672806">
        <w:rPr>
          <w:rFonts w:ascii="Bookman Old Style" w:hAnsi="Bookman Old Style"/>
          <w:sz w:val="22"/>
          <w:szCs w:val="22"/>
        </w:rPr>
        <w:t xml:space="preserve">Postupak testiranja i intervjua provoditi će Povjerenstvo za provedbu Javnog natječaja.  </w:t>
      </w:r>
    </w:p>
    <w:p w14:paraId="499E2314" w14:textId="77777777" w:rsidR="008D41C0" w:rsidRPr="00672806" w:rsidRDefault="008D41C0" w:rsidP="008D41C0">
      <w:pPr>
        <w:jc w:val="both"/>
        <w:rPr>
          <w:rFonts w:ascii="Bookman Old Style" w:hAnsi="Bookman Old Style"/>
          <w:sz w:val="22"/>
          <w:szCs w:val="22"/>
        </w:rPr>
      </w:pPr>
      <w:r w:rsidRPr="00672806">
        <w:rPr>
          <w:rFonts w:ascii="Bookman Old Style" w:hAnsi="Bookman Old Style"/>
          <w:sz w:val="22"/>
          <w:szCs w:val="22"/>
        </w:rPr>
        <w:t>Pisano testiranje i intervju održati će se istoga dana.</w:t>
      </w:r>
    </w:p>
    <w:p w14:paraId="31474966" w14:textId="77777777" w:rsidR="008D41C0" w:rsidRPr="00672806" w:rsidRDefault="008D41C0" w:rsidP="008D41C0">
      <w:pPr>
        <w:jc w:val="both"/>
        <w:rPr>
          <w:rFonts w:ascii="Bookman Old Style" w:hAnsi="Bookman Old Style"/>
          <w:b/>
          <w:sz w:val="22"/>
          <w:szCs w:val="22"/>
        </w:rPr>
      </w:pPr>
    </w:p>
    <w:p w14:paraId="16D7A38D" w14:textId="77777777" w:rsidR="008D41C0" w:rsidRPr="00672806" w:rsidRDefault="008D41C0" w:rsidP="008D41C0">
      <w:pPr>
        <w:jc w:val="center"/>
        <w:rPr>
          <w:rFonts w:ascii="Bookman Old Style" w:hAnsi="Bookman Old Style"/>
          <w:b/>
          <w:sz w:val="22"/>
          <w:szCs w:val="22"/>
        </w:rPr>
      </w:pPr>
      <w:r w:rsidRPr="00672806">
        <w:rPr>
          <w:rFonts w:ascii="Bookman Old Style" w:hAnsi="Bookman Old Style"/>
          <w:b/>
          <w:sz w:val="22"/>
          <w:szCs w:val="22"/>
        </w:rPr>
        <w:t>*****</w:t>
      </w:r>
    </w:p>
    <w:p w14:paraId="3D027304" w14:textId="77777777" w:rsidR="008D41C0" w:rsidRPr="00672806" w:rsidRDefault="008D41C0" w:rsidP="008D41C0">
      <w:pPr>
        <w:jc w:val="both"/>
        <w:rPr>
          <w:rFonts w:ascii="Bookman Old Style" w:hAnsi="Bookman Old Style"/>
          <w:sz w:val="22"/>
          <w:szCs w:val="22"/>
        </w:rPr>
      </w:pPr>
    </w:p>
    <w:p w14:paraId="22033F51" w14:textId="3EA2647A" w:rsidR="008D41C0" w:rsidRPr="00672806" w:rsidRDefault="008D41C0" w:rsidP="008D41C0">
      <w:pPr>
        <w:jc w:val="center"/>
        <w:rPr>
          <w:rFonts w:ascii="Bookman Old Style" w:hAnsi="Bookman Old Style"/>
          <w:b/>
          <w:sz w:val="22"/>
          <w:szCs w:val="22"/>
          <w:u w:val="single"/>
        </w:rPr>
      </w:pPr>
      <w:r w:rsidRPr="00672806">
        <w:rPr>
          <w:rFonts w:ascii="Bookman Old Style" w:hAnsi="Bookman Old Style"/>
          <w:b/>
          <w:sz w:val="22"/>
          <w:szCs w:val="22"/>
        </w:rPr>
        <w:t xml:space="preserve">POZIV ZA TESTIRANJE </w:t>
      </w:r>
      <w:r w:rsidR="00076179" w:rsidRPr="00672806">
        <w:rPr>
          <w:rFonts w:ascii="Bookman Old Style" w:hAnsi="Bookman Old Style"/>
          <w:b/>
          <w:sz w:val="22"/>
          <w:szCs w:val="22"/>
        </w:rPr>
        <w:t xml:space="preserve"> TE PRAVNI I DRUGI IZVORI ZA TESTIRANJE </w:t>
      </w:r>
      <w:r w:rsidRPr="00672806">
        <w:rPr>
          <w:rFonts w:ascii="Bookman Old Style" w:hAnsi="Bookman Old Style"/>
          <w:b/>
          <w:sz w:val="22"/>
          <w:szCs w:val="22"/>
        </w:rPr>
        <w:t>BITI ĆE OBJAVLJEN</w:t>
      </w:r>
      <w:r w:rsidR="00076179" w:rsidRPr="00672806">
        <w:rPr>
          <w:rFonts w:ascii="Bookman Old Style" w:hAnsi="Bookman Old Style"/>
          <w:b/>
          <w:sz w:val="22"/>
          <w:szCs w:val="22"/>
        </w:rPr>
        <w:t>I</w:t>
      </w:r>
      <w:r w:rsidRPr="00672806">
        <w:rPr>
          <w:rFonts w:ascii="Bookman Old Style" w:hAnsi="Bookman Old Style"/>
          <w:b/>
          <w:sz w:val="22"/>
          <w:szCs w:val="22"/>
        </w:rPr>
        <w:t xml:space="preserve">, </w:t>
      </w:r>
      <w:r w:rsidRPr="00672806">
        <w:rPr>
          <w:rFonts w:ascii="Bookman Old Style" w:hAnsi="Bookman Old Style"/>
          <w:b/>
          <w:sz w:val="22"/>
          <w:szCs w:val="22"/>
          <w:u w:val="single"/>
        </w:rPr>
        <w:t>NAJMANJE 5 DANA PRIJE TESTIRANJA NA WEB STRANICI I OGLASNOJ PLOĆI OPĆINE PETERANEC</w:t>
      </w:r>
    </w:p>
    <w:p w14:paraId="3DC9676F" w14:textId="0BA735FD" w:rsidR="008D41C0" w:rsidRPr="00672806" w:rsidRDefault="008D41C0" w:rsidP="009133E1">
      <w:pPr>
        <w:jc w:val="both"/>
        <w:rPr>
          <w:rFonts w:ascii="Bookman Old Style" w:hAnsi="Bookman Old Style"/>
          <w:sz w:val="22"/>
          <w:szCs w:val="22"/>
        </w:rPr>
      </w:pPr>
      <w:r w:rsidRPr="00672806">
        <w:rPr>
          <w:rFonts w:ascii="Bookman Old Style" w:hAnsi="Bookman Old Style"/>
          <w:sz w:val="22"/>
          <w:szCs w:val="22"/>
        </w:rPr>
        <w:t xml:space="preserve"> </w:t>
      </w:r>
    </w:p>
    <w:p w14:paraId="7291F4A6" w14:textId="77777777" w:rsidR="008D41C0" w:rsidRPr="00672806" w:rsidRDefault="008D41C0" w:rsidP="008D41C0">
      <w:pPr>
        <w:jc w:val="center"/>
        <w:rPr>
          <w:rFonts w:ascii="Bookman Old Style" w:hAnsi="Bookman Old Style"/>
          <w:sz w:val="22"/>
          <w:szCs w:val="22"/>
        </w:rPr>
      </w:pPr>
    </w:p>
    <w:p w14:paraId="646370A6" w14:textId="77777777" w:rsidR="008D41C0" w:rsidRPr="00672806" w:rsidRDefault="008D41C0" w:rsidP="008D41C0">
      <w:pPr>
        <w:jc w:val="center"/>
        <w:rPr>
          <w:rFonts w:ascii="Bookman Old Style" w:hAnsi="Bookman Old Style"/>
          <w:b/>
          <w:sz w:val="22"/>
          <w:szCs w:val="22"/>
          <w:u w:val="single"/>
        </w:rPr>
      </w:pPr>
      <w:r w:rsidRPr="00672806">
        <w:rPr>
          <w:rFonts w:ascii="Bookman Old Style" w:hAnsi="Bookman Old Style"/>
          <w:b/>
          <w:sz w:val="22"/>
          <w:szCs w:val="22"/>
          <w:u w:val="single"/>
        </w:rPr>
        <w:t>PRAVILA I POSTUPAK TESTIRANJA</w:t>
      </w:r>
    </w:p>
    <w:p w14:paraId="55E58352" w14:textId="77777777" w:rsidR="008D41C0" w:rsidRPr="00672806" w:rsidRDefault="008D41C0" w:rsidP="008D41C0">
      <w:pPr>
        <w:jc w:val="both"/>
        <w:rPr>
          <w:rFonts w:ascii="Bookman Old Style" w:hAnsi="Bookman Old Style"/>
          <w:b/>
          <w:sz w:val="22"/>
          <w:szCs w:val="22"/>
          <w:u w:val="single"/>
        </w:rPr>
      </w:pPr>
    </w:p>
    <w:p w14:paraId="60EBB3A8" w14:textId="77777777" w:rsidR="008D41C0" w:rsidRPr="00672806" w:rsidRDefault="008D41C0" w:rsidP="008D41C0">
      <w:pPr>
        <w:jc w:val="both"/>
        <w:rPr>
          <w:rFonts w:ascii="Bookman Old Style" w:hAnsi="Bookman Old Style"/>
          <w:sz w:val="22"/>
          <w:szCs w:val="22"/>
        </w:rPr>
      </w:pPr>
      <w:r w:rsidRPr="00672806">
        <w:rPr>
          <w:rFonts w:ascii="Bookman Old Style" w:hAnsi="Bookman Old Style"/>
          <w:sz w:val="22"/>
          <w:szCs w:val="22"/>
        </w:rPr>
        <w:t xml:space="preserve">Po dolasku na provjeru znanja i sposobnosti od kandidata će biti zatraženo predočenje odgovarajuće identifikacijske isprave na kojoj se nalazi fotografija, sa kojom se dokazuje identitet osobe. Kandidat koji ne može dokazati identitet neće moći pristupiti testiranju. Za kandidata koji ne pristupi testiranju smatrat će se da je povukao prijavu na Javni natječaj. </w:t>
      </w:r>
    </w:p>
    <w:p w14:paraId="4D583030" w14:textId="77777777" w:rsidR="008D41C0" w:rsidRPr="00672806" w:rsidRDefault="008D41C0" w:rsidP="008D41C0">
      <w:pPr>
        <w:jc w:val="both"/>
        <w:rPr>
          <w:rFonts w:ascii="Bookman Old Style" w:hAnsi="Bookman Old Style"/>
          <w:sz w:val="22"/>
          <w:szCs w:val="22"/>
        </w:rPr>
      </w:pPr>
      <w:r w:rsidRPr="00672806">
        <w:rPr>
          <w:rFonts w:ascii="Bookman Old Style" w:hAnsi="Bookman Old Style"/>
          <w:sz w:val="22"/>
          <w:szCs w:val="22"/>
        </w:rPr>
        <w:t>Ne postoji mogućnost naknadnog pisanog testiranja, bez obzira na razloge koje pojedinog kandidata eventualno spriječe da testiranju pristupi u naznačeno vrijeme.</w:t>
      </w:r>
    </w:p>
    <w:p w14:paraId="4B3D7A74" w14:textId="77777777" w:rsidR="008D41C0" w:rsidRPr="00672806" w:rsidRDefault="008D41C0" w:rsidP="008D41C0">
      <w:pPr>
        <w:jc w:val="both"/>
        <w:rPr>
          <w:rFonts w:ascii="Bookman Old Style" w:hAnsi="Bookman Old Style"/>
          <w:sz w:val="22"/>
          <w:szCs w:val="22"/>
        </w:rPr>
      </w:pPr>
      <w:r w:rsidRPr="00672806">
        <w:rPr>
          <w:rFonts w:ascii="Bookman Old Style" w:hAnsi="Bookman Old Style"/>
          <w:sz w:val="22"/>
          <w:szCs w:val="22"/>
        </w:rPr>
        <w:lastRenderedPageBreak/>
        <w:t xml:space="preserve"> </w:t>
      </w:r>
    </w:p>
    <w:p w14:paraId="108F85E4" w14:textId="77777777" w:rsidR="008D41C0" w:rsidRPr="00672806" w:rsidRDefault="008D41C0" w:rsidP="008D41C0">
      <w:pPr>
        <w:jc w:val="both"/>
        <w:rPr>
          <w:rFonts w:ascii="Bookman Old Style" w:hAnsi="Bookman Old Style"/>
          <w:sz w:val="22"/>
          <w:szCs w:val="22"/>
        </w:rPr>
      </w:pPr>
      <w:r w:rsidRPr="00672806">
        <w:rPr>
          <w:rFonts w:ascii="Bookman Old Style" w:hAnsi="Bookman Old Style"/>
          <w:sz w:val="22"/>
          <w:szCs w:val="22"/>
        </w:rPr>
        <w:t xml:space="preserve">Nakon utvrđivanja identiteta kandidata, kandidatima će biti podijeljena pitanja za provjeru znanja iz navedenih područja testiranja. </w:t>
      </w:r>
    </w:p>
    <w:p w14:paraId="6D1035D2" w14:textId="77777777" w:rsidR="008D41C0" w:rsidRPr="00672806" w:rsidRDefault="008D41C0" w:rsidP="008D41C0">
      <w:pPr>
        <w:jc w:val="both"/>
        <w:rPr>
          <w:rFonts w:ascii="Bookman Old Style" w:hAnsi="Bookman Old Style"/>
          <w:sz w:val="22"/>
          <w:szCs w:val="22"/>
        </w:rPr>
      </w:pPr>
    </w:p>
    <w:p w14:paraId="21EDA9C2" w14:textId="77777777" w:rsidR="008D41C0" w:rsidRPr="00672806" w:rsidRDefault="008D41C0" w:rsidP="008D41C0">
      <w:pPr>
        <w:jc w:val="both"/>
        <w:rPr>
          <w:rFonts w:ascii="Bookman Old Style" w:hAnsi="Bookman Old Style"/>
          <w:b/>
          <w:sz w:val="22"/>
          <w:szCs w:val="22"/>
        </w:rPr>
      </w:pPr>
      <w:r w:rsidRPr="00672806">
        <w:rPr>
          <w:rFonts w:ascii="Bookman Old Style" w:hAnsi="Bookman Old Style"/>
          <w:b/>
          <w:sz w:val="22"/>
          <w:szCs w:val="22"/>
        </w:rPr>
        <w:t xml:space="preserve">Vrijeme trajanja pisane provjere znanja je 60 minuta. </w:t>
      </w:r>
    </w:p>
    <w:p w14:paraId="359643AE" w14:textId="77777777" w:rsidR="008D41C0" w:rsidRPr="00672806" w:rsidRDefault="008D41C0" w:rsidP="008D41C0">
      <w:pPr>
        <w:jc w:val="both"/>
        <w:rPr>
          <w:rFonts w:ascii="Bookman Old Style" w:hAnsi="Bookman Old Style"/>
          <w:sz w:val="22"/>
          <w:szCs w:val="22"/>
        </w:rPr>
      </w:pPr>
      <w:r w:rsidRPr="00672806">
        <w:rPr>
          <w:rFonts w:ascii="Bookman Old Style" w:hAnsi="Bookman Old Style"/>
          <w:sz w:val="22"/>
          <w:szCs w:val="22"/>
        </w:rPr>
        <w:t>Kandidati su dužni pridržavati se utvrđenog vremena i rasporeda postupka.</w:t>
      </w:r>
    </w:p>
    <w:p w14:paraId="60AF39A2" w14:textId="77777777" w:rsidR="008D41C0" w:rsidRPr="00672806" w:rsidRDefault="008D41C0" w:rsidP="008D41C0">
      <w:pPr>
        <w:jc w:val="both"/>
        <w:rPr>
          <w:rFonts w:ascii="Bookman Old Style" w:hAnsi="Bookman Old Style"/>
          <w:sz w:val="22"/>
          <w:szCs w:val="22"/>
        </w:rPr>
      </w:pPr>
    </w:p>
    <w:p w14:paraId="3D42EA5F" w14:textId="77777777" w:rsidR="008D41C0" w:rsidRPr="00672806" w:rsidRDefault="008D41C0" w:rsidP="008D41C0">
      <w:pPr>
        <w:jc w:val="both"/>
        <w:rPr>
          <w:rFonts w:ascii="Bookman Old Style" w:hAnsi="Bookman Old Style"/>
          <w:sz w:val="22"/>
          <w:szCs w:val="22"/>
        </w:rPr>
      </w:pPr>
      <w:r w:rsidRPr="00672806">
        <w:rPr>
          <w:rFonts w:ascii="Bookman Old Style" w:hAnsi="Bookman Old Style"/>
          <w:sz w:val="22"/>
          <w:szCs w:val="22"/>
        </w:rPr>
        <w:t xml:space="preserve">Za vrijeme provjere znanja i sposobnosti </w:t>
      </w:r>
      <w:r w:rsidRPr="00672806">
        <w:rPr>
          <w:rFonts w:ascii="Bookman Old Style" w:hAnsi="Bookman Old Style"/>
          <w:b/>
          <w:sz w:val="22"/>
          <w:szCs w:val="22"/>
          <w:u w:val="single"/>
        </w:rPr>
        <w:t xml:space="preserve">nije dopušteno: </w:t>
      </w:r>
    </w:p>
    <w:p w14:paraId="4B261547" w14:textId="77777777" w:rsidR="008D41C0" w:rsidRPr="00672806" w:rsidRDefault="008D41C0" w:rsidP="008D41C0">
      <w:pPr>
        <w:jc w:val="both"/>
        <w:rPr>
          <w:rFonts w:ascii="Bookman Old Style" w:hAnsi="Bookman Old Style"/>
          <w:sz w:val="22"/>
          <w:szCs w:val="22"/>
        </w:rPr>
      </w:pPr>
      <w:r w:rsidRPr="00672806">
        <w:rPr>
          <w:rFonts w:ascii="Bookman Old Style" w:hAnsi="Bookman Old Style"/>
          <w:sz w:val="22"/>
          <w:szCs w:val="22"/>
        </w:rPr>
        <w:tab/>
        <w:t xml:space="preserve">-  koristiti se bilo kakvom literaturom odnosno bilješkama; </w:t>
      </w:r>
    </w:p>
    <w:p w14:paraId="0F0B2BAC" w14:textId="77777777" w:rsidR="008D41C0" w:rsidRPr="00672806" w:rsidRDefault="008D41C0" w:rsidP="008D41C0">
      <w:pPr>
        <w:jc w:val="both"/>
        <w:rPr>
          <w:rFonts w:ascii="Bookman Old Style" w:hAnsi="Bookman Old Style"/>
          <w:sz w:val="22"/>
          <w:szCs w:val="22"/>
        </w:rPr>
      </w:pPr>
      <w:r w:rsidRPr="00672806">
        <w:rPr>
          <w:rFonts w:ascii="Bookman Old Style" w:hAnsi="Bookman Old Style"/>
          <w:sz w:val="22"/>
          <w:szCs w:val="22"/>
        </w:rPr>
        <w:tab/>
        <w:t>-  koristiti mobitel ili druga komunikacijska sredstva;</w:t>
      </w:r>
    </w:p>
    <w:p w14:paraId="3A972805" w14:textId="77777777" w:rsidR="008D41C0" w:rsidRPr="00672806" w:rsidRDefault="008D41C0" w:rsidP="008D41C0">
      <w:pPr>
        <w:jc w:val="both"/>
        <w:rPr>
          <w:rFonts w:ascii="Bookman Old Style" w:hAnsi="Bookman Old Style"/>
          <w:sz w:val="22"/>
          <w:szCs w:val="22"/>
        </w:rPr>
      </w:pPr>
      <w:r w:rsidRPr="00672806">
        <w:rPr>
          <w:rFonts w:ascii="Bookman Old Style" w:hAnsi="Bookman Old Style"/>
          <w:sz w:val="22"/>
          <w:szCs w:val="22"/>
        </w:rPr>
        <w:tab/>
        <w:t xml:space="preserve">-  napuštati prostoriju u kojoj se provjera odvija; </w:t>
      </w:r>
    </w:p>
    <w:p w14:paraId="53E72D0B" w14:textId="77777777" w:rsidR="008D41C0" w:rsidRPr="00672806" w:rsidRDefault="008D41C0" w:rsidP="008D41C0">
      <w:pPr>
        <w:jc w:val="both"/>
        <w:rPr>
          <w:rFonts w:ascii="Bookman Old Style" w:hAnsi="Bookman Old Style"/>
          <w:sz w:val="22"/>
          <w:szCs w:val="22"/>
        </w:rPr>
      </w:pPr>
      <w:r w:rsidRPr="00672806">
        <w:rPr>
          <w:rFonts w:ascii="Bookman Old Style" w:hAnsi="Bookman Old Style"/>
          <w:sz w:val="22"/>
          <w:szCs w:val="22"/>
        </w:rPr>
        <w:tab/>
        <w:t xml:space="preserve">- razgovarati s ostalim kandidatima, niti na bilo koji drugi način ometati ostale kandidate i remetiti im koncentraciju. </w:t>
      </w:r>
    </w:p>
    <w:p w14:paraId="66B7E80B" w14:textId="77777777" w:rsidR="008D41C0" w:rsidRPr="00672806" w:rsidRDefault="008D41C0" w:rsidP="008D41C0">
      <w:pPr>
        <w:jc w:val="both"/>
        <w:rPr>
          <w:rFonts w:ascii="Bookman Old Style" w:hAnsi="Bookman Old Style"/>
          <w:sz w:val="22"/>
          <w:szCs w:val="22"/>
        </w:rPr>
      </w:pPr>
    </w:p>
    <w:p w14:paraId="384DE129" w14:textId="77777777" w:rsidR="008D41C0" w:rsidRPr="00672806" w:rsidRDefault="008D41C0" w:rsidP="008D41C0">
      <w:pPr>
        <w:jc w:val="both"/>
        <w:rPr>
          <w:rFonts w:ascii="Bookman Old Style" w:hAnsi="Bookman Old Style"/>
          <w:sz w:val="22"/>
          <w:szCs w:val="22"/>
        </w:rPr>
      </w:pPr>
      <w:r w:rsidRPr="00672806">
        <w:rPr>
          <w:rFonts w:ascii="Bookman Old Style" w:hAnsi="Bookman Old Style"/>
          <w:sz w:val="22"/>
          <w:szCs w:val="22"/>
        </w:rPr>
        <w:t>Kandidati koji će se ponašati neprimjereno ili će prekršiti jedno od gore navedenih pravila  biti će udaljeni s testiranja, a njihov rezultat i rad Povjerenstvo neće bodovati.</w:t>
      </w:r>
    </w:p>
    <w:p w14:paraId="1EC3C2B4" w14:textId="77777777" w:rsidR="008D41C0" w:rsidRPr="00672806" w:rsidRDefault="008D41C0" w:rsidP="008D41C0">
      <w:pPr>
        <w:jc w:val="both"/>
        <w:rPr>
          <w:rFonts w:ascii="Bookman Old Style" w:hAnsi="Bookman Old Style"/>
          <w:sz w:val="22"/>
          <w:szCs w:val="22"/>
        </w:rPr>
      </w:pPr>
    </w:p>
    <w:p w14:paraId="571140F1" w14:textId="77777777" w:rsidR="008D41C0" w:rsidRPr="00672806" w:rsidRDefault="008D41C0" w:rsidP="008D41C0">
      <w:pPr>
        <w:jc w:val="both"/>
        <w:rPr>
          <w:rFonts w:ascii="Bookman Old Style" w:hAnsi="Bookman Old Style"/>
          <w:sz w:val="22"/>
          <w:szCs w:val="22"/>
        </w:rPr>
      </w:pPr>
      <w:r w:rsidRPr="00672806">
        <w:rPr>
          <w:rFonts w:ascii="Bookman Old Style" w:hAnsi="Bookman Old Style"/>
          <w:sz w:val="22"/>
          <w:szCs w:val="22"/>
        </w:rPr>
        <w:t xml:space="preserve">Za svaki dio provjere znanja i sposobnosti dodjeljuje se od 1 do 10 bodova. </w:t>
      </w:r>
    </w:p>
    <w:p w14:paraId="4BF53751" w14:textId="77777777" w:rsidR="008D41C0" w:rsidRPr="00672806" w:rsidRDefault="008D41C0" w:rsidP="008D41C0">
      <w:pPr>
        <w:jc w:val="both"/>
        <w:rPr>
          <w:rFonts w:ascii="Bookman Old Style" w:hAnsi="Bookman Old Style"/>
          <w:sz w:val="22"/>
          <w:szCs w:val="22"/>
        </w:rPr>
      </w:pPr>
      <w:r w:rsidRPr="00672806">
        <w:rPr>
          <w:rFonts w:ascii="Bookman Old Style" w:hAnsi="Bookman Old Style"/>
          <w:sz w:val="22"/>
          <w:szCs w:val="22"/>
        </w:rPr>
        <w:t xml:space="preserve">Intervju se provodi samo s kandidatima koji su ostvarili najmanje 50% bodova iz područja provjere znanja i sposobnosti na provedenom pisanom testiranju. </w:t>
      </w:r>
    </w:p>
    <w:p w14:paraId="1957E922" w14:textId="77777777" w:rsidR="008D41C0" w:rsidRPr="00672806" w:rsidRDefault="008D41C0" w:rsidP="008D41C0">
      <w:pPr>
        <w:jc w:val="both"/>
        <w:rPr>
          <w:rFonts w:ascii="Bookman Old Style" w:hAnsi="Bookman Old Style"/>
          <w:sz w:val="22"/>
          <w:szCs w:val="22"/>
        </w:rPr>
      </w:pPr>
    </w:p>
    <w:p w14:paraId="5C97747F" w14:textId="77777777" w:rsidR="008D41C0" w:rsidRPr="00672806" w:rsidRDefault="008D41C0" w:rsidP="008D41C0">
      <w:pPr>
        <w:jc w:val="both"/>
        <w:rPr>
          <w:rFonts w:ascii="Bookman Old Style" w:hAnsi="Bookman Old Style"/>
          <w:sz w:val="22"/>
          <w:szCs w:val="22"/>
        </w:rPr>
      </w:pPr>
      <w:r w:rsidRPr="00672806">
        <w:rPr>
          <w:rFonts w:ascii="Bookman Old Style" w:hAnsi="Bookman Old Style"/>
          <w:sz w:val="22"/>
          <w:szCs w:val="22"/>
        </w:rPr>
        <w:t xml:space="preserve">Povjerenstvo kroz razgovor sa kandidatima utvrđuje interese, profesionalne ciljeve i motivaciju kandidata za rad na navedenom radnom mjestu. </w:t>
      </w:r>
    </w:p>
    <w:p w14:paraId="395D205A" w14:textId="77777777" w:rsidR="008D41C0" w:rsidRPr="00672806" w:rsidRDefault="008D41C0" w:rsidP="008D41C0">
      <w:pPr>
        <w:jc w:val="both"/>
        <w:rPr>
          <w:rFonts w:ascii="Bookman Old Style" w:hAnsi="Bookman Old Style"/>
          <w:sz w:val="22"/>
          <w:szCs w:val="22"/>
        </w:rPr>
      </w:pPr>
    </w:p>
    <w:p w14:paraId="44AEEBF8" w14:textId="77777777" w:rsidR="008D41C0" w:rsidRPr="00672806" w:rsidRDefault="008D41C0" w:rsidP="008D41C0">
      <w:pPr>
        <w:jc w:val="both"/>
        <w:rPr>
          <w:rFonts w:ascii="Bookman Old Style" w:hAnsi="Bookman Old Style"/>
          <w:sz w:val="22"/>
          <w:szCs w:val="22"/>
        </w:rPr>
      </w:pPr>
      <w:r w:rsidRPr="00672806">
        <w:rPr>
          <w:rFonts w:ascii="Bookman Old Style" w:hAnsi="Bookman Old Style"/>
          <w:sz w:val="22"/>
          <w:szCs w:val="22"/>
        </w:rPr>
        <w:t xml:space="preserve">Rezultati intervjua boduju se na isti način kao i testiranje. </w:t>
      </w:r>
    </w:p>
    <w:p w14:paraId="059F69AE" w14:textId="77777777" w:rsidR="008D41C0" w:rsidRPr="00672806" w:rsidRDefault="008D41C0" w:rsidP="008D41C0">
      <w:pPr>
        <w:jc w:val="both"/>
        <w:rPr>
          <w:rFonts w:ascii="Bookman Old Style" w:hAnsi="Bookman Old Style"/>
          <w:sz w:val="22"/>
          <w:szCs w:val="22"/>
        </w:rPr>
      </w:pPr>
    </w:p>
    <w:p w14:paraId="4FA5F0DB" w14:textId="77777777" w:rsidR="008D41C0" w:rsidRPr="00672806" w:rsidRDefault="008D41C0" w:rsidP="008D41C0">
      <w:pPr>
        <w:jc w:val="both"/>
        <w:rPr>
          <w:rFonts w:ascii="Bookman Old Style" w:hAnsi="Bookman Old Style"/>
          <w:sz w:val="22"/>
          <w:szCs w:val="22"/>
        </w:rPr>
      </w:pPr>
      <w:r w:rsidRPr="00672806">
        <w:rPr>
          <w:rFonts w:ascii="Bookman Old Style" w:hAnsi="Bookman Old Style"/>
          <w:sz w:val="22"/>
          <w:szCs w:val="22"/>
        </w:rPr>
        <w:t xml:space="preserve">Kandidati koji su pristupili testiranju imaju pravo uvida u rezultate provedenog postupka. </w:t>
      </w:r>
    </w:p>
    <w:p w14:paraId="2C15E7B0" w14:textId="77777777" w:rsidR="008D41C0" w:rsidRPr="00672806" w:rsidRDefault="008D41C0" w:rsidP="008D41C0">
      <w:pPr>
        <w:jc w:val="both"/>
        <w:rPr>
          <w:rFonts w:ascii="Bookman Old Style" w:hAnsi="Bookman Old Style"/>
          <w:sz w:val="22"/>
          <w:szCs w:val="22"/>
        </w:rPr>
      </w:pPr>
      <w:r w:rsidRPr="00672806">
        <w:rPr>
          <w:rFonts w:ascii="Bookman Old Style" w:hAnsi="Bookman Old Style"/>
          <w:sz w:val="22"/>
          <w:szCs w:val="22"/>
        </w:rPr>
        <w:t xml:space="preserve"> </w:t>
      </w:r>
    </w:p>
    <w:p w14:paraId="5F661484" w14:textId="77777777" w:rsidR="008D41C0" w:rsidRPr="00672806" w:rsidRDefault="008D41C0" w:rsidP="008D41C0">
      <w:pPr>
        <w:jc w:val="both"/>
        <w:rPr>
          <w:rFonts w:ascii="Bookman Old Style" w:hAnsi="Bookman Old Style"/>
          <w:sz w:val="22"/>
          <w:szCs w:val="22"/>
        </w:rPr>
      </w:pPr>
      <w:r w:rsidRPr="00672806">
        <w:rPr>
          <w:rFonts w:ascii="Bookman Old Style" w:hAnsi="Bookman Old Style"/>
          <w:sz w:val="22"/>
          <w:szCs w:val="22"/>
        </w:rPr>
        <w:t xml:space="preserve">Nakon provedenog testiranja i razgovora (intervjua), Povjerenstvo za provedbu Javnog natječaja utvrđuje rang listu kandidata prema ukupnom broju bodova ostvarenih na testiranju i razgovoru (intervjuu). </w:t>
      </w:r>
    </w:p>
    <w:p w14:paraId="6A2DF407" w14:textId="77777777" w:rsidR="008D41C0" w:rsidRPr="00672806" w:rsidRDefault="008D41C0" w:rsidP="008D41C0">
      <w:pPr>
        <w:pStyle w:val="Bezproreda"/>
        <w:jc w:val="center"/>
        <w:rPr>
          <w:rFonts w:ascii="Bookman Old Style" w:hAnsi="Bookman Old Style"/>
          <w:b/>
          <w:u w:val="single"/>
        </w:rPr>
      </w:pPr>
    </w:p>
    <w:p w14:paraId="7FF795D8" w14:textId="77777777" w:rsidR="008D41C0" w:rsidRPr="00672806" w:rsidRDefault="008D41C0" w:rsidP="008D41C0">
      <w:pPr>
        <w:pStyle w:val="Bezproreda"/>
        <w:jc w:val="both"/>
        <w:rPr>
          <w:rFonts w:ascii="Bookman Old Style" w:hAnsi="Bookman Old Style"/>
        </w:rPr>
      </w:pPr>
      <w:r w:rsidRPr="00672806">
        <w:rPr>
          <w:rFonts w:ascii="Bookman Old Style" w:hAnsi="Bookman Old Style"/>
        </w:rPr>
        <w:t xml:space="preserve">Povjerenstvo sastavlja Izvješće o provedenom postupku koje potpisuju svi članovi Povjerenstva. </w:t>
      </w:r>
    </w:p>
    <w:p w14:paraId="583C6F7C" w14:textId="77777777" w:rsidR="008D41C0" w:rsidRPr="00672806" w:rsidRDefault="008D41C0" w:rsidP="008D41C0">
      <w:pPr>
        <w:pStyle w:val="Bezproreda"/>
        <w:jc w:val="both"/>
        <w:rPr>
          <w:rFonts w:ascii="Bookman Old Style" w:hAnsi="Bookman Old Style"/>
        </w:rPr>
      </w:pPr>
      <w:r w:rsidRPr="00672806">
        <w:rPr>
          <w:rFonts w:ascii="Bookman Old Style" w:hAnsi="Bookman Old Style"/>
        </w:rPr>
        <w:t xml:space="preserve">Rješenje o prijmu u službu biti će dostavljeno svim kandidatima prijavljenim na Javni natječaj, a koji su ispunili formalne uvjete Javnog natječaja i pristupili su testiranju. </w:t>
      </w:r>
    </w:p>
    <w:p w14:paraId="218DD72B" w14:textId="77777777" w:rsidR="008D41C0" w:rsidRPr="00672806" w:rsidRDefault="008D41C0" w:rsidP="008D41C0">
      <w:pPr>
        <w:pStyle w:val="Bezproreda"/>
        <w:jc w:val="both"/>
        <w:rPr>
          <w:rFonts w:ascii="Bookman Old Style" w:hAnsi="Bookman Old Style"/>
        </w:rPr>
      </w:pPr>
    </w:p>
    <w:p w14:paraId="59844E68" w14:textId="77777777" w:rsidR="008D41C0" w:rsidRPr="00672806" w:rsidRDefault="008D41C0" w:rsidP="008D41C0">
      <w:pPr>
        <w:pStyle w:val="Bezproreda"/>
        <w:jc w:val="both"/>
        <w:rPr>
          <w:rFonts w:ascii="Bookman Old Style" w:hAnsi="Bookman Old Style"/>
        </w:rPr>
      </w:pPr>
      <w:r w:rsidRPr="00672806">
        <w:rPr>
          <w:rFonts w:ascii="Bookman Old Style" w:hAnsi="Bookman Old Style"/>
        </w:rPr>
        <w:t>Izabrani kandidat mora dostaviti uvjerenje o zdravstvenoj sposobnosti kojim se dokazuje ispunjavanje općih uvjeta zdravstvene sposobnosti za obavljanje poslova radnog mjesta na koje se prima.</w:t>
      </w:r>
    </w:p>
    <w:p w14:paraId="43C0D80D" w14:textId="77777777" w:rsidR="008D41C0" w:rsidRDefault="008D41C0" w:rsidP="008D41C0">
      <w:pPr>
        <w:pStyle w:val="Bezproreda"/>
        <w:jc w:val="both"/>
        <w:rPr>
          <w:rFonts w:ascii="Bookman Old Style" w:hAnsi="Bookman Old Style"/>
        </w:rPr>
      </w:pPr>
    </w:p>
    <w:p w14:paraId="3B97FE4B" w14:textId="00511D54" w:rsidR="006342F6" w:rsidRPr="006342F6" w:rsidRDefault="006342F6" w:rsidP="008D41C0">
      <w:pPr>
        <w:pStyle w:val="Bezproreda"/>
        <w:jc w:val="both"/>
        <w:rPr>
          <w:rFonts w:ascii="Bookman Old Style" w:hAnsi="Bookman Old Style"/>
        </w:rPr>
      </w:pPr>
      <w:r w:rsidRPr="006342F6">
        <w:rPr>
          <w:rFonts w:ascii="Bookman Old Style" w:hAnsi="Bookman Old Style"/>
        </w:rPr>
        <w:t>Pročeln</w:t>
      </w:r>
      <w:r w:rsidR="00923E64">
        <w:rPr>
          <w:rFonts w:ascii="Bookman Old Style" w:hAnsi="Bookman Old Style"/>
        </w:rPr>
        <w:t>ica</w:t>
      </w:r>
      <w:r w:rsidRPr="006342F6">
        <w:rPr>
          <w:rFonts w:ascii="Bookman Old Style" w:hAnsi="Bookman Old Style"/>
        </w:rPr>
        <w:t xml:space="preserve"> Jedinstvenog upravnog odjela Općine Peteranec  će u roku od 60 dana od isteka roka za podnošenje prijava na oglas donijeti rješenje o prijmu u službu, koje se svim kandidatima dostavlja javnom objavom na službenoj web stranici Općine Peteranec i smatra se dostavljenim istekom osmog dana od dana objave rješenja. Kandidat koji bude izabran dužan je prije donošenja rješenja o prijmu u službu dostaviti uvjerenje nadležnog suda da se protiv njega ne vodi kazneni postupak i uvjerenje o zdravstvenoj sposobnosti. Troškove izdavanja uvjerenja o zdravstvenoj sposobnosti snosi Općina Peteranec. Općina Peteranec</w:t>
      </w:r>
      <w:r>
        <w:rPr>
          <w:rFonts w:ascii="Bookman Old Style" w:hAnsi="Bookman Old Style"/>
        </w:rPr>
        <w:t xml:space="preserve"> će</w:t>
      </w:r>
      <w:r w:rsidRPr="006342F6">
        <w:rPr>
          <w:rFonts w:ascii="Bookman Old Style" w:hAnsi="Bookman Old Style"/>
        </w:rPr>
        <w:t xml:space="preserve">, prije donošenja rješenja o </w:t>
      </w:r>
      <w:r w:rsidR="00923E64">
        <w:rPr>
          <w:rFonts w:ascii="Bookman Old Style" w:hAnsi="Bookman Old Style"/>
        </w:rPr>
        <w:t>prijmu u službu</w:t>
      </w:r>
      <w:r w:rsidRPr="006342F6">
        <w:rPr>
          <w:rFonts w:ascii="Bookman Old Style" w:hAnsi="Bookman Old Style"/>
        </w:rPr>
        <w:t>, po službenoj dužnosti provjeriti postoji li zapreka za njegov prijam u službu zbog pravomoćne osuđivanosti za kazneno djelo iz članka 15. Zakona o službenicima i namještenicima u lokalnoj i područnoj (regionalnoj) samoupravi i zapreke iz članka 16. istog Zakona.</w:t>
      </w:r>
    </w:p>
    <w:p w14:paraId="0A3659BC" w14:textId="77777777" w:rsidR="006342F6" w:rsidRPr="00672806" w:rsidRDefault="006342F6" w:rsidP="008D41C0">
      <w:pPr>
        <w:pStyle w:val="Bezproreda"/>
        <w:jc w:val="both"/>
        <w:rPr>
          <w:rFonts w:ascii="Bookman Old Style" w:hAnsi="Bookman Old Style"/>
        </w:rPr>
      </w:pPr>
    </w:p>
    <w:p w14:paraId="582D569E" w14:textId="77777777" w:rsidR="008D41C0" w:rsidRPr="00672806" w:rsidRDefault="008D41C0" w:rsidP="008D41C0">
      <w:pPr>
        <w:pStyle w:val="Bezproreda"/>
        <w:jc w:val="both"/>
        <w:rPr>
          <w:rFonts w:ascii="Bookman Old Style" w:hAnsi="Bookman Old Style"/>
        </w:rPr>
      </w:pPr>
      <w:r w:rsidRPr="00672806">
        <w:rPr>
          <w:rFonts w:ascii="Bookman Old Style" w:eastAsia="Times New Roman" w:hAnsi="Bookman Old Style"/>
        </w:rPr>
        <w:t xml:space="preserve">Sukladno Općoj uredbi o zaštiti podataka (EU 2016/679 – u daljnjem tekstu: Uredba) i Zakonu o provedbi opće uredbe o zaštiti podataka („Narodne novine“ broj 42/18), Općina Peteranec kao voditelj obrade osobnih podataka sa istima će postupati prema načelima obrade osobnih podataka navedenih u članku 5. Uredbe. </w:t>
      </w:r>
      <w:r w:rsidRPr="00672806">
        <w:rPr>
          <w:rFonts w:ascii="Bookman Old Style" w:hAnsi="Bookman Old Style"/>
        </w:rPr>
        <w:t>Kandidati prijavom na Javni natječaj pristaju da Općina Peteranec, kao voditelj obrade, prikupljene podatke na temelju javnog natječaja obrađuje samo u obimu i samo u svrhu provedbe Javnog natječaja, od strane ovlaštenih osoba za provedbu Javnog natječaja. Općina Peteranec će s osobnim podacima postupati sukladno pozitivnim propisima uz primjenu odgovarajućih tehnika sigurnosnih mjera zaštite osobnih podataka od neovlaštenog pristupa, zlouporabe, otkrivanja, gubitka ili oštećenja.</w:t>
      </w:r>
    </w:p>
    <w:p w14:paraId="5E60DAD1" w14:textId="77777777" w:rsidR="008D41C0" w:rsidRPr="00672806" w:rsidRDefault="008D41C0" w:rsidP="008D41C0">
      <w:pPr>
        <w:pStyle w:val="Bezproreda"/>
        <w:jc w:val="both"/>
        <w:rPr>
          <w:rFonts w:ascii="Bookman Old Style" w:hAnsi="Bookman Old Style"/>
        </w:rPr>
      </w:pPr>
    </w:p>
    <w:p w14:paraId="44B76196" w14:textId="77777777" w:rsidR="008D41C0" w:rsidRPr="00672806" w:rsidRDefault="008D41C0" w:rsidP="008D41C0">
      <w:pPr>
        <w:pStyle w:val="Bezproreda"/>
        <w:jc w:val="right"/>
        <w:rPr>
          <w:rFonts w:ascii="Bookman Old Style" w:hAnsi="Bookman Old Style"/>
        </w:rPr>
      </w:pPr>
      <w:r w:rsidRPr="00672806">
        <w:rPr>
          <w:rFonts w:ascii="Bookman Old Style" w:hAnsi="Bookman Old Style"/>
        </w:rPr>
        <w:tab/>
        <w:t xml:space="preserve">POVJERENSTVO </w:t>
      </w:r>
    </w:p>
    <w:p w14:paraId="4A279347" w14:textId="77777777" w:rsidR="008D41C0" w:rsidRPr="00672806" w:rsidRDefault="008D41C0" w:rsidP="008D41C0">
      <w:pPr>
        <w:pStyle w:val="Bezproreda"/>
        <w:jc w:val="right"/>
        <w:rPr>
          <w:rFonts w:ascii="Bookman Old Style" w:eastAsia="Times New Roman" w:hAnsi="Bookman Old Style"/>
        </w:rPr>
      </w:pPr>
      <w:r w:rsidRPr="00672806">
        <w:rPr>
          <w:rFonts w:ascii="Bookman Old Style" w:hAnsi="Bookman Old Style"/>
        </w:rPr>
        <w:t>ZA PROVEDBU JAVNOG NATJEČAJA</w:t>
      </w:r>
    </w:p>
    <w:p w14:paraId="10450CB8" w14:textId="77777777" w:rsidR="008208DA" w:rsidRPr="00672806" w:rsidRDefault="008208DA"/>
    <w:sectPr w:rsidR="008208DA" w:rsidRPr="0067280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Bookman Old Style">
    <w:panose1 w:val="02050604050505020204"/>
    <w:charset w:val="EE"/>
    <w:family w:val="roman"/>
    <w:pitch w:val="variable"/>
    <w:sig w:usb0="000002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A300268"/>
    <w:multiLevelType w:val="hybridMultilevel"/>
    <w:tmpl w:val="80E8B368"/>
    <w:lvl w:ilvl="0" w:tplc="14660DE4">
      <w:start w:val="1"/>
      <w:numFmt w:val="decimal"/>
      <w:lvlText w:val="%1."/>
      <w:lvlJc w:val="left"/>
      <w:pPr>
        <w:ind w:left="720" w:hanging="360"/>
      </w:pPr>
      <w:rPr>
        <w:color w:val="auto"/>
      </w:r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1" w15:restartNumberingAfterBreak="0">
    <w:nsid w:val="465D2DA6"/>
    <w:multiLevelType w:val="hybridMultilevel"/>
    <w:tmpl w:val="C9EAAEA0"/>
    <w:lvl w:ilvl="0" w:tplc="041A0001">
      <w:start w:val="1"/>
      <w:numFmt w:val="bullet"/>
      <w:lvlText w:val=""/>
      <w:lvlJc w:val="left"/>
      <w:pPr>
        <w:ind w:left="720" w:hanging="360"/>
      </w:pPr>
      <w:rPr>
        <w:rFonts w:ascii="Symbol" w:hAnsi="Symbol" w:hint="default"/>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cs="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cs="Courier New" w:hint="default"/>
      </w:rPr>
    </w:lvl>
    <w:lvl w:ilvl="8" w:tplc="041A0005">
      <w:start w:val="1"/>
      <w:numFmt w:val="bullet"/>
      <w:lvlText w:val=""/>
      <w:lvlJc w:val="left"/>
      <w:pPr>
        <w:ind w:left="6480" w:hanging="360"/>
      </w:pPr>
      <w:rPr>
        <w:rFonts w:ascii="Wingdings" w:hAnsi="Wingdings" w:hint="default"/>
      </w:rPr>
    </w:lvl>
  </w:abstractNum>
  <w:num w:numId="1" w16cid:durableId="1415397841">
    <w:abstractNumId w:val="1"/>
  </w:num>
  <w:num w:numId="2" w16cid:durableId="154455959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288C"/>
    <w:rsid w:val="0005288C"/>
    <w:rsid w:val="00076179"/>
    <w:rsid w:val="000E10B9"/>
    <w:rsid w:val="005C7415"/>
    <w:rsid w:val="006342F6"/>
    <w:rsid w:val="00672806"/>
    <w:rsid w:val="008208DA"/>
    <w:rsid w:val="008D41C0"/>
    <w:rsid w:val="009133E1"/>
    <w:rsid w:val="00923E64"/>
    <w:rsid w:val="00A170A1"/>
    <w:rsid w:val="00A57EBE"/>
    <w:rsid w:val="00B01C06"/>
    <w:rsid w:val="00D9281C"/>
    <w:rsid w:val="00F26E83"/>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1BFD82"/>
  <w15:chartTrackingRefBased/>
  <w15:docId w15:val="{E49060A7-B83B-4614-975F-AE29CCEC3E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hr-H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D41C0"/>
    <w:pPr>
      <w:spacing w:after="0" w:line="240" w:lineRule="auto"/>
    </w:pPr>
    <w:rPr>
      <w:rFonts w:ascii="Times New Roman" w:eastAsia="Times New Roman" w:hAnsi="Times New Roman" w:cs="Times New Roman"/>
      <w:kern w:val="0"/>
      <w:sz w:val="24"/>
      <w:szCs w:val="24"/>
      <w:lang w:eastAsia="hr-HR"/>
      <w14:ligatures w14:val="none"/>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Bezproreda">
    <w:name w:val="No Spacing"/>
    <w:uiPriority w:val="1"/>
    <w:qFormat/>
    <w:rsid w:val="008D41C0"/>
    <w:pPr>
      <w:spacing w:after="0" w:line="240" w:lineRule="auto"/>
    </w:pPr>
    <w:rPr>
      <w:rFonts w:ascii="Calibri" w:eastAsia="Calibri" w:hAnsi="Calibri"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712401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62</TotalTime>
  <Pages>1</Pages>
  <Words>1268</Words>
  <Characters>7229</Characters>
  <Application>Microsoft Office Word</Application>
  <DocSecurity>0</DocSecurity>
  <Lines>60</Lines>
  <Paragraphs>16</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8481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Općina Peteranec</dc:creator>
  <cp:keywords/>
  <dc:description/>
  <cp:lastModifiedBy>Općina Peteranec</cp:lastModifiedBy>
  <cp:revision>10</cp:revision>
  <dcterms:created xsi:type="dcterms:W3CDTF">2025-07-31T10:49:00Z</dcterms:created>
  <dcterms:modified xsi:type="dcterms:W3CDTF">2026-08-07T09:01:00Z</dcterms:modified>
</cp:coreProperties>
</file>