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99682" w14:textId="77777777" w:rsidR="004D11F6" w:rsidRDefault="004D11F6" w:rsidP="004D11F6">
      <w:pPr>
        <w:rPr>
          <w:rFonts w:ascii="Arial" w:hAnsi="Arial" w:cs="Arial"/>
          <w:sz w:val="22"/>
          <w:szCs w:val="22"/>
        </w:rPr>
      </w:pPr>
    </w:p>
    <w:p w14:paraId="305FD910" w14:textId="6E4F3B18" w:rsidR="004D11F6" w:rsidRDefault="004D11F6" w:rsidP="004D11F6">
      <w:pPr>
        <w:ind w:left="708" w:firstLine="708"/>
        <w:rPr>
          <w:rFonts w:ascii="Bookman Old Style" w:hAnsi="Bookman Old Style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 xml:space="preserve">       </w:t>
      </w:r>
      <w:r>
        <w:rPr>
          <w:rFonts w:ascii="Bookman Old Style" w:hAnsi="Bookman Old Style" w:cs="Calibri"/>
          <w:noProof/>
          <w:sz w:val="22"/>
          <w:szCs w:val="22"/>
        </w:rPr>
        <w:drawing>
          <wp:inline distT="0" distB="0" distL="0" distR="0" wp14:anchorId="47820F16" wp14:editId="22BE0193">
            <wp:extent cx="514350" cy="742950"/>
            <wp:effectExtent l="0" t="0" r="0" b="0"/>
            <wp:docPr id="309156850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61117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sz w:val="22"/>
          <w:szCs w:val="22"/>
        </w:rPr>
        <w:t xml:space="preserve">   </w:t>
      </w:r>
    </w:p>
    <w:p w14:paraId="6816FA80" w14:textId="77777777" w:rsidR="004D11F6" w:rsidRDefault="004D11F6" w:rsidP="004D11F6">
      <w:pPr>
        <w:ind w:left="708" w:firstLine="708"/>
        <w:rPr>
          <w:rFonts w:ascii="Bookman Old Style" w:hAnsi="Bookman Old Style" w:cs="Arial"/>
          <w:sz w:val="22"/>
          <w:szCs w:val="22"/>
        </w:rPr>
      </w:pPr>
    </w:p>
    <w:p w14:paraId="5494E979" w14:textId="77777777" w:rsidR="004D11F6" w:rsidRDefault="004D11F6" w:rsidP="004D11F6">
      <w:pPr>
        <w:pStyle w:val="Naslov1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           REPUBLIKA HRVATSKA</w:t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</w:p>
    <w:p w14:paraId="6FCDB327" w14:textId="77777777" w:rsidR="004D11F6" w:rsidRDefault="004D11F6" w:rsidP="004D11F6">
      <w:pPr>
        <w:pStyle w:val="Naslov1"/>
        <w:rPr>
          <w:rFonts w:ascii="Bookman Old Style" w:hAnsi="Bookman Old Style" w:cs="Arial"/>
          <w:bCs w:val="0"/>
          <w:sz w:val="22"/>
          <w:szCs w:val="22"/>
        </w:rPr>
      </w:pPr>
      <w:r>
        <w:rPr>
          <w:rFonts w:ascii="Bookman Old Style" w:hAnsi="Bookman Old Style" w:cs="Arial"/>
          <w:bCs w:val="0"/>
          <w:sz w:val="22"/>
          <w:szCs w:val="22"/>
        </w:rPr>
        <w:t>KOPRIVNIČKO - KRIŽEVAČKA ŽUPANIJA</w:t>
      </w:r>
    </w:p>
    <w:p w14:paraId="047B6DF7" w14:textId="77777777" w:rsidR="00351170" w:rsidRDefault="004D11F6" w:rsidP="00351170">
      <w:pPr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  <w:t xml:space="preserve">      </w:t>
      </w:r>
      <w:r>
        <w:rPr>
          <w:rFonts w:ascii="Bookman Old Style" w:hAnsi="Bookman Old Style" w:cs="Arial"/>
          <w:b/>
          <w:sz w:val="22"/>
          <w:szCs w:val="22"/>
        </w:rPr>
        <w:t>OPĆINA PETERANEC</w:t>
      </w:r>
    </w:p>
    <w:p w14:paraId="1F9BB8F1" w14:textId="77777777" w:rsidR="00351170" w:rsidRDefault="004D11F6" w:rsidP="00351170">
      <w:pPr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Povjerenstvo za provedbu Javnog natječaja za</w:t>
      </w:r>
    </w:p>
    <w:p w14:paraId="4B90709A" w14:textId="77777777" w:rsidR="00351170" w:rsidRDefault="004D11F6" w:rsidP="00351170">
      <w:pPr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zapošljavanje višeg stručnog suradnika</w:t>
      </w:r>
    </w:p>
    <w:p w14:paraId="791D6AD1" w14:textId="77777777" w:rsidR="00351170" w:rsidRDefault="004D11F6" w:rsidP="00351170">
      <w:pPr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za računovodstvene poslove</w:t>
      </w:r>
      <w:r w:rsidR="00351170">
        <w:rPr>
          <w:rFonts w:ascii="Bookman Old Style" w:hAnsi="Bookman Old Style" w:cs="Arial"/>
          <w:b/>
          <w:sz w:val="22"/>
          <w:szCs w:val="22"/>
        </w:rPr>
        <w:t xml:space="preserve"> </w:t>
      </w:r>
      <w:r>
        <w:rPr>
          <w:rFonts w:ascii="Bookman Old Style" w:hAnsi="Bookman Old Style" w:cs="Arial"/>
          <w:b/>
          <w:sz w:val="22"/>
          <w:szCs w:val="22"/>
        </w:rPr>
        <w:t>Jedinstvenog</w:t>
      </w:r>
    </w:p>
    <w:p w14:paraId="44A7B9F6" w14:textId="55F37D5E" w:rsidR="004D11F6" w:rsidRDefault="004D11F6" w:rsidP="00351170">
      <w:pPr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upravnog odjela Općine Peteranec</w:t>
      </w:r>
    </w:p>
    <w:p w14:paraId="7195ED07" w14:textId="77777777" w:rsidR="004D11F6" w:rsidRDefault="004D11F6" w:rsidP="004D11F6">
      <w:pPr>
        <w:jc w:val="both"/>
        <w:rPr>
          <w:rFonts w:ascii="Bookman Old Style" w:hAnsi="Bookman Old Style" w:cs="Arial"/>
          <w:b/>
          <w:sz w:val="22"/>
          <w:szCs w:val="22"/>
        </w:rPr>
      </w:pPr>
    </w:p>
    <w:p w14:paraId="1FB31D81" w14:textId="0B0D8026" w:rsidR="004D11F6" w:rsidRDefault="004D11F6" w:rsidP="004D11F6">
      <w:pPr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KLASA: 112-01/2</w:t>
      </w:r>
      <w:r w:rsidR="00351170">
        <w:rPr>
          <w:rFonts w:ascii="Bookman Old Style" w:hAnsi="Bookman Old Style" w:cs="Arial"/>
          <w:sz w:val="22"/>
          <w:szCs w:val="22"/>
        </w:rPr>
        <w:t>6</w:t>
      </w:r>
      <w:r>
        <w:rPr>
          <w:rFonts w:ascii="Bookman Old Style" w:hAnsi="Bookman Old Style" w:cs="Arial"/>
          <w:sz w:val="22"/>
          <w:szCs w:val="22"/>
        </w:rPr>
        <w:t>-01/0</w:t>
      </w:r>
      <w:r w:rsidR="00351170">
        <w:rPr>
          <w:rFonts w:ascii="Bookman Old Style" w:hAnsi="Bookman Old Style" w:cs="Arial"/>
          <w:sz w:val="22"/>
          <w:szCs w:val="22"/>
        </w:rPr>
        <w:t>2</w:t>
      </w:r>
    </w:p>
    <w:p w14:paraId="357FB05C" w14:textId="788FDCEB" w:rsidR="004D11F6" w:rsidRDefault="004D11F6" w:rsidP="004D11F6">
      <w:pPr>
        <w:pStyle w:val="Tijeloteksta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URBROJ: 2137-12-2</w:t>
      </w:r>
      <w:r w:rsidR="00351170">
        <w:rPr>
          <w:rFonts w:ascii="Bookman Old Style" w:hAnsi="Bookman Old Style" w:cs="Arial"/>
          <w:sz w:val="22"/>
          <w:szCs w:val="22"/>
        </w:rPr>
        <w:t>6</w:t>
      </w:r>
      <w:r>
        <w:rPr>
          <w:rFonts w:ascii="Bookman Old Style" w:hAnsi="Bookman Old Style" w:cs="Arial"/>
          <w:sz w:val="22"/>
          <w:szCs w:val="22"/>
        </w:rPr>
        <w:t>-11</w:t>
      </w:r>
    </w:p>
    <w:p w14:paraId="7E9D92BC" w14:textId="093DB4E4" w:rsidR="004D11F6" w:rsidRDefault="004D11F6" w:rsidP="004D11F6">
      <w:pPr>
        <w:pStyle w:val="Tijeloteksta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  <w:lang w:val="pl-PL"/>
        </w:rPr>
        <w:t>Peteranec, 2</w:t>
      </w:r>
      <w:r w:rsidR="00351170">
        <w:rPr>
          <w:rFonts w:ascii="Bookman Old Style" w:hAnsi="Bookman Old Style" w:cs="Arial"/>
          <w:sz w:val="22"/>
          <w:szCs w:val="22"/>
          <w:lang w:val="pl-PL"/>
        </w:rPr>
        <w:t>6</w:t>
      </w:r>
      <w:r>
        <w:rPr>
          <w:rFonts w:ascii="Bookman Old Style" w:hAnsi="Bookman Old Style" w:cs="Arial"/>
          <w:sz w:val="22"/>
          <w:szCs w:val="22"/>
          <w:lang w:val="pl-PL"/>
        </w:rPr>
        <w:t>. kolovoza 202</w:t>
      </w:r>
      <w:r w:rsidR="00351170">
        <w:rPr>
          <w:rFonts w:ascii="Bookman Old Style" w:hAnsi="Bookman Old Style" w:cs="Arial"/>
          <w:sz w:val="22"/>
          <w:szCs w:val="22"/>
          <w:lang w:val="pl-PL"/>
        </w:rPr>
        <w:t>6</w:t>
      </w:r>
      <w:r>
        <w:rPr>
          <w:rFonts w:ascii="Bookman Old Style" w:hAnsi="Bookman Old Style" w:cs="Arial"/>
          <w:sz w:val="22"/>
          <w:szCs w:val="22"/>
          <w:lang w:val="pl-PL"/>
        </w:rPr>
        <w:t>.</w:t>
      </w:r>
    </w:p>
    <w:p w14:paraId="7E1323EA" w14:textId="77777777" w:rsidR="004D11F6" w:rsidRDefault="004D11F6" w:rsidP="004D11F6">
      <w:pPr>
        <w:pStyle w:val="Tijeloteksta"/>
        <w:ind w:left="34" w:firstLine="674"/>
        <w:rPr>
          <w:rFonts w:ascii="Bookman Old Style" w:hAnsi="Bookman Old Style" w:cs="Arial"/>
          <w:sz w:val="22"/>
          <w:szCs w:val="22"/>
        </w:rPr>
      </w:pPr>
    </w:p>
    <w:p w14:paraId="3F55BE52" w14:textId="421B1244" w:rsidR="004D11F6" w:rsidRDefault="004D11F6" w:rsidP="004D11F6">
      <w:pPr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  <w:lang w:val="pl-PL"/>
        </w:rPr>
        <w:tab/>
        <w:t>Na temelju</w:t>
      </w:r>
      <w:r>
        <w:rPr>
          <w:rFonts w:ascii="Bookman Old Style" w:hAnsi="Bookman Old Style" w:cs="Arial"/>
          <w:sz w:val="22"/>
          <w:szCs w:val="22"/>
        </w:rPr>
        <w:t xml:space="preserve"> č</w:t>
      </w:r>
      <w:r>
        <w:rPr>
          <w:rFonts w:ascii="Bookman Old Style" w:hAnsi="Bookman Old Style" w:cs="Arial"/>
          <w:sz w:val="22"/>
          <w:szCs w:val="22"/>
          <w:lang w:val="pl-PL"/>
        </w:rPr>
        <w:t>lanku</w:t>
      </w:r>
      <w:r>
        <w:rPr>
          <w:rFonts w:ascii="Bookman Old Style" w:hAnsi="Bookman Old Style" w:cs="Arial"/>
          <w:sz w:val="22"/>
          <w:szCs w:val="22"/>
        </w:rPr>
        <w:t xml:space="preserve"> 20. </w:t>
      </w:r>
      <w:r>
        <w:rPr>
          <w:rFonts w:ascii="Bookman Old Style" w:hAnsi="Bookman Old Style" w:cs="Arial"/>
          <w:sz w:val="22"/>
          <w:szCs w:val="22"/>
          <w:lang w:val="pl-PL"/>
        </w:rPr>
        <w:t>Zakona o slu</w:t>
      </w:r>
      <w:r>
        <w:rPr>
          <w:rFonts w:ascii="Bookman Old Style" w:hAnsi="Bookman Old Style" w:cs="Arial"/>
          <w:sz w:val="22"/>
          <w:szCs w:val="22"/>
        </w:rPr>
        <w:t>ž</w:t>
      </w:r>
      <w:r>
        <w:rPr>
          <w:rFonts w:ascii="Bookman Old Style" w:hAnsi="Bookman Old Style" w:cs="Arial"/>
          <w:sz w:val="22"/>
          <w:szCs w:val="22"/>
          <w:lang w:val="pl-PL"/>
        </w:rPr>
        <w:t>benicima i namje</w:t>
      </w:r>
      <w:r>
        <w:rPr>
          <w:rFonts w:ascii="Bookman Old Style" w:hAnsi="Bookman Old Style" w:cs="Arial"/>
          <w:sz w:val="22"/>
          <w:szCs w:val="22"/>
        </w:rPr>
        <w:t>š</w:t>
      </w:r>
      <w:r>
        <w:rPr>
          <w:rFonts w:ascii="Bookman Old Style" w:hAnsi="Bookman Old Style" w:cs="Arial"/>
          <w:sz w:val="22"/>
          <w:szCs w:val="22"/>
          <w:lang w:val="pl-PL"/>
        </w:rPr>
        <w:t>tenicima u lokalnoj i podru</w:t>
      </w:r>
      <w:r>
        <w:rPr>
          <w:rFonts w:ascii="Bookman Old Style" w:hAnsi="Bookman Old Style" w:cs="Arial"/>
          <w:sz w:val="22"/>
          <w:szCs w:val="22"/>
        </w:rPr>
        <w:t>č</w:t>
      </w:r>
      <w:r>
        <w:rPr>
          <w:rFonts w:ascii="Bookman Old Style" w:hAnsi="Bookman Old Style" w:cs="Arial"/>
          <w:sz w:val="22"/>
          <w:szCs w:val="22"/>
          <w:lang w:val="pl-PL"/>
        </w:rPr>
        <w:t>noj</w:t>
      </w:r>
      <w:r>
        <w:rPr>
          <w:rFonts w:ascii="Bookman Old Style" w:hAnsi="Bookman Old Style" w:cs="Arial"/>
          <w:sz w:val="22"/>
          <w:szCs w:val="22"/>
        </w:rPr>
        <w:t xml:space="preserve"> (</w:t>
      </w:r>
      <w:r>
        <w:rPr>
          <w:rFonts w:ascii="Bookman Old Style" w:hAnsi="Bookman Old Style" w:cs="Arial"/>
          <w:sz w:val="22"/>
          <w:szCs w:val="22"/>
          <w:lang w:val="pl-PL"/>
        </w:rPr>
        <w:t>regionalnoj</w:t>
      </w:r>
      <w:r>
        <w:rPr>
          <w:rFonts w:ascii="Bookman Old Style" w:hAnsi="Bookman Old Style" w:cs="Arial"/>
          <w:sz w:val="22"/>
          <w:szCs w:val="22"/>
        </w:rPr>
        <w:t xml:space="preserve">) </w:t>
      </w:r>
      <w:r>
        <w:rPr>
          <w:rFonts w:ascii="Bookman Old Style" w:hAnsi="Bookman Old Style" w:cs="Arial"/>
          <w:sz w:val="22"/>
          <w:szCs w:val="22"/>
          <w:lang w:val="pl-PL"/>
        </w:rPr>
        <w:t>samoupravi</w:t>
      </w:r>
      <w:r>
        <w:rPr>
          <w:rFonts w:ascii="Bookman Old Style" w:hAnsi="Bookman Old Style" w:cs="Arial"/>
          <w:sz w:val="22"/>
          <w:szCs w:val="22"/>
        </w:rPr>
        <w:t xml:space="preserve"> („</w:t>
      </w:r>
      <w:r>
        <w:rPr>
          <w:rFonts w:ascii="Bookman Old Style" w:hAnsi="Bookman Old Style" w:cs="Arial"/>
          <w:sz w:val="22"/>
          <w:szCs w:val="22"/>
          <w:lang w:val="pl-PL"/>
        </w:rPr>
        <w:t>Narodne novine</w:t>
      </w:r>
      <w:r>
        <w:rPr>
          <w:rFonts w:ascii="Bookman Old Style" w:hAnsi="Bookman Old Style" w:cs="Arial"/>
          <w:sz w:val="22"/>
          <w:szCs w:val="22"/>
        </w:rPr>
        <w:t xml:space="preserve">“ </w:t>
      </w:r>
      <w:r>
        <w:rPr>
          <w:rFonts w:ascii="Bookman Old Style" w:hAnsi="Bookman Old Style" w:cs="Arial"/>
          <w:sz w:val="22"/>
          <w:szCs w:val="22"/>
          <w:lang w:val="pl-PL"/>
        </w:rPr>
        <w:t>broj</w:t>
      </w:r>
      <w:r>
        <w:rPr>
          <w:rFonts w:ascii="Bookman Old Style" w:hAnsi="Bookman Old Style" w:cs="Arial"/>
          <w:sz w:val="22"/>
          <w:szCs w:val="22"/>
        </w:rPr>
        <w:t xml:space="preserve"> 86/08, 61/11, 4/18., 112/19 i 17/25), Povjerenstvo za provedbu Javnog natječaja za </w:t>
      </w:r>
      <w:r>
        <w:rPr>
          <w:rFonts w:ascii="Bookman Old Style" w:hAnsi="Bookman Old Style" w:cs="Arial"/>
          <w:b/>
          <w:sz w:val="22"/>
          <w:szCs w:val="22"/>
        </w:rPr>
        <w:t xml:space="preserve"> </w:t>
      </w:r>
      <w:r>
        <w:rPr>
          <w:rFonts w:ascii="Bookman Old Style" w:hAnsi="Bookman Old Style" w:cs="Arial"/>
          <w:bCs/>
          <w:sz w:val="22"/>
          <w:szCs w:val="22"/>
        </w:rPr>
        <w:t>zapošljavanje višeg stručnog suradnika za računovodstvene poslove Jedinstvenog upravnog odjela Općine Peteranec upućuje</w:t>
      </w:r>
    </w:p>
    <w:p w14:paraId="5773226F" w14:textId="77777777" w:rsidR="004D11F6" w:rsidRDefault="004D11F6" w:rsidP="004D11F6">
      <w:pPr>
        <w:jc w:val="center"/>
        <w:rPr>
          <w:rFonts w:ascii="Bookman Old Style" w:hAnsi="Bookman Old Style" w:cs="Arial"/>
          <w:b/>
          <w:bCs/>
          <w:sz w:val="22"/>
          <w:szCs w:val="22"/>
        </w:rPr>
      </w:pPr>
    </w:p>
    <w:p w14:paraId="76FCE393" w14:textId="77777777" w:rsidR="004D11F6" w:rsidRDefault="004D11F6" w:rsidP="004D11F6">
      <w:pPr>
        <w:jc w:val="center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POZIV  NA  TESTIRANJE  I  INTERVJU</w:t>
      </w:r>
    </w:p>
    <w:p w14:paraId="5EB363C7" w14:textId="77777777" w:rsidR="004D11F6" w:rsidRDefault="004D11F6" w:rsidP="004D11F6">
      <w:pPr>
        <w:pStyle w:val="Tijeloteksta"/>
        <w:rPr>
          <w:rFonts w:ascii="Bookman Old Style" w:hAnsi="Bookman Old Style" w:cs="Arial"/>
          <w:bCs/>
          <w:sz w:val="22"/>
          <w:szCs w:val="22"/>
        </w:rPr>
      </w:pPr>
    </w:p>
    <w:p w14:paraId="2307C05B" w14:textId="7BA77EEB" w:rsidR="004D11F6" w:rsidRDefault="004D11F6" w:rsidP="004D11F6">
      <w:pPr>
        <w:pStyle w:val="Tijeloteksta"/>
        <w:ind w:left="34" w:firstLine="674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 xml:space="preserve">dana </w:t>
      </w:r>
      <w:r w:rsidR="00351170">
        <w:rPr>
          <w:rFonts w:ascii="Bookman Old Style" w:hAnsi="Bookman Old Style" w:cs="Arial"/>
          <w:b/>
          <w:bCs/>
          <w:sz w:val="22"/>
          <w:szCs w:val="22"/>
        </w:rPr>
        <w:t>4</w:t>
      </w:r>
      <w:r>
        <w:rPr>
          <w:rFonts w:ascii="Bookman Old Style" w:hAnsi="Bookman Old Style" w:cs="Arial"/>
          <w:b/>
          <w:bCs/>
          <w:sz w:val="22"/>
          <w:szCs w:val="22"/>
        </w:rPr>
        <w:t>. rujna 202</w:t>
      </w:r>
      <w:r w:rsidR="00351170">
        <w:rPr>
          <w:rFonts w:ascii="Bookman Old Style" w:hAnsi="Bookman Old Style" w:cs="Arial"/>
          <w:b/>
          <w:bCs/>
          <w:sz w:val="22"/>
          <w:szCs w:val="22"/>
        </w:rPr>
        <w:t>6</w:t>
      </w:r>
      <w:r>
        <w:rPr>
          <w:rFonts w:ascii="Bookman Old Style" w:hAnsi="Bookman Old Style" w:cs="Arial"/>
          <w:b/>
          <w:bCs/>
          <w:sz w:val="22"/>
          <w:szCs w:val="22"/>
        </w:rPr>
        <w:t>. godine (</w:t>
      </w:r>
      <w:r w:rsidR="00351170">
        <w:rPr>
          <w:rFonts w:ascii="Bookman Old Style" w:hAnsi="Bookman Old Style" w:cs="Arial"/>
          <w:b/>
          <w:bCs/>
          <w:sz w:val="22"/>
          <w:szCs w:val="22"/>
        </w:rPr>
        <w:t>petak</w:t>
      </w:r>
      <w:r>
        <w:rPr>
          <w:rFonts w:ascii="Bookman Old Style" w:hAnsi="Bookman Old Style" w:cs="Arial"/>
          <w:b/>
          <w:bCs/>
          <w:sz w:val="22"/>
          <w:szCs w:val="22"/>
        </w:rPr>
        <w:t>) s početkom u 8,00 sati u zgradi Općine Peteranec u Peterancu, Matije Gupca 13, Peteranec,</w:t>
      </w:r>
      <w:r>
        <w:rPr>
          <w:rFonts w:ascii="Bookman Old Style" w:hAnsi="Bookman Old Style" w:cs="Arial"/>
          <w:bCs/>
          <w:sz w:val="22"/>
          <w:szCs w:val="22"/>
        </w:rPr>
        <w:t xml:space="preserve"> održati će se postupak provjere znanja i sposobnosti kandidata za obavljanje poslova radnog mjesta </w:t>
      </w:r>
    </w:p>
    <w:p w14:paraId="7B6B2E95" w14:textId="63BCF10F" w:rsidR="004D11F6" w:rsidRDefault="004D11F6" w:rsidP="004D11F6">
      <w:pPr>
        <w:pStyle w:val="Tijeloteksta"/>
        <w:ind w:left="34" w:firstLine="674"/>
        <w:jc w:val="center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 xml:space="preserve">višeg stručnog suradnika za računovodstvene poslove </w:t>
      </w:r>
    </w:p>
    <w:p w14:paraId="59E70DED" w14:textId="6FBF04B7" w:rsidR="004D11F6" w:rsidRDefault="004D11F6" w:rsidP="004D11F6">
      <w:pPr>
        <w:ind w:firstLine="708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temeljem javnog poziva objavljenog u „Narodnim novinama“ dana </w:t>
      </w:r>
      <w:r w:rsidR="00351170">
        <w:rPr>
          <w:rFonts w:ascii="Bookman Old Style" w:hAnsi="Bookman Old Style" w:cs="Arial"/>
          <w:sz w:val="22"/>
          <w:szCs w:val="22"/>
        </w:rPr>
        <w:t>7</w:t>
      </w:r>
      <w:r>
        <w:rPr>
          <w:rFonts w:ascii="Bookman Old Style" w:hAnsi="Bookman Old Style" w:cs="Arial"/>
          <w:sz w:val="22"/>
          <w:szCs w:val="22"/>
        </w:rPr>
        <w:t>. kolovoza 202</w:t>
      </w:r>
      <w:r w:rsidR="00351170">
        <w:rPr>
          <w:rFonts w:ascii="Bookman Old Style" w:hAnsi="Bookman Old Style" w:cs="Arial"/>
          <w:sz w:val="22"/>
          <w:szCs w:val="22"/>
        </w:rPr>
        <w:t>6</w:t>
      </w:r>
      <w:r>
        <w:rPr>
          <w:rFonts w:ascii="Bookman Old Style" w:hAnsi="Bookman Old Style" w:cs="Arial"/>
          <w:sz w:val="22"/>
          <w:szCs w:val="22"/>
        </w:rPr>
        <w:t xml:space="preserve">., , na internet stranici Općine Peteranec </w:t>
      </w:r>
      <w:hyperlink r:id="rId5" w:history="1">
        <w:r>
          <w:rPr>
            <w:rStyle w:val="Hiperveza"/>
            <w:rFonts w:ascii="Bookman Old Style" w:hAnsi="Bookman Old Style" w:cs="Arial"/>
            <w:sz w:val="22"/>
            <w:szCs w:val="22"/>
          </w:rPr>
          <w:t>www.peteranec.hr</w:t>
        </w:r>
      </w:hyperlink>
      <w:r>
        <w:rPr>
          <w:rFonts w:ascii="Bookman Old Style" w:hAnsi="Bookman Old Style" w:cs="Arial"/>
          <w:sz w:val="22"/>
          <w:szCs w:val="22"/>
        </w:rPr>
        <w:t xml:space="preserve"> i na oglasnoj ploči Općine Peteranec – 1 izvršiteljica/izvršitelj.</w:t>
      </w:r>
    </w:p>
    <w:p w14:paraId="100E2A6C" w14:textId="77777777" w:rsidR="004D11F6" w:rsidRDefault="004D11F6" w:rsidP="004D11F6">
      <w:pPr>
        <w:ind w:firstLine="708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Kandidatkinje/kandidati  koji ispunjavaju formalne uvjete Javnog natječaja i mogu pristupiti na testiranje i intervju su:</w:t>
      </w:r>
    </w:p>
    <w:p w14:paraId="0A7E253D" w14:textId="77777777" w:rsidR="004D11F6" w:rsidRDefault="004D11F6" w:rsidP="004D11F6">
      <w:pPr>
        <w:ind w:firstLine="708"/>
        <w:jc w:val="both"/>
        <w:rPr>
          <w:rFonts w:ascii="Bookman Old Style" w:hAnsi="Bookman Old Style" w:cs="Arial"/>
          <w:sz w:val="22"/>
          <w:szCs w:val="22"/>
        </w:rPr>
      </w:pPr>
    </w:p>
    <w:p w14:paraId="24674AE3" w14:textId="77777777" w:rsidR="004D11F6" w:rsidRDefault="004D11F6" w:rsidP="004D11F6">
      <w:pPr>
        <w:jc w:val="both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</w:rPr>
        <w:t>PATRICIA GAZDEK, SVEUČILIŠNA MAGISTRA EKONOMIJE, IZ SIGECA</w:t>
      </w:r>
    </w:p>
    <w:p w14:paraId="786A5492" w14:textId="77777777" w:rsidR="004D11F6" w:rsidRDefault="004D11F6" w:rsidP="004D11F6">
      <w:pPr>
        <w:jc w:val="center"/>
        <w:rPr>
          <w:rFonts w:ascii="Bookman Old Style" w:hAnsi="Bookman Old Style" w:cs="Arial"/>
          <w:b/>
          <w:sz w:val="22"/>
          <w:szCs w:val="22"/>
        </w:rPr>
      </w:pPr>
    </w:p>
    <w:p w14:paraId="223B64DE" w14:textId="77777777" w:rsidR="004D11F6" w:rsidRDefault="004D11F6" w:rsidP="004D11F6">
      <w:pPr>
        <w:tabs>
          <w:tab w:val="left" w:pos="720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  <w:lang w:val="it-IT"/>
        </w:rPr>
        <w:t>Kandidatkinja/kandidat koji pristupi testiranju du</w:t>
      </w:r>
      <w:r>
        <w:rPr>
          <w:rFonts w:ascii="Bookman Old Style" w:hAnsi="Bookman Old Style" w:cs="Arial"/>
          <w:sz w:val="22"/>
          <w:szCs w:val="22"/>
        </w:rPr>
        <w:t>ž</w:t>
      </w:r>
      <w:r>
        <w:rPr>
          <w:rFonts w:ascii="Bookman Old Style" w:hAnsi="Bookman Old Style" w:cs="Arial"/>
          <w:sz w:val="22"/>
          <w:szCs w:val="22"/>
          <w:lang w:val="it-IT"/>
        </w:rPr>
        <w:t xml:space="preserve">na/an je </w:t>
      </w:r>
      <w:r>
        <w:rPr>
          <w:rFonts w:ascii="Bookman Old Style" w:hAnsi="Bookman Old Style" w:cs="Arial"/>
          <w:sz w:val="22"/>
          <w:szCs w:val="22"/>
        </w:rPr>
        <w:t xml:space="preserve">predočiti </w:t>
      </w:r>
      <w:r>
        <w:rPr>
          <w:rFonts w:ascii="Bookman Old Style" w:hAnsi="Bookman Old Style" w:cs="Arial"/>
          <w:sz w:val="22"/>
          <w:szCs w:val="22"/>
          <w:lang w:val="it-IT"/>
        </w:rPr>
        <w:t xml:space="preserve">osobnu iskaznicu </w:t>
      </w:r>
      <w:r>
        <w:rPr>
          <w:rFonts w:ascii="Bookman Old Style" w:hAnsi="Bookman Old Style" w:cs="Arial"/>
          <w:sz w:val="22"/>
          <w:szCs w:val="22"/>
        </w:rPr>
        <w:t xml:space="preserve">ili drugi odgovarajući dokument sa slikom </w:t>
      </w:r>
      <w:r>
        <w:rPr>
          <w:rFonts w:ascii="Bookman Old Style" w:hAnsi="Bookman Old Style" w:cs="Arial"/>
          <w:sz w:val="22"/>
          <w:szCs w:val="22"/>
          <w:lang w:val="it-IT"/>
        </w:rPr>
        <w:t>radi identifikacije</w:t>
      </w:r>
      <w:r>
        <w:rPr>
          <w:rFonts w:ascii="Bookman Old Style" w:hAnsi="Bookman Old Style" w:cs="Arial"/>
          <w:sz w:val="22"/>
          <w:szCs w:val="22"/>
        </w:rPr>
        <w:t>.</w:t>
      </w:r>
    </w:p>
    <w:p w14:paraId="5B996DFE" w14:textId="77777777" w:rsidR="004D11F6" w:rsidRDefault="004D11F6" w:rsidP="004D11F6">
      <w:pPr>
        <w:tabs>
          <w:tab w:val="left" w:pos="720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  <w:lang w:val="pl-PL"/>
        </w:rPr>
        <w:t>Ako kandidatkinja/kandidat ne pristupi testiranju</w:t>
      </w:r>
      <w:r>
        <w:rPr>
          <w:rFonts w:ascii="Bookman Old Style" w:hAnsi="Bookman Old Style" w:cs="Arial"/>
          <w:sz w:val="22"/>
          <w:szCs w:val="22"/>
        </w:rPr>
        <w:t xml:space="preserve">, </w:t>
      </w:r>
      <w:r>
        <w:rPr>
          <w:rFonts w:ascii="Bookman Old Style" w:hAnsi="Bookman Old Style" w:cs="Arial"/>
          <w:sz w:val="22"/>
          <w:szCs w:val="22"/>
          <w:lang w:val="pl-PL"/>
        </w:rPr>
        <w:t>smatra se da je prijava na Javni natječaj povu</w:t>
      </w:r>
      <w:r>
        <w:rPr>
          <w:rFonts w:ascii="Bookman Old Style" w:hAnsi="Bookman Old Style" w:cs="Arial"/>
          <w:sz w:val="22"/>
          <w:szCs w:val="22"/>
        </w:rPr>
        <w:t>č</w:t>
      </w:r>
      <w:r>
        <w:rPr>
          <w:rFonts w:ascii="Bookman Old Style" w:hAnsi="Bookman Old Style" w:cs="Arial"/>
          <w:sz w:val="22"/>
          <w:szCs w:val="22"/>
          <w:lang w:val="pl-PL"/>
        </w:rPr>
        <w:t>ena</w:t>
      </w:r>
      <w:r>
        <w:rPr>
          <w:rFonts w:ascii="Bookman Old Style" w:hAnsi="Bookman Old Style" w:cs="Arial"/>
          <w:sz w:val="22"/>
          <w:szCs w:val="22"/>
        </w:rPr>
        <w:t xml:space="preserve">. </w:t>
      </w:r>
    </w:p>
    <w:p w14:paraId="281D7ED8" w14:textId="77777777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  <w:lang w:val="pl-PL"/>
        </w:rPr>
        <w:t>Pravni i drugi izvori a</w:t>
      </w:r>
      <w:r>
        <w:rPr>
          <w:rFonts w:ascii="Bookman Old Style" w:hAnsi="Bookman Old Style" w:cs="Arial"/>
          <w:sz w:val="22"/>
          <w:szCs w:val="22"/>
        </w:rPr>
        <w:t>ž</w:t>
      </w:r>
      <w:r>
        <w:rPr>
          <w:rFonts w:ascii="Bookman Old Style" w:hAnsi="Bookman Old Style" w:cs="Arial"/>
          <w:sz w:val="22"/>
          <w:szCs w:val="22"/>
          <w:lang w:val="pl-PL"/>
        </w:rPr>
        <w:t>urirani sa posljednjim izmjenama za pripremanje provjere znanja</w:t>
      </w:r>
      <w:r>
        <w:rPr>
          <w:rFonts w:ascii="Bookman Old Style" w:hAnsi="Bookman Old Style" w:cs="Arial"/>
          <w:sz w:val="22"/>
          <w:szCs w:val="22"/>
        </w:rPr>
        <w:t xml:space="preserve">  </w:t>
      </w:r>
      <w:r>
        <w:rPr>
          <w:rFonts w:ascii="Bookman Old Style" w:hAnsi="Bookman Old Style" w:cs="Arial"/>
          <w:sz w:val="22"/>
          <w:szCs w:val="22"/>
          <w:lang w:val="pl-PL"/>
        </w:rPr>
        <w:t xml:space="preserve">te opis postupka provjere znanja kao i bodovanja objavljeni su u Uputama kandidatima na </w:t>
      </w:r>
      <w:hyperlink r:id="rId6" w:history="1">
        <w:r>
          <w:rPr>
            <w:rStyle w:val="Hiperveza"/>
            <w:rFonts w:ascii="Bookman Old Style" w:hAnsi="Bookman Old Style" w:cs="Arial"/>
            <w:sz w:val="22"/>
            <w:szCs w:val="22"/>
            <w:lang w:val="pl-PL"/>
          </w:rPr>
          <w:t>www</w:t>
        </w:r>
        <w:r>
          <w:rPr>
            <w:rStyle w:val="Hiperveza"/>
            <w:rFonts w:ascii="Bookman Old Style" w:hAnsi="Bookman Old Style" w:cs="Arial"/>
            <w:sz w:val="22"/>
            <w:szCs w:val="22"/>
          </w:rPr>
          <w:t>.</w:t>
        </w:r>
        <w:r>
          <w:rPr>
            <w:rStyle w:val="Hiperveza"/>
            <w:rFonts w:ascii="Bookman Old Style" w:hAnsi="Bookman Old Style" w:cs="Arial"/>
            <w:sz w:val="22"/>
            <w:szCs w:val="22"/>
            <w:lang w:val="pl-PL"/>
          </w:rPr>
          <w:t>peteranec</w:t>
        </w:r>
        <w:r>
          <w:rPr>
            <w:rStyle w:val="Hiperveza"/>
            <w:rFonts w:ascii="Bookman Old Style" w:hAnsi="Bookman Old Style" w:cs="Arial"/>
            <w:sz w:val="22"/>
            <w:szCs w:val="22"/>
          </w:rPr>
          <w:t>.</w:t>
        </w:r>
        <w:r>
          <w:rPr>
            <w:rStyle w:val="Hiperveza"/>
            <w:rFonts w:ascii="Bookman Old Style" w:hAnsi="Bookman Old Style" w:cs="Arial"/>
            <w:sz w:val="22"/>
            <w:szCs w:val="22"/>
            <w:lang w:val="pl-PL"/>
          </w:rPr>
          <w:t>hr</w:t>
        </w:r>
      </w:hyperlink>
      <w:r>
        <w:rPr>
          <w:rFonts w:ascii="Bookman Old Style" w:hAnsi="Bookman Old Style" w:cs="Arial"/>
          <w:sz w:val="22"/>
          <w:szCs w:val="22"/>
        </w:rPr>
        <w:t>.</w:t>
      </w:r>
    </w:p>
    <w:p w14:paraId="0E97E895" w14:textId="77777777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  <w:lang w:val="it-IT"/>
        </w:rPr>
        <w:t>Testiranje i intervju provesti</w:t>
      </w:r>
      <w:r>
        <w:rPr>
          <w:rFonts w:ascii="Bookman Old Style" w:hAnsi="Bookman Old Style" w:cs="Arial"/>
          <w:sz w:val="22"/>
          <w:szCs w:val="22"/>
        </w:rPr>
        <w:t xml:space="preserve"> ć</w:t>
      </w:r>
      <w:r>
        <w:rPr>
          <w:rFonts w:ascii="Bookman Old Style" w:hAnsi="Bookman Old Style" w:cs="Arial"/>
          <w:sz w:val="22"/>
          <w:szCs w:val="22"/>
          <w:lang w:val="it-IT"/>
        </w:rPr>
        <w:t>e se isti dan</w:t>
      </w:r>
      <w:r>
        <w:rPr>
          <w:rFonts w:ascii="Bookman Old Style" w:hAnsi="Bookman Old Style" w:cs="Arial"/>
          <w:sz w:val="22"/>
          <w:szCs w:val="22"/>
        </w:rPr>
        <w:t xml:space="preserve">, </w:t>
      </w:r>
      <w:r>
        <w:rPr>
          <w:rFonts w:ascii="Bookman Old Style" w:hAnsi="Bookman Old Style" w:cs="Arial"/>
          <w:sz w:val="22"/>
          <w:szCs w:val="22"/>
          <w:lang w:val="it-IT"/>
        </w:rPr>
        <w:t>a provoditi</w:t>
      </w:r>
      <w:r>
        <w:rPr>
          <w:rFonts w:ascii="Bookman Old Style" w:hAnsi="Bookman Old Style" w:cs="Arial"/>
          <w:sz w:val="22"/>
          <w:szCs w:val="22"/>
        </w:rPr>
        <w:t xml:space="preserve"> ć</w:t>
      </w:r>
      <w:r>
        <w:rPr>
          <w:rFonts w:ascii="Bookman Old Style" w:hAnsi="Bookman Old Style" w:cs="Arial"/>
          <w:sz w:val="22"/>
          <w:szCs w:val="22"/>
          <w:lang w:val="it-IT"/>
        </w:rPr>
        <w:t>e ga Povjerenstvo za provedbu navedenog Javnog natječaja</w:t>
      </w:r>
      <w:r>
        <w:rPr>
          <w:rFonts w:ascii="Bookman Old Style" w:hAnsi="Bookman Old Style" w:cs="Arial"/>
          <w:sz w:val="22"/>
          <w:szCs w:val="22"/>
        </w:rPr>
        <w:t xml:space="preserve">. </w:t>
      </w:r>
    </w:p>
    <w:p w14:paraId="74C253DF" w14:textId="77777777" w:rsidR="004D11F6" w:rsidRDefault="004D11F6" w:rsidP="004D11F6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5E18979B" w14:textId="77777777" w:rsidR="004D11F6" w:rsidRDefault="004D11F6" w:rsidP="004D11F6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PRAVNI I DRUGI IZVORI ZA PRIPREMU KANIDATA ZA TESTIRANJE:</w:t>
      </w:r>
    </w:p>
    <w:p w14:paraId="707D106A" w14:textId="77777777" w:rsidR="004D11F6" w:rsidRDefault="004D11F6" w:rsidP="004D11F6">
      <w:pPr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08EB9D0F" w14:textId="77777777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1. Zakon o lokalnoj i područnoj (regionalnoj) samoupravi</w:t>
      </w:r>
      <w:r>
        <w:rPr>
          <w:rFonts w:ascii="Bookman Old Style" w:hAnsi="Bookman Old Style" w:cs="Arial"/>
          <w:sz w:val="22"/>
          <w:szCs w:val="22"/>
        </w:rPr>
        <w:t xml:space="preserve"> (NN 33/2001, 60/2001, 106/2003, 129/2005, 109/2007, 125/2008, 150/2011, 144/2012, 19/2013, 137/2015, 123/2017, 98/2019 i 144/2020,)</w:t>
      </w:r>
    </w:p>
    <w:p w14:paraId="51F50750" w14:textId="66E0DA8F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lastRenderedPageBreak/>
        <w:t>2. Pravilnik o proračunskom računovodstvu i računskom planu</w:t>
      </w:r>
      <w:r>
        <w:rPr>
          <w:rFonts w:ascii="Bookman Old Style" w:hAnsi="Bookman Old Style" w:cs="Arial"/>
          <w:sz w:val="22"/>
          <w:szCs w:val="22"/>
        </w:rPr>
        <w:t xml:space="preserve"> (NN 119/2001, 74/2002, 3/2004,  27/2005, 127/2007, 114/2010, 31/2011, 124/2014, 115/2015, 87/2016, 3/2018, 129/2019, 108/2020, 158/2023, 154/2024</w:t>
      </w:r>
      <w:r w:rsidR="00C20132">
        <w:rPr>
          <w:rFonts w:ascii="Bookman Old Style" w:hAnsi="Bookman Old Style" w:cs="Arial"/>
          <w:sz w:val="22"/>
          <w:szCs w:val="22"/>
        </w:rPr>
        <w:t>, 122/2025</w:t>
      </w:r>
      <w:r>
        <w:rPr>
          <w:rFonts w:ascii="Bookman Old Style" w:hAnsi="Bookman Old Style" w:cs="Arial"/>
          <w:sz w:val="22"/>
          <w:szCs w:val="22"/>
        </w:rPr>
        <w:t>)</w:t>
      </w:r>
    </w:p>
    <w:p w14:paraId="4026711D" w14:textId="77777777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3. Zakon o financiranju jedinica lokalne i područne (regionalne) samouprave</w:t>
      </w:r>
      <w:r>
        <w:rPr>
          <w:rFonts w:ascii="Bookman Old Style" w:hAnsi="Bookman Old Style" w:cs="Arial"/>
          <w:sz w:val="22"/>
          <w:szCs w:val="22"/>
        </w:rPr>
        <w:t xml:space="preserve"> (NN 116/1993, 117/1993, 33/2000, 73/2000, 59/2001, 107/2001, 117/2001, 150/2002, 147/2003, 132/2006, 73/2008, 25/2012, 147/2014, 100/2015, 115/2016, 127/2017, 138/2020, 151/2022, 114/2023)</w:t>
      </w:r>
    </w:p>
    <w:p w14:paraId="1DCE3257" w14:textId="77777777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 xml:space="preserve">4. Zakon o proračunu </w:t>
      </w:r>
      <w:r>
        <w:rPr>
          <w:rFonts w:ascii="Bookman Old Style" w:hAnsi="Bookman Old Style" w:cs="Arial"/>
          <w:sz w:val="22"/>
          <w:szCs w:val="22"/>
        </w:rPr>
        <w:t>(NN 92/1994, 96/2003, 87/2008, 136/2012, 15/2015, 144/2021)</w:t>
      </w:r>
    </w:p>
    <w:p w14:paraId="0A6DEE0E" w14:textId="77777777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5. Zakon o fiskalnoj odgovornosti</w:t>
      </w:r>
      <w:r>
        <w:rPr>
          <w:rFonts w:ascii="Bookman Old Style" w:hAnsi="Bookman Old Style" w:cs="Arial"/>
          <w:sz w:val="22"/>
          <w:szCs w:val="22"/>
        </w:rPr>
        <w:t xml:space="preserve"> (NN 139/2010, 19/2014, 111/2018, 83/2023)</w:t>
      </w:r>
    </w:p>
    <w:p w14:paraId="36523646" w14:textId="506EB51D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 xml:space="preserve">6. Pravilnik o financijskom izvještavanju u proračunskom računovodstvu </w:t>
      </w:r>
      <w:r>
        <w:rPr>
          <w:rFonts w:ascii="Bookman Old Style" w:hAnsi="Bookman Old Style" w:cs="Arial"/>
          <w:sz w:val="22"/>
          <w:szCs w:val="22"/>
        </w:rPr>
        <w:t>(NN 74/2002, 3/2003, 12/2003, 3/2004, 27/2005, 2/2007, 32/2011, 3/2015, 93/2015, 135/2015, 2/2017, 28/2017, 112/2018, 126/2019, 145/2020, 32/2021, 37/2022, 52/2025</w:t>
      </w:r>
      <w:r w:rsidR="00C20132">
        <w:rPr>
          <w:rFonts w:ascii="Bookman Old Style" w:hAnsi="Bookman Old Style" w:cs="Arial"/>
          <w:sz w:val="22"/>
          <w:szCs w:val="22"/>
        </w:rPr>
        <w:t xml:space="preserve"> i 156/2025</w:t>
      </w:r>
      <w:r>
        <w:rPr>
          <w:rFonts w:ascii="Bookman Old Style" w:hAnsi="Bookman Old Style" w:cs="Arial"/>
          <w:sz w:val="22"/>
          <w:szCs w:val="22"/>
        </w:rPr>
        <w:t>)</w:t>
      </w:r>
    </w:p>
    <w:p w14:paraId="0AF8F533" w14:textId="77777777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</w:p>
    <w:p w14:paraId="0BE349DF" w14:textId="77777777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  <w:lang w:val="it-IT"/>
        </w:rPr>
        <w:t>Ovaj Poziv objaviti</w:t>
      </w:r>
      <w:r>
        <w:rPr>
          <w:rFonts w:ascii="Bookman Old Style" w:hAnsi="Bookman Old Style" w:cs="Arial"/>
          <w:sz w:val="22"/>
          <w:szCs w:val="22"/>
        </w:rPr>
        <w:t xml:space="preserve"> ć</w:t>
      </w:r>
      <w:r>
        <w:rPr>
          <w:rFonts w:ascii="Bookman Old Style" w:hAnsi="Bookman Old Style" w:cs="Arial"/>
          <w:sz w:val="22"/>
          <w:szCs w:val="22"/>
          <w:lang w:val="it-IT"/>
        </w:rPr>
        <w:t>e se na internet stranicama Općine Peteranec</w:t>
      </w:r>
      <w:r>
        <w:rPr>
          <w:rFonts w:ascii="Bookman Old Style" w:hAnsi="Bookman Old Style" w:cs="Arial"/>
          <w:sz w:val="22"/>
          <w:szCs w:val="22"/>
        </w:rPr>
        <w:t xml:space="preserve">, </w:t>
      </w:r>
      <w:hyperlink r:id="rId7" w:history="1">
        <w:r>
          <w:rPr>
            <w:rStyle w:val="Hiperveza"/>
            <w:rFonts w:ascii="Bookman Old Style" w:hAnsi="Bookman Old Style" w:cs="Arial"/>
            <w:sz w:val="22"/>
            <w:szCs w:val="22"/>
            <w:lang w:val="it-IT"/>
          </w:rPr>
          <w:t>www</w:t>
        </w:r>
        <w:r>
          <w:rPr>
            <w:rStyle w:val="Hiperveza"/>
            <w:rFonts w:ascii="Bookman Old Style" w:hAnsi="Bookman Old Style" w:cs="Arial"/>
            <w:sz w:val="22"/>
            <w:szCs w:val="22"/>
          </w:rPr>
          <w:t>.peteranec.</w:t>
        </w:r>
        <w:r>
          <w:rPr>
            <w:rStyle w:val="Hiperveza"/>
            <w:rFonts w:ascii="Bookman Old Style" w:hAnsi="Bookman Old Style" w:cs="Arial"/>
            <w:sz w:val="22"/>
            <w:szCs w:val="22"/>
            <w:lang w:val="it-IT"/>
          </w:rPr>
          <w:t>hr</w:t>
        </w:r>
      </w:hyperlink>
      <w:r>
        <w:rPr>
          <w:rFonts w:ascii="Bookman Old Style" w:hAnsi="Bookman Old Style" w:cs="Arial"/>
          <w:b/>
          <w:sz w:val="22"/>
          <w:szCs w:val="22"/>
          <w:lang w:val="pl-PL"/>
        </w:rPr>
        <w:t xml:space="preserve"> </w:t>
      </w:r>
      <w:r>
        <w:rPr>
          <w:rFonts w:ascii="Bookman Old Style" w:hAnsi="Bookman Old Style" w:cs="Arial"/>
          <w:sz w:val="22"/>
          <w:szCs w:val="22"/>
          <w:lang w:val="it-IT"/>
        </w:rPr>
        <w:t>i na oglasnoj plo</w:t>
      </w:r>
      <w:r>
        <w:rPr>
          <w:rFonts w:ascii="Bookman Old Style" w:hAnsi="Bookman Old Style" w:cs="Arial"/>
          <w:sz w:val="22"/>
          <w:szCs w:val="22"/>
        </w:rPr>
        <w:t>č</w:t>
      </w:r>
      <w:r>
        <w:rPr>
          <w:rFonts w:ascii="Bookman Old Style" w:hAnsi="Bookman Old Style" w:cs="Arial"/>
          <w:sz w:val="22"/>
          <w:szCs w:val="22"/>
          <w:lang w:val="it-IT"/>
        </w:rPr>
        <w:t>i Općine Peteranec, Matije Gupca 13, Peteranec.</w:t>
      </w:r>
    </w:p>
    <w:p w14:paraId="2995A729" w14:textId="77777777" w:rsidR="004D11F6" w:rsidRDefault="004D11F6" w:rsidP="004D11F6">
      <w:pPr>
        <w:tabs>
          <w:tab w:val="left" w:pos="2160"/>
        </w:tabs>
        <w:jc w:val="both"/>
        <w:rPr>
          <w:rFonts w:ascii="Bookman Old Style" w:hAnsi="Bookman Old Style" w:cs="Arial"/>
          <w:sz w:val="22"/>
          <w:szCs w:val="22"/>
        </w:rPr>
      </w:pPr>
    </w:p>
    <w:p w14:paraId="6D3A9DBE" w14:textId="77777777" w:rsidR="004D11F6" w:rsidRDefault="004D11F6" w:rsidP="004D11F6">
      <w:pPr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  <w:t>POVJERENSTVO ZA PROVEDBU</w:t>
      </w:r>
    </w:p>
    <w:p w14:paraId="7CC277A8" w14:textId="77777777" w:rsidR="004D11F6" w:rsidRDefault="004D11F6" w:rsidP="004D11F6">
      <w:pPr>
        <w:ind w:left="4248" w:firstLine="708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JAVNOG NATJEČAJA</w:t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</w:p>
    <w:p w14:paraId="4B756F20" w14:textId="77777777" w:rsidR="004D11F6" w:rsidRDefault="004D11F6" w:rsidP="004D11F6"/>
    <w:p w14:paraId="32C3C5E2" w14:textId="77777777" w:rsidR="00CF1130" w:rsidRPr="004D11F6" w:rsidRDefault="00CF1130">
      <w:pPr>
        <w:rPr>
          <w:b/>
          <w:bCs/>
        </w:rPr>
      </w:pPr>
    </w:p>
    <w:sectPr w:rsidR="00CF1130" w:rsidRPr="004D1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15"/>
    <w:rsid w:val="00351170"/>
    <w:rsid w:val="004D11F6"/>
    <w:rsid w:val="008A4515"/>
    <w:rsid w:val="00C20132"/>
    <w:rsid w:val="00CF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C03C"/>
  <w15:chartTrackingRefBased/>
  <w15:docId w15:val="{70DA2B03-875E-4A0C-BC1C-77BD6F6A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1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4D11F6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D11F6"/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character" w:styleId="Hiperveza">
    <w:name w:val="Hyperlink"/>
    <w:semiHidden/>
    <w:unhideWhenUsed/>
    <w:rsid w:val="004D11F6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4D11F6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4D11F6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eteranec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eranec.hr" TargetMode="External"/><Relationship Id="rId5" Type="http://schemas.openxmlformats.org/officeDocument/2006/relationships/hyperlink" Target="http://www.peteranec.h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5</cp:revision>
  <dcterms:created xsi:type="dcterms:W3CDTF">2026-08-26T06:16:00Z</dcterms:created>
  <dcterms:modified xsi:type="dcterms:W3CDTF">2026-08-26T08:55:00Z</dcterms:modified>
</cp:coreProperties>
</file>