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E2B6F8" w14:textId="73337502" w:rsidR="00D94B60" w:rsidRDefault="00D94B60" w:rsidP="00D94B60">
      <w:pPr>
        <w:spacing w:after="0" w:line="240" w:lineRule="auto"/>
        <w:ind w:left="1701"/>
        <w:rPr>
          <w:rFonts w:ascii="Times New Roman" w:eastAsia="Times New Roman" w:hAnsi="Times New Roman" w:cs="Times New Roman"/>
          <w:lang w:eastAsia="hr-HR"/>
        </w:rPr>
      </w:pPr>
      <w:bookmarkStart w:id="0" w:name="_Hlk134100252"/>
      <w:r>
        <w:rPr>
          <w:rFonts w:ascii="Times New Roman" w:eastAsia="Times New Roman" w:hAnsi="Times New Roman" w:cs="Times New Roman"/>
          <w:noProof/>
          <w:lang w:eastAsia="hr-HR"/>
        </w:rPr>
        <w:drawing>
          <wp:inline distT="0" distB="0" distL="0" distR="0" wp14:anchorId="335368A8" wp14:editId="7F9E33BA">
            <wp:extent cx="647700" cy="857250"/>
            <wp:effectExtent l="0" t="0" r="0" b="0"/>
            <wp:docPr id="143434620" name="Slika 1" descr="6111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611171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921BF1" w14:textId="77777777" w:rsidR="00D94B60" w:rsidRDefault="00D94B60" w:rsidP="00D94B60">
      <w:pPr>
        <w:keepNext/>
        <w:spacing w:after="0" w:line="240" w:lineRule="auto"/>
        <w:outlineLvl w:val="2"/>
        <w:rPr>
          <w:rFonts w:eastAsia="Times New Roman" w:cs="Times New Roman"/>
          <w:b/>
          <w:lang w:eastAsia="hr-HR"/>
        </w:rPr>
      </w:pPr>
      <w:r>
        <w:rPr>
          <w:rFonts w:eastAsia="Times New Roman" w:cs="Times New Roman"/>
          <w:b/>
          <w:lang w:eastAsia="hr-HR"/>
        </w:rPr>
        <w:t xml:space="preserve">            REPUBLIKA HRVATSKA</w:t>
      </w:r>
    </w:p>
    <w:p w14:paraId="2D46A9D8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>KOPRIVNIČKO-KRIŽEVAČKA ŽUPANIJA</w:t>
      </w:r>
    </w:p>
    <w:p w14:paraId="0AEE8D47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             OPĆINA PETERANEC</w:t>
      </w:r>
    </w:p>
    <w:p w14:paraId="7CAE8D0B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Povjerenstvo za provedbu javnog natječaja </w:t>
      </w:r>
    </w:p>
    <w:p w14:paraId="4F65DE4C" w14:textId="77777777" w:rsidR="00D94B60" w:rsidRDefault="00D94B60" w:rsidP="00D94B60">
      <w:pPr>
        <w:spacing w:after="0" w:line="276" w:lineRule="auto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     za prodaju nekretnina u vlasništvu </w:t>
      </w:r>
    </w:p>
    <w:p w14:paraId="120DFAD4" w14:textId="77777777" w:rsidR="00D94B60" w:rsidRDefault="00D94B60" w:rsidP="00D94B60">
      <w:pPr>
        <w:spacing w:after="0" w:line="276" w:lineRule="auto"/>
        <w:ind w:left="708" w:firstLine="708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Općine Peteranec </w:t>
      </w:r>
    </w:p>
    <w:p w14:paraId="3D5C5C1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  <w:b/>
        </w:rPr>
      </w:pPr>
    </w:p>
    <w:p w14:paraId="1B46170E" w14:textId="315FFB5A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KLASA: 406-0</w:t>
      </w:r>
      <w:r w:rsidR="007F7EBB">
        <w:rPr>
          <w:rFonts w:eastAsia="Calibri" w:cs="Times New Roman"/>
        </w:rPr>
        <w:t>7</w:t>
      </w:r>
      <w:r>
        <w:rPr>
          <w:rFonts w:eastAsia="Calibri" w:cs="Times New Roman"/>
        </w:rPr>
        <w:t>/26-01/</w:t>
      </w:r>
      <w:r w:rsidR="00E5514E">
        <w:rPr>
          <w:rFonts w:eastAsia="Calibri" w:cs="Times New Roman"/>
        </w:rPr>
        <w:t>11</w:t>
      </w:r>
    </w:p>
    <w:p w14:paraId="6AEF441B" w14:textId="6E4FF31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URBROJ: 2137-12</w:t>
      </w:r>
      <w:r w:rsidR="00322312">
        <w:rPr>
          <w:rFonts w:eastAsia="Calibri" w:cs="Times New Roman"/>
        </w:rPr>
        <w:t>-</w:t>
      </w:r>
      <w:r>
        <w:rPr>
          <w:rFonts w:eastAsia="Calibri" w:cs="Times New Roman"/>
        </w:rPr>
        <w:t>26-0</w:t>
      </w:r>
      <w:r w:rsidR="007F7EBB">
        <w:rPr>
          <w:rFonts w:eastAsia="Calibri" w:cs="Times New Roman"/>
        </w:rPr>
        <w:t>3</w:t>
      </w:r>
    </w:p>
    <w:p w14:paraId="7814BFB5" w14:textId="154E1B0A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Peteranec, </w:t>
      </w:r>
      <w:r w:rsidR="007F7EBB">
        <w:rPr>
          <w:rFonts w:eastAsia="Calibri" w:cs="Times New Roman"/>
        </w:rPr>
        <w:t>21</w:t>
      </w:r>
      <w:r w:rsidR="007D0BA0">
        <w:rPr>
          <w:rFonts w:eastAsia="Calibri" w:cs="Times New Roman"/>
        </w:rPr>
        <w:t>.</w:t>
      </w:r>
      <w:r w:rsidR="007F7EBB">
        <w:rPr>
          <w:rFonts w:eastAsia="Calibri" w:cs="Times New Roman"/>
        </w:rPr>
        <w:t xml:space="preserve"> rujna</w:t>
      </w:r>
      <w:r>
        <w:rPr>
          <w:rFonts w:eastAsia="Calibri" w:cs="Times New Roman"/>
        </w:rPr>
        <w:t xml:space="preserve"> 2026. </w:t>
      </w:r>
    </w:p>
    <w:bookmarkEnd w:id="0"/>
    <w:p w14:paraId="4F0B855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0807BE9E" w14:textId="77777777" w:rsidR="00D94B60" w:rsidRDefault="00D94B60" w:rsidP="00D94B60">
      <w:pPr>
        <w:spacing w:after="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ZAPISNIK O JAVNOM OTVARANJU PONUDA </w:t>
      </w:r>
    </w:p>
    <w:p w14:paraId="2C285C9C" w14:textId="77777777" w:rsidR="00D94B60" w:rsidRDefault="00D94B60" w:rsidP="00D94B60">
      <w:pPr>
        <w:spacing w:after="0" w:line="276" w:lineRule="auto"/>
        <w:jc w:val="center"/>
        <w:rPr>
          <w:rFonts w:eastAsia="Calibri" w:cs="Times New Roman"/>
          <w:b/>
        </w:rPr>
      </w:pPr>
      <w:r>
        <w:rPr>
          <w:rFonts w:eastAsia="Calibri" w:cs="Times New Roman"/>
          <w:b/>
        </w:rPr>
        <w:t xml:space="preserve">Javni natječaj za prodaju nekretnina u vlasništvu Općine Peteranec </w:t>
      </w:r>
    </w:p>
    <w:p w14:paraId="2375A2C4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2F207BA" w14:textId="786EC82A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Općinsko vijeće Općine Peteranec na </w:t>
      </w:r>
      <w:r w:rsidR="003754D1">
        <w:rPr>
          <w:rFonts w:eastAsia="Calibri" w:cs="Times New Roman"/>
        </w:rPr>
        <w:t>9</w:t>
      </w:r>
      <w:r>
        <w:rPr>
          <w:rFonts w:eastAsia="Calibri" w:cs="Times New Roman"/>
        </w:rPr>
        <w:t xml:space="preserve">. sjednici održanoj </w:t>
      </w:r>
      <w:r w:rsidR="009F4AB0">
        <w:rPr>
          <w:rFonts w:eastAsia="Calibri" w:cs="Times New Roman"/>
        </w:rPr>
        <w:t>1</w:t>
      </w:r>
      <w:r w:rsidR="003754D1">
        <w:rPr>
          <w:rFonts w:eastAsia="Calibri" w:cs="Times New Roman"/>
        </w:rPr>
        <w:t>5.</w:t>
      </w:r>
      <w:r>
        <w:rPr>
          <w:rFonts w:eastAsia="Calibri" w:cs="Times New Roman"/>
        </w:rPr>
        <w:t xml:space="preserve"> </w:t>
      </w:r>
      <w:r w:rsidR="003754D1">
        <w:rPr>
          <w:rFonts w:eastAsia="Calibri" w:cs="Times New Roman"/>
        </w:rPr>
        <w:t>lipnja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donijelo je: </w:t>
      </w:r>
    </w:p>
    <w:p w14:paraId="4A1F5232" w14:textId="47BB8F1A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- Odluku o raspisivanju Javnog natječaja za prodaju nekretnina u vlasništvu Općine Peteranec, KLASA: 406-0</w:t>
      </w:r>
      <w:r w:rsidR="003754D1">
        <w:rPr>
          <w:rFonts w:eastAsia="Calibri" w:cs="Times New Roman"/>
        </w:rPr>
        <w:t>7</w:t>
      </w:r>
      <w:r>
        <w:rPr>
          <w:rFonts w:eastAsia="Calibri" w:cs="Times New Roman"/>
        </w:rPr>
        <w:t>/2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>-01/</w:t>
      </w:r>
      <w:r w:rsidR="009F4AB0">
        <w:rPr>
          <w:rFonts w:eastAsia="Calibri" w:cs="Times New Roman"/>
        </w:rPr>
        <w:t>0</w:t>
      </w:r>
      <w:r w:rsidR="003754D1">
        <w:rPr>
          <w:rFonts w:eastAsia="Calibri" w:cs="Times New Roman"/>
        </w:rPr>
        <w:t>9</w:t>
      </w:r>
      <w:r>
        <w:rPr>
          <w:rFonts w:eastAsia="Calibri" w:cs="Times New Roman"/>
        </w:rPr>
        <w:t>, URBROJ: 2137-12-02-2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-1. </w:t>
      </w:r>
    </w:p>
    <w:p w14:paraId="2EA12A19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7D8C411" w14:textId="13BB6201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>Javni natječaj za prodaju nekretnina u vlasništvu Općine Peteranec, KLASA: 406-0</w:t>
      </w:r>
      <w:r w:rsidR="003754D1">
        <w:rPr>
          <w:rFonts w:eastAsia="Calibri" w:cs="Times New Roman"/>
        </w:rPr>
        <w:t>7</w:t>
      </w:r>
      <w:r>
        <w:rPr>
          <w:rFonts w:eastAsia="Calibri" w:cs="Times New Roman"/>
        </w:rPr>
        <w:t>/2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>-01/</w:t>
      </w:r>
      <w:r w:rsidR="003754D1">
        <w:rPr>
          <w:rFonts w:eastAsia="Calibri" w:cs="Times New Roman"/>
        </w:rPr>
        <w:t>11</w:t>
      </w:r>
      <w:r>
        <w:rPr>
          <w:rFonts w:eastAsia="Calibri" w:cs="Times New Roman"/>
        </w:rPr>
        <w:t>, URBROJ: 2137-12-0</w:t>
      </w:r>
      <w:r w:rsidR="003754D1">
        <w:rPr>
          <w:rFonts w:eastAsia="Calibri" w:cs="Times New Roman"/>
        </w:rPr>
        <w:t>1</w:t>
      </w:r>
      <w:r>
        <w:rPr>
          <w:rFonts w:eastAsia="Calibri" w:cs="Times New Roman"/>
        </w:rPr>
        <w:t>-2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>-</w:t>
      </w:r>
      <w:r w:rsidR="005450FF">
        <w:rPr>
          <w:rFonts w:eastAsia="Calibri" w:cs="Times New Roman"/>
        </w:rPr>
        <w:t>1</w:t>
      </w:r>
      <w:r>
        <w:rPr>
          <w:rFonts w:eastAsia="Calibri" w:cs="Times New Roman"/>
        </w:rPr>
        <w:t xml:space="preserve"> od </w:t>
      </w:r>
      <w:r w:rsidR="003754D1">
        <w:rPr>
          <w:rFonts w:eastAsia="Calibri" w:cs="Times New Roman"/>
        </w:rPr>
        <w:t>4.</w:t>
      </w:r>
      <w:r>
        <w:rPr>
          <w:rFonts w:eastAsia="Calibri" w:cs="Times New Roman"/>
        </w:rPr>
        <w:t xml:space="preserve"> </w:t>
      </w:r>
      <w:r w:rsidR="003754D1">
        <w:rPr>
          <w:rFonts w:eastAsia="Calibri" w:cs="Times New Roman"/>
        </w:rPr>
        <w:t>rujna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godine, objavljen je </w:t>
      </w:r>
      <w:r w:rsidR="003754D1">
        <w:rPr>
          <w:rFonts w:eastAsia="Calibri" w:cs="Times New Roman"/>
        </w:rPr>
        <w:t>4</w:t>
      </w:r>
      <w:r>
        <w:rPr>
          <w:rFonts w:eastAsia="Calibri" w:cs="Times New Roman"/>
        </w:rPr>
        <w:t>.</w:t>
      </w:r>
      <w:r w:rsidR="003754D1">
        <w:rPr>
          <w:rFonts w:eastAsia="Calibri" w:cs="Times New Roman"/>
        </w:rPr>
        <w:t xml:space="preserve"> rujna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</w:t>
      </w:r>
      <w:r w:rsidR="009F4AB0">
        <w:rPr>
          <w:rFonts w:eastAsia="Calibri" w:cs="Times New Roman"/>
        </w:rPr>
        <w:t>na</w:t>
      </w:r>
      <w:r>
        <w:rPr>
          <w:rFonts w:eastAsia="Calibri" w:cs="Times New Roman"/>
        </w:rPr>
        <w:t xml:space="preserve"> internet stranici Općine Peteranec, </w:t>
      </w:r>
      <w:hyperlink r:id="rId6" w:history="1">
        <w:r>
          <w:rPr>
            <w:rStyle w:val="Hiperveza"/>
            <w:rFonts w:eastAsia="Calibri" w:cs="Times New Roman"/>
          </w:rPr>
          <w:t>www.peteranec.hr</w:t>
        </w:r>
      </w:hyperlink>
      <w:r w:rsidR="009F4AB0">
        <w:t xml:space="preserve"> i oglasnoj ploči</w:t>
      </w:r>
      <w:r>
        <w:rPr>
          <w:rFonts w:eastAsia="Calibri" w:cs="Times New Roman"/>
        </w:rPr>
        <w:t xml:space="preserve">. </w:t>
      </w:r>
    </w:p>
    <w:p w14:paraId="51E6A8DA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18E88399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Predmet prodaje su nekretnine u vlasništvu Općine Peteranec i to: </w:t>
      </w:r>
    </w:p>
    <w:p w14:paraId="2C5269D6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50"/>
        <w:gridCol w:w="1896"/>
        <w:gridCol w:w="1303"/>
        <w:gridCol w:w="1303"/>
        <w:gridCol w:w="1204"/>
        <w:gridCol w:w="1303"/>
        <w:gridCol w:w="1303"/>
      </w:tblGrid>
      <w:tr w:rsidR="003754D1" w:rsidRPr="00371A0E" w14:paraId="584A17CA" w14:textId="77777777" w:rsidTr="003754D1">
        <w:tc>
          <w:tcPr>
            <w:tcW w:w="740" w:type="dxa"/>
            <w:shd w:val="clear" w:color="auto" w:fill="D9E2F3" w:themeFill="accent1" w:themeFillTint="33"/>
          </w:tcPr>
          <w:p w14:paraId="14994D7F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83EABC5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REDNI BROJ</w:t>
            </w:r>
          </w:p>
        </w:tc>
        <w:tc>
          <w:tcPr>
            <w:tcW w:w="1900" w:type="dxa"/>
            <w:shd w:val="clear" w:color="auto" w:fill="D9E2F3" w:themeFill="accent1" w:themeFillTint="33"/>
          </w:tcPr>
          <w:p w14:paraId="77508BF7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6816760B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ZEMLJIŠNOKNJIŽNA OZNAKA NEKRETNINE</w:t>
            </w:r>
          </w:p>
        </w:tc>
        <w:tc>
          <w:tcPr>
            <w:tcW w:w="1315" w:type="dxa"/>
            <w:shd w:val="clear" w:color="auto" w:fill="D9E2F3" w:themeFill="accent1" w:themeFillTint="33"/>
          </w:tcPr>
          <w:p w14:paraId="40BB72D1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72308833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 xml:space="preserve">POVRŠINA NEKRETNINE </w:t>
            </w:r>
          </w:p>
          <w:p w14:paraId="4AE60948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</w:p>
        </w:tc>
        <w:tc>
          <w:tcPr>
            <w:tcW w:w="1314" w:type="dxa"/>
            <w:shd w:val="clear" w:color="auto" w:fill="D9E2F3" w:themeFill="accent1" w:themeFillTint="33"/>
          </w:tcPr>
          <w:p w14:paraId="75FEF9A0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51BB7399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POČETNA CIJENA NEKRETNINE U EURIMA</w:t>
            </w:r>
          </w:p>
          <w:p w14:paraId="1F4E93D1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1217" w:type="dxa"/>
            <w:shd w:val="clear" w:color="auto" w:fill="D9E2F3" w:themeFill="accent1" w:themeFillTint="33"/>
          </w:tcPr>
          <w:p w14:paraId="24898D99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4C09E3CC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IZNOS JAMČEVINE U EUR-ima</w:t>
            </w:r>
          </w:p>
          <w:p w14:paraId="3274F24F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10%</w:t>
            </w:r>
          </w:p>
        </w:tc>
        <w:tc>
          <w:tcPr>
            <w:tcW w:w="1288" w:type="dxa"/>
            <w:shd w:val="clear" w:color="auto" w:fill="D9E2F3" w:themeFill="accent1" w:themeFillTint="33"/>
          </w:tcPr>
          <w:p w14:paraId="4B809B70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1FD7F041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OPIS NEKRETNINE</w:t>
            </w:r>
          </w:p>
        </w:tc>
        <w:tc>
          <w:tcPr>
            <w:tcW w:w="1288" w:type="dxa"/>
            <w:shd w:val="clear" w:color="auto" w:fill="D9E2F3" w:themeFill="accent1" w:themeFillTint="33"/>
          </w:tcPr>
          <w:p w14:paraId="3A28BBEA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</w:p>
          <w:p w14:paraId="47BDD2BA" w14:textId="77777777" w:rsidR="003754D1" w:rsidRPr="00A9602B" w:rsidRDefault="003754D1" w:rsidP="00ED3C38">
            <w:pPr>
              <w:pStyle w:val="Bezproreda"/>
              <w:jc w:val="center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sz w:val="18"/>
                <w:szCs w:val="18"/>
              </w:rPr>
              <w:t>LOKACIJA NEKRETNINE</w:t>
            </w:r>
          </w:p>
        </w:tc>
      </w:tr>
      <w:tr w:rsidR="003754D1" w:rsidRPr="00634819" w14:paraId="326476AF" w14:textId="77777777" w:rsidTr="003754D1">
        <w:tc>
          <w:tcPr>
            <w:tcW w:w="740" w:type="dxa"/>
          </w:tcPr>
          <w:p w14:paraId="2D7F81A4" w14:textId="77777777" w:rsidR="003754D1" w:rsidRPr="00A9602B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1</w:t>
            </w:r>
            <w:r w:rsidRPr="00A9602B">
              <w:rPr>
                <w:rFonts w:ascii="Bookman Old Style" w:hAnsi="Bookman Old Style"/>
                <w:sz w:val="18"/>
                <w:szCs w:val="18"/>
              </w:rPr>
              <w:t xml:space="preserve">. </w:t>
            </w:r>
          </w:p>
        </w:tc>
        <w:tc>
          <w:tcPr>
            <w:tcW w:w="1900" w:type="dxa"/>
          </w:tcPr>
          <w:p w14:paraId="0F9D4194" w14:textId="77777777" w:rsidR="003754D1" w:rsidRPr="00A9602B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A9602B">
              <w:rPr>
                <w:rFonts w:ascii="Bookman Old Style" w:hAnsi="Bookman Old Style"/>
                <w:bCs/>
                <w:sz w:val="18"/>
                <w:szCs w:val="18"/>
              </w:rPr>
              <w:t xml:space="preserve">kč.br. </w:t>
            </w:r>
            <w:r>
              <w:rPr>
                <w:rFonts w:ascii="Bookman Old Style" w:hAnsi="Bookman Old Style"/>
                <w:bCs/>
                <w:sz w:val="18"/>
                <w:szCs w:val="18"/>
              </w:rPr>
              <w:t>341</w:t>
            </w:r>
            <w:r w:rsidRPr="00A9602B">
              <w:rPr>
                <w:rFonts w:ascii="Bookman Old Style" w:hAnsi="Bookman Old Style"/>
                <w:bCs/>
                <w:sz w:val="18"/>
                <w:szCs w:val="18"/>
              </w:rPr>
              <w:t xml:space="preserve"> k.o. Sigetec, </w:t>
            </w:r>
            <w:r>
              <w:rPr>
                <w:rFonts w:ascii="Bookman Old Style" w:hAnsi="Bookman Old Style"/>
                <w:bCs/>
                <w:sz w:val="18"/>
                <w:szCs w:val="18"/>
              </w:rPr>
              <w:t>Ul. Dravska 98, Sigetec, građevinsko zemljište</w:t>
            </w:r>
          </w:p>
        </w:tc>
        <w:tc>
          <w:tcPr>
            <w:tcW w:w="1315" w:type="dxa"/>
          </w:tcPr>
          <w:p w14:paraId="1EE98BCE" w14:textId="77777777" w:rsidR="003754D1" w:rsidRPr="00243F1D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  <w:vertAlign w:val="superscript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2.858 m</w:t>
            </w:r>
            <w:r>
              <w:rPr>
                <w:rFonts w:ascii="Bookman Old Style" w:hAnsi="Bookman Old Style"/>
                <w:bCs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14" w:type="dxa"/>
          </w:tcPr>
          <w:p w14:paraId="00A52ACB" w14:textId="77777777" w:rsidR="003754D1" w:rsidRPr="00E011C8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bCs/>
                <w:sz w:val="18"/>
                <w:szCs w:val="18"/>
              </w:rPr>
              <w:t>9.900,00</w:t>
            </w:r>
            <w:r w:rsidRPr="00E011C8">
              <w:rPr>
                <w:rFonts w:ascii="Bookman Old Style" w:hAnsi="Bookman Old Style"/>
                <w:bCs/>
                <w:sz w:val="18"/>
                <w:szCs w:val="18"/>
              </w:rPr>
              <w:t xml:space="preserve"> EUR</w:t>
            </w:r>
          </w:p>
        </w:tc>
        <w:tc>
          <w:tcPr>
            <w:tcW w:w="1217" w:type="dxa"/>
          </w:tcPr>
          <w:p w14:paraId="5B674FC3" w14:textId="77777777" w:rsidR="003754D1" w:rsidRPr="00E011C8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990,00</w:t>
            </w:r>
            <w:r w:rsidRPr="00E011C8">
              <w:rPr>
                <w:rFonts w:ascii="Bookman Old Style" w:hAnsi="Bookman Old Style"/>
                <w:sz w:val="18"/>
                <w:szCs w:val="18"/>
              </w:rPr>
              <w:t xml:space="preserve"> EUR</w:t>
            </w:r>
          </w:p>
        </w:tc>
        <w:tc>
          <w:tcPr>
            <w:tcW w:w="1288" w:type="dxa"/>
          </w:tcPr>
          <w:p w14:paraId="256BD784" w14:textId="77777777" w:rsidR="003754D1" w:rsidRPr="00A9602B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Građevinsko zemljište</w:t>
            </w:r>
          </w:p>
        </w:tc>
        <w:tc>
          <w:tcPr>
            <w:tcW w:w="1288" w:type="dxa"/>
          </w:tcPr>
          <w:p w14:paraId="3537A291" w14:textId="77777777" w:rsidR="003754D1" w:rsidRPr="00A9602B" w:rsidRDefault="003754D1" w:rsidP="00ED3C38">
            <w:pPr>
              <w:pStyle w:val="Bezproreda"/>
              <w:jc w:val="both"/>
              <w:rPr>
                <w:rFonts w:ascii="Bookman Old Style" w:hAnsi="Bookman Old Style"/>
                <w:sz w:val="18"/>
                <w:szCs w:val="18"/>
              </w:rPr>
            </w:pPr>
            <w:r>
              <w:rPr>
                <w:rFonts w:ascii="Bookman Old Style" w:hAnsi="Bookman Old Style"/>
                <w:sz w:val="18"/>
                <w:szCs w:val="18"/>
              </w:rPr>
              <w:t>Sigetec, Ul. Dravska 98, Sigetec</w:t>
            </w:r>
          </w:p>
        </w:tc>
      </w:tr>
    </w:tbl>
    <w:p w14:paraId="4AF7BB3C" w14:textId="77777777" w:rsidR="009F4AB0" w:rsidRDefault="009F4AB0" w:rsidP="00D94B60">
      <w:pPr>
        <w:spacing w:after="0" w:line="276" w:lineRule="auto"/>
        <w:jc w:val="both"/>
        <w:rPr>
          <w:rFonts w:eastAsia="Calibri" w:cs="Times New Roman"/>
        </w:rPr>
      </w:pPr>
    </w:p>
    <w:p w14:paraId="70B2F48E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Ponuditelji su bili obvezni uplatiti jamčevinu u visini 10% (deset posto) iznosa početne kupoprodajne cijene nekretnine na žiro-račun Općine Peteranec. </w:t>
      </w:r>
    </w:p>
    <w:p w14:paraId="1C5CE62C" w14:textId="38360DEF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Jamčevine koje su položili ponuditelji čije ponude nisu prihvaćene, biti će im vraćene, bez obračuna zakonske zatezne kamate, po završetku Javnog natječaja, a najkasnije u roku </w:t>
      </w:r>
      <w:r w:rsidR="009F4AB0">
        <w:rPr>
          <w:rFonts w:eastAsia="Calibri" w:cs="Times New Roman"/>
        </w:rPr>
        <w:t>30</w:t>
      </w:r>
      <w:r>
        <w:rPr>
          <w:rFonts w:eastAsia="Calibri" w:cs="Times New Roman"/>
        </w:rPr>
        <w:t xml:space="preserve"> (</w:t>
      </w:r>
      <w:r w:rsidR="009F4AB0">
        <w:rPr>
          <w:rFonts w:eastAsia="Calibri" w:cs="Times New Roman"/>
        </w:rPr>
        <w:t>trideset</w:t>
      </w:r>
      <w:r>
        <w:rPr>
          <w:rFonts w:eastAsia="Calibri" w:cs="Times New Roman"/>
        </w:rPr>
        <w:t xml:space="preserve">) dana od donošenja odluke o najpovoljnijoj ponudi. </w:t>
      </w:r>
    </w:p>
    <w:p w14:paraId="16AAC750" w14:textId="374D2852" w:rsidR="00D000E5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lastRenderedPageBreak/>
        <w:t>Položena jamčevina sudionika Javnog natječaja čija je ponuda prihvaćena zadržava se i uračunava u kupoprodajnu cijenu. Ako sudionik u Javnom natječaju, čija je ponuda izabrana kao najpovoljnija, ne sklopi ugovor o kupoprodaji nekretnina u roku od 30 (trideset) dana od dana primitka obavijesti o rezultatima Javnog natječaja, smatrat će se da je odustao od ponude te gubi pravo na povrat uplaćene jamčevine.</w:t>
      </w:r>
    </w:p>
    <w:p w14:paraId="43F2CAAD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54562756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Ponudu je bilo moguće predati u pisarnicu Općine Peteranec ili poštom poštom preporučeno na adresu primatelja: Općina Peteranec, Matije Gupca 13, 48321 Peteranec, u zatvorenoj omotnici s propisanom naznakom. </w:t>
      </w:r>
    </w:p>
    <w:p w14:paraId="082FFBF1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ab/>
        <w:t>Ponuda na Javni natječaj treba sadržavati: osnovne podatke o ponuditelju (ime i prezime odnosno naziv, OIB, mjesto i adresu prebivališta odnosno sjedište, kontakt telefon, te broj žiro računa radi povrata jamčevine), ponuđenu kupoprodajnu cijenu izraženu u eurima, naznaku nekretnine za koju se nudi kupoprodajna cijena te uplatnicu kao dokaz o uplaćenom iznosu jamčevine.</w:t>
      </w:r>
    </w:p>
    <w:p w14:paraId="33E0FD08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5957E363" w14:textId="77777777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Obrazac ponude, Izjavu da je ponuditelj upoznat sa stanjem nekretnine („viđeno-kupljeno“) bilo je moguće preuzeti u Općini Peteranec ili na Internet stranici Općine Peteranec, </w:t>
      </w:r>
      <w:hyperlink r:id="rId7" w:history="1">
        <w:r>
          <w:rPr>
            <w:rStyle w:val="Hiperveza"/>
            <w:rFonts w:eastAsia="Calibri" w:cs="Times New Roman"/>
          </w:rPr>
          <w:t>www.peteranec.hr</w:t>
        </w:r>
      </w:hyperlink>
      <w:r>
        <w:rPr>
          <w:rFonts w:eastAsia="Calibri" w:cs="Times New Roman"/>
        </w:rPr>
        <w:t xml:space="preserve">. </w:t>
      </w:r>
    </w:p>
    <w:p w14:paraId="1BBB31BF" w14:textId="77777777" w:rsidR="00D94B60" w:rsidRDefault="00D94B60" w:rsidP="00D94B60">
      <w:pPr>
        <w:spacing w:after="0" w:line="276" w:lineRule="auto"/>
        <w:jc w:val="both"/>
        <w:rPr>
          <w:rFonts w:eastAsia="Calibri" w:cs="Times New Roman"/>
        </w:rPr>
      </w:pPr>
    </w:p>
    <w:p w14:paraId="77702BA0" w14:textId="6B9CABB5" w:rsidR="00D94B60" w:rsidRPr="007F7EBB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  <w:highlight w:val="yellow"/>
        </w:rPr>
      </w:pPr>
      <w:r w:rsidRPr="003754D1">
        <w:rPr>
          <w:rFonts w:eastAsia="Calibri" w:cs="Times New Roman"/>
        </w:rPr>
        <w:t xml:space="preserve">Rok za dostavu ponuda bio je </w:t>
      </w:r>
      <w:r w:rsidR="003754D1" w:rsidRPr="003754D1">
        <w:rPr>
          <w:rFonts w:eastAsia="Calibri" w:cs="Times New Roman"/>
        </w:rPr>
        <w:t>14</w:t>
      </w:r>
      <w:r w:rsidRPr="003754D1">
        <w:rPr>
          <w:rFonts w:eastAsia="Calibri" w:cs="Times New Roman"/>
        </w:rPr>
        <w:t xml:space="preserve">. </w:t>
      </w:r>
      <w:r w:rsidR="003754D1" w:rsidRPr="003754D1">
        <w:rPr>
          <w:rFonts w:eastAsia="Calibri" w:cs="Times New Roman"/>
        </w:rPr>
        <w:t>rujna</w:t>
      </w:r>
      <w:r w:rsidRPr="003754D1">
        <w:rPr>
          <w:rFonts w:eastAsia="Calibri" w:cs="Times New Roman"/>
        </w:rPr>
        <w:t xml:space="preserve"> 202</w:t>
      </w:r>
      <w:r w:rsidR="009F4AB0" w:rsidRPr="003754D1">
        <w:rPr>
          <w:rFonts w:eastAsia="Calibri" w:cs="Times New Roman"/>
        </w:rPr>
        <w:t>6</w:t>
      </w:r>
      <w:r w:rsidRPr="003754D1">
        <w:rPr>
          <w:rFonts w:eastAsia="Calibri" w:cs="Times New Roman"/>
        </w:rPr>
        <w:t xml:space="preserve">. godine. </w:t>
      </w:r>
    </w:p>
    <w:p w14:paraId="25467EA8" w14:textId="77777777" w:rsidR="00D94B60" w:rsidRPr="007F7EBB" w:rsidRDefault="00D94B60" w:rsidP="00D94B60">
      <w:pPr>
        <w:spacing w:after="0" w:line="276" w:lineRule="auto"/>
        <w:jc w:val="both"/>
        <w:rPr>
          <w:rFonts w:eastAsia="Calibri" w:cs="Times New Roman"/>
          <w:highlight w:val="yellow"/>
        </w:rPr>
      </w:pPr>
    </w:p>
    <w:p w14:paraId="1C75AB4E" w14:textId="5BE4160D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 w:rsidRPr="003754D1">
        <w:rPr>
          <w:rFonts w:eastAsia="Calibri" w:cs="Times New Roman"/>
        </w:rPr>
        <w:t xml:space="preserve">Javno otvaranje ponuda održano je </w:t>
      </w:r>
      <w:r w:rsidR="003754D1" w:rsidRPr="003754D1">
        <w:rPr>
          <w:rFonts w:eastAsia="Calibri" w:cs="Times New Roman"/>
        </w:rPr>
        <w:t>21</w:t>
      </w:r>
      <w:r w:rsidRPr="003754D1">
        <w:rPr>
          <w:rFonts w:eastAsia="Calibri" w:cs="Times New Roman"/>
        </w:rPr>
        <w:t xml:space="preserve">. </w:t>
      </w:r>
      <w:r w:rsidR="003754D1" w:rsidRPr="003754D1">
        <w:rPr>
          <w:rFonts w:eastAsia="Calibri" w:cs="Times New Roman"/>
        </w:rPr>
        <w:t>rujna</w:t>
      </w:r>
      <w:r w:rsidRPr="003754D1">
        <w:rPr>
          <w:rFonts w:eastAsia="Calibri" w:cs="Times New Roman"/>
        </w:rPr>
        <w:t xml:space="preserve"> 202</w:t>
      </w:r>
      <w:r w:rsidR="009F4AB0" w:rsidRPr="003754D1">
        <w:rPr>
          <w:rFonts w:eastAsia="Calibri" w:cs="Times New Roman"/>
        </w:rPr>
        <w:t>6</w:t>
      </w:r>
      <w:r w:rsidRPr="003754D1">
        <w:rPr>
          <w:rFonts w:eastAsia="Calibri" w:cs="Times New Roman"/>
        </w:rPr>
        <w:t>. godine s početkom u 09:00 sati u prostorijama Općine Peteranec.</w:t>
      </w:r>
      <w:r>
        <w:rPr>
          <w:rFonts w:eastAsia="Calibri" w:cs="Times New Roman"/>
        </w:rPr>
        <w:t xml:space="preserve"> </w:t>
      </w:r>
    </w:p>
    <w:p w14:paraId="6939929F" w14:textId="44B82E85" w:rsidR="00D94B60" w:rsidRDefault="00D94B60" w:rsidP="00D94B60">
      <w:pPr>
        <w:spacing w:after="0" w:line="276" w:lineRule="auto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Javnom otvaranju ponuda prisustvovalo je Povjerenstvo za provedbu Javnog natječaja za prodaju nekretnina u vlasništvu Općine Peteranec u sastavu: </w:t>
      </w:r>
    </w:p>
    <w:p w14:paraId="60BABBF2" w14:textId="55A06A8F" w:rsidR="00D94B60" w:rsidRDefault="009F4AB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Simona Tržec </w:t>
      </w:r>
      <w:r w:rsidR="00D94B60">
        <w:rPr>
          <w:rFonts w:eastAsia="Calibri" w:cs="Times New Roman"/>
        </w:rPr>
        <w:t xml:space="preserve"> iz </w:t>
      </w:r>
      <w:r>
        <w:rPr>
          <w:rFonts w:eastAsia="Calibri" w:cs="Times New Roman"/>
        </w:rPr>
        <w:t>Imbriovc</w:t>
      </w:r>
      <w:r w:rsidR="00D94B60">
        <w:rPr>
          <w:rFonts w:eastAsia="Calibri" w:cs="Times New Roman"/>
        </w:rPr>
        <w:t xml:space="preserve">a – predsjednica povjerenstva, </w:t>
      </w:r>
    </w:p>
    <w:p w14:paraId="76C9191D" w14:textId="333EBB21" w:rsidR="00D94B60" w:rsidRDefault="009F4AB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>Graciela Krešić</w:t>
      </w:r>
      <w:r w:rsidR="00D94B60">
        <w:rPr>
          <w:rFonts w:eastAsia="Calibri" w:cs="Times New Roman"/>
        </w:rPr>
        <w:t xml:space="preserve"> iz </w:t>
      </w:r>
      <w:r>
        <w:rPr>
          <w:rFonts w:eastAsia="Calibri" w:cs="Times New Roman"/>
        </w:rPr>
        <w:t>Malih Grabi</w:t>
      </w:r>
      <w:r w:rsidR="00F23A06">
        <w:rPr>
          <w:rFonts w:eastAsia="Calibri" w:cs="Times New Roman"/>
        </w:rPr>
        <w:t>č</w:t>
      </w:r>
      <w:r>
        <w:rPr>
          <w:rFonts w:eastAsia="Calibri" w:cs="Times New Roman"/>
        </w:rPr>
        <w:t>ana</w:t>
      </w:r>
      <w:r w:rsidR="00D94B60">
        <w:rPr>
          <w:rFonts w:eastAsia="Calibri" w:cs="Times New Roman"/>
        </w:rPr>
        <w:t xml:space="preserve">  - članica povjerenstva, </w:t>
      </w:r>
    </w:p>
    <w:p w14:paraId="1BD56473" w14:textId="42AE3A5E" w:rsidR="00D94B60" w:rsidRDefault="00D94B60" w:rsidP="00D94B60">
      <w:pPr>
        <w:pStyle w:val="Odlomakpopisa"/>
        <w:numPr>
          <w:ilvl w:val="0"/>
          <w:numId w:val="2"/>
        </w:numPr>
        <w:spacing w:after="0" w:line="276" w:lineRule="auto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Mirjana Balog </w:t>
      </w:r>
      <w:r w:rsidR="009F4AB0">
        <w:rPr>
          <w:rFonts w:eastAsia="Calibri" w:cs="Times New Roman"/>
        </w:rPr>
        <w:t>iz Sigeca</w:t>
      </w:r>
      <w:r>
        <w:rPr>
          <w:rFonts w:eastAsia="Calibri" w:cs="Times New Roman"/>
        </w:rPr>
        <w:t>– članica povjere</w:t>
      </w:r>
      <w:r w:rsidR="00FC0213">
        <w:rPr>
          <w:rFonts w:eastAsia="Calibri" w:cs="Times New Roman"/>
        </w:rPr>
        <w:t>ns</w:t>
      </w:r>
      <w:r>
        <w:rPr>
          <w:rFonts w:eastAsia="Calibri" w:cs="Times New Roman"/>
        </w:rPr>
        <w:t xml:space="preserve">tva. </w:t>
      </w:r>
    </w:p>
    <w:p w14:paraId="2F5E0FD4" w14:textId="77777777" w:rsidR="009F4AB0" w:rsidRDefault="009F4AB0" w:rsidP="009F4AB0">
      <w:pPr>
        <w:spacing w:after="0" w:line="276" w:lineRule="auto"/>
        <w:ind w:firstLine="708"/>
        <w:jc w:val="both"/>
        <w:rPr>
          <w:rFonts w:eastAsia="Calibri" w:cs="Times New Roman"/>
        </w:rPr>
      </w:pPr>
    </w:p>
    <w:p w14:paraId="27764B25" w14:textId="1191FD3C" w:rsidR="003754D1" w:rsidRDefault="00D94B60" w:rsidP="003754D1">
      <w:pPr>
        <w:spacing w:after="0" w:line="276" w:lineRule="auto"/>
        <w:ind w:firstLine="708"/>
        <w:jc w:val="both"/>
        <w:rPr>
          <w:rFonts w:eastAsia="Calibri" w:cs="Times New Roman"/>
        </w:rPr>
      </w:pPr>
      <w:r w:rsidRPr="006E1092">
        <w:rPr>
          <w:rFonts w:eastAsia="Calibri" w:cs="Times New Roman"/>
        </w:rPr>
        <w:t xml:space="preserve">Povjerenstvo utvrđuje da  do isteka roka za dostavu ponuda za nekretninu u </w:t>
      </w:r>
      <w:r w:rsidR="003754D1">
        <w:rPr>
          <w:rFonts w:eastAsia="Calibri" w:cs="Times New Roman"/>
        </w:rPr>
        <w:t>Sigecu, Dravska ulica 98, Sigetec, kč.br. 351 k.o. Sigetec nije pristigla ni</w:t>
      </w:r>
      <w:r w:rsidR="00F15A86">
        <w:rPr>
          <w:rFonts w:eastAsia="Calibri" w:cs="Times New Roman"/>
        </w:rPr>
        <w:t>ti</w:t>
      </w:r>
      <w:r w:rsidR="003754D1">
        <w:rPr>
          <w:rFonts w:eastAsia="Calibri" w:cs="Times New Roman"/>
        </w:rPr>
        <w:t xml:space="preserve"> jedna ponuda.</w:t>
      </w:r>
    </w:p>
    <w:p w14:paraId="4346C974" w14:textId="0A0C8851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Ovaj zapisnik objavit će se na internet stranici Općine Peteranec i oglasnoj ploči Općine Peteranec. </w:t>
      </w:r>
    </w:p>
    <w:p w14:paraId="0DAB3345" w14:textId="47A08564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Javno otvaranje ponuda dovršeno je </w:t>
      </w:r>
      <w:r w:rsidR="003754D1">
        <w:rPr>
          <w:rFonts w:eastAsia="Calibri" w:cs="Times New Roman"/>
        </w:rPr>
        <w:t>21</w:t>
      </w:r>
      <w:r>
        <w:rPr>
          <w:rFonts w:eastAsia="Calibri" w:cs="Times New Roman"/>
        </w:rPr>
        <w:t xml:space="preserve">. </w:t>
      </w:r>
      <w:r w:rsidR="003754D1">
        <w:rPr>
          <w:rFonts w:eastAsia="Calibri" w:cs="Times New Roman"/>
        </w:rPr>
        <w:t>rujna</w:t>
      </w:r>
      <w:r>
        <w:rPr>
          <w:rFonts w:eastAsia="Calibri" w:cs="Times New Roman"/>
        </w:rPr>
        <w:t xml:space="preserve"> 202</w:t>
      </w:r>
      <w:r w:rsidR="009F4AB0">
        <w:rPr>
          <w:rFonts w:eastAsia="Calibri" w:cs="Times New Roman"/>
        </w:rPr>
        <w:t>6</w:t>
      </w:r>
      <w:r>
        <w:rPr>
          <w:rFonts w:eastAsia="Calibri" w:cs="Times New Roman"/>
        </w:rPr>
        <w:t xml:space="preserve">. godine u </w:t>
      </w:r>
      <w:r w:rsidR="009F4AB0">
        <w:rPr>
          <w:rFonts w:eastAsia="Calibri" w:cs="Times New Roman"/>
        </w:rPr>
        <w:t>9:</w:t>
      </w:r>
      <w:r w:rsidR="003754D1">
        <w:rPr>
          <w:rFonts w:eastAsia="Calibri" w:cs="Times New Roman"/>
        </w:rPr>
        <w:t>15</w:t>
      </w:r>
      <w:r>
        <w:rPr>
          <w:rFonts w:eastAsia="Calibri" w:cs="Times New Roman"/>
        </w:rPr>
        <w:t xml:space="preserve"> sati. </w:t>
      </w:r>
    </w:p>
    <w:p w14:paraId="7BDAA685" w14:textId="77777777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Potpisom ovog Zapisnika, prisutni potvrđuju da su isti pročitali i da na njega nemaju primjedbi. </w:t>
      </w:r>
    </w:p>
    <w:p w14:paraId="183523D5" w14:textId="5B46579D" w:rsidR="00D94B60" w:rsidRDefault="00D94B60" w:rsidP="00D94B60">
      <w:pPr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Povjerenstvo za provedbu javnog natječaja za prodaju nekretnina u vlasništvu Općine Peteranec: </w:t>
      </w:r>
    </w:p>
    <w:p w14:paraId="49AC7147" w14:textId="1F7FF559" w:rsidR="00D94B60" w:rsidRDefault="009F4AB0" w:rsidP="00395284">
      <w:pPr>
        <w:jc w:val="right"/>
        <w:rPr>
          <w:rFonts w:eastAsia="Calibri" w:cs="Times New Roman"/>
        </w:rPr>
      </w:pPr>
      <w:r>
        <w:rPr>
          <w:rFonts w:eastAsia="Calibri" w:cs="Times New Roman"/>
        </w:rPr>
        <w:t>Simona Tržec</w:t>
      </w:r>
      <w:r w:rsidR="00D94B60">
        <w:rPr>
          <w:rFonts w:eastAsia="Calibri" w:cs="Times New Roman"/>
        </w:rPr>
        <w:t>, predsjednica Povjerenstva</w:t>
      </w:r>
      <w:r w:rsidR="00D94B60">
        <w:rPr>
          <w:rFonts w:eastAsia="Calibri" w:cs="Times New Roman"/>
        </w:rPr>
        <w:tab/>
        <w:t>__________________________,</w:t>
      </w:r>
    </w:p>
    <w:p w14:paraId="778294E5" w14:textId="5B8EF296" w:rsidR="00D94B60" w:rsidRDefault="009F4AB0" w:rsidP="00395284">
      <w:pPr>
        <w:jc w:val="right"/>
        <w:rPr>
          <w:rFonts w:eastAsia="Calibri" w:cs="Times New Roman"/>
        </w:rPr>
      </w:pPr>
      <w:r>
        <w:rPr>
          <w:rFonts w:eastAsia="Calibri" w:cs="Times New Roman"/>
        </w:rPr>
        <w:t>Graciela Krešić,</w:t>
      </w:r>
      <w:r w:rsidR="00D94B60">
        <w:rPr>
          <w:rFonts w:eastAsia="Calibri" w:cs="Times New Roman"/>
        </w:rPr>
        <w:t xml:space="preserve"> članica Povjerenstva</w:t>
      </w:r>
      <w:r w:rsidR="00D94B60">
        <w:rPr>
          <w:rFonts w:eastAsia="Calibri" w:cs="Times New Roman"/>
        </w:rPr>
        <w:tab/>
      </w:r>
      <w:r w:rsidR="00D94B60">
        <w:rPr>
          <w:rFonts w:eastAsia="Calibri" w:cs="Times New Roman"/>
        </w:rPr>
        <w:tab/>
        <w:t>__________________________,</w:t>
      </w:r>
    </w:p>
    <w:p w14:paraId="679708CE" w14:textId="77777777" w:rsidR="00D94B60" w:rsidRDefault="00D94B60" w:rsidP="00395284">
      <w:pPr>
        <w:jc w:val="right"/>
        <w:rPr>
          <w:rFonts w:eastAsia="Calibri" w:cs="Times New Roman"/>
        </w:rPr>
      </w:pPr>
      <w:r>
        <w:rPr>
          <w:rFonts w:eastAsia="Calibri" w:cs="Times New Roman"/>
        </w:rPr>
        <w:t>Mirjana Balog, članica Povjerenstva</w:t>
      </w:r>
      <w:r>
        <w:rPr>
          <w:rFonts w:eastAsia="Calibri" w:cs="Times New Roman"/>
        </w:rPr>
        <w:tab/>
      </w:r>
      <w:r>
        <w:rPr>
          <w:rFonts w:eastAsia="Calibri" w:cs="Times New Roman"/>
        </w:rPr>
        <w:tab/>
        <w:t xml:space="preserve">__________________________. </w:t>
      </w:r>
    </w:p>
    <w:p w14:paraId="6468EC32" w14:textId="77777777" w:rsidR="00E338F9" w:rsidRDefault="00E338F9"/>
    <w:sectPr w:rsidR="00E33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1B4E0F"/>
    <w:multiLevelType w:val="hybridMultilevel"/>
    <w:tmpl w:val="D5580852"/>
    <w:lvl w:ilvl="0" w:tplc="0AA6D83A">
      <w:start w:val="1"/>
      <w:numFmt w:val="decimal"/>
      <w:lvlText w:val="%1."/>
      <w:lvlJc w:val="left"/>
      <w:pPr>
        <w:ind w:left="1068" w:hanging="360"/>
      </w:pPr>
    </w:lvl>
    <w:lvl w:ilvl="1" w:tplc="041A0019">
      <w:start w:val="1"/>
      <w:numFmt w:val="lowerLetter"/>
      <w:lvlText w:val="%2."/>
      <w:lvlJc w:val="left"/>
      <w:pPr>
        <w:ind w:left="1788" w:hanging="360"/>
      </w:pPr>
    </w:lvl>
    <w:lvl w:ilvl="2" w:tplc="041A001B">
      <w:start w:val="1"/>
      <w:numFmt w:val="lowerRoman"/>
      <w:lvlText w:val="%3."/>
      <w:lvlJc w:val="right"/>
      <w:pPr>
        <w:ind w:left="2508" w:hanging="180"/>
      </w:pPr>
    </w:lvl>
    <w:lvl w:ilvl="3" w:tplc="041A000F">
      <w:start w:val="1"/>
      <w:numFmt w:val="decimal"/>
      <w:lvlText w:val="%4."/>
      <w:lvlJc w:val="left"/>
      <w:pPr>
        <w:ind w:left="3228" w:hanging="360"/>
      </w:pPr>
    </w:lvl>
    <w:lvl w:ilvl="4" w:tplc="041A0019">
      <w:start w:val="1"/>
      <w:numFmt w:val="lowerLetter"/>
      <w:lvlText w:val="%5."/>
      <w:lvlJc w:val="left"/>
      <w:pPr>
        <w:ind w:left="3948" w:hanging="360"/>
      </w:pPr>
    </w:lvl>
    <w:lvl w:ilvl="5" w:tplc="041A001B">
      <w:start w:val="1"/>
      <w:numFmt w:val="lowerRoman"/>
      <w:lvlText w:val="%6."/>
      <w:lvlJc w:val="right"/>
      <w:pPr>
        <w:ind w:left="4668" w:hanging="180"/>
      </w:pPr>
    </w:lvl>
    <w:lvl w:ilvl="6" w:tplc="041A000F">
      <w:start w:val="1"/>
      <w:numFmt w:val="decimal"/>
      <w:lvlText w:val="%7."/>
      <w:lvlJc w:val="left"/>
      <w:pPr>
        <w:ind w:left="5388" w:hanging="360"/>
      </w:pPr>
    </w:lvl>
    <w:lvl w:ilvl="7" w:tplc="041A0019">
      <w:start w:val="1"/>
      <w:numFmt w:val="lowerLetter"/>
      <w:lvlText w:val="%8."/>
      <w:lvlJc w:val="left"/>
      <w:pPr>
        <w:ind w:left="6108" w:hanging="360"/>
      </w:pPr>
    </w:lvl>
    <w:lvl w:ilvl="8" w:tplc="041A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D3708CC"/>
    <w:multiLevelType w:val="hybridMultilevel"/>
    <w:tmpl w:val="3454D5D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295F85"/>
    <w:multiLevelType w:val="hybridMultilevel"/>
    <w:tmpl w:val="6F14D63C"/>
    <w:lvl w:ilvl="0" w:tplc="D152E8F4">
      <w:start w:val="7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0432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02418472">
    <w:abstractNumId w:val="2"/>
  </w:num>
  <w:num w:numId="3" w16cid:durableId="2558634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870"/>
    <w:rsid w:val="000663D6"/>
    <w:rsid w:val="000C2CC3"/>
    <w:rsid w:val="002B10B3"/>
    <w:rsid w:val="00322312"/>
    <w:rsid w:val="003754D1"/>
    <w:rsid w:val="00395284"/>
    <w:rsid w:val="00395870"/>
    <w:rsid w:val="00441677"/>
    <w:rsid w:val="0046186B"/>
    <w:rsid w:val="005450FF"/>
    <w:rsid w:val="00694075"/>
    <w:rsid w:val="006E1092"/>
    <w:rsid w:val="007D0BA0"/>
    <w:rsid w:val="007F7EBB"/>
    <w:rsid w:val="00866CF2"/>
    <w:rsid w:val="008C375F"/>
    <w:rsid w:val="009F4AB0"/>
    <w:rsid w:val="00A2417E"/>
    <w:rsid w:val="00B504BE"/>
    <w:rsid w:val="00B83800"/>
    <w:rsid w:val="00BB6FC1"/>
    <w:rsid w:val="00C30AF9"/>
    <w:rsid w:val="00CE1299"/>
    <w:rsid w:val="00D000E5"/>
    <w:rsid w:val="00D03C3A"/>
    <w:rsid w:val="00D94B60"/>
    <w:rsid w:val="00DB62C4"/>
    <w:rsid w:val="00E338F9"/>
    <w:rsid w:val="00E5514E"/>
    <w:rsid w:val="00F15A86"/>
    <w:rsid w:val="00F23A06"/>
    <w:rsid w:val="00F83760"/>
    <w:rsid w:val="00FC0213"/>
    <w:rsid w:val="00FC7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334C4"/>
  <w15:chartTrackingRefBased/>
  <w15:docId w15:val="{A27CE47A-4D70-4B6B-B039-D4FEAAF4C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4B60"/>
    <w:pPr>
      <w:spacing w:line="256" w:lineRule="auto"/>
    </w:pPr>
    <w:rPr>
      <w:rFonts w:ascii="Bookman Old Style" w:hAnsi="Bookman Old Style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D94B60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D94B60"/>
    <w:pPr>
      <w:ind w:left="720"/>
      <w:contextualSpacing/>
    </w:pPr>
  </w:style>
  <w:style w:type="paragraph" w:styleId="Bezproreda">
    <w:name w:val="No Spacing"/>
    <w:uiPriority w:val="1"/>
    <w:qFormat/>
    <w:rsid w:val="009F4AB0"/>
    <w:pPr>
      <w:spacing w:after="0" w:line="240" w:lineRule="auto"/>
    </w:pPr>
    <w:rPr>
      <w:kern w:val="0"/>
      <w14:ligatures w14:val="none"/>
    </w:rPr>
  </w:style>
  <w:style w:type="table" w:styleId="Reetkatablice">
    <w:name w:val="Table Grid"/>
    <w:basedOn w:val="Obinatablica"/>
    <w:uiPriority w:val="59"/>
    <w:rsid w:val="009F4AB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667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eteranec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eteranec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2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Peteranec</dc:creator>
  <cp:keywords/>
  <dc:description/>
  <cp:lastModifiedBy>Općina Peteranec</cp:lastModifiedBy>
  <cp:revision>23</cp:revision>
  <cp:lastPrinted>2026-09-21T07:16:00Z</cp:lastPrinted>
  <dcterms:created xsi:type="dcterms:W3CDTF">2026-04-03T06:32:00Z</dcterms:created>
  <dcterms:modified xsi:type="dcterms:W3CDTF">2026-09-21T07:56:00Z</dcterms:modified>
</cp:coreProperties>
</file>