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F19862" w14:textId="77777777" w:rsidR="0058459B" w:rsidRDefault="0058459B" w:rsidP="0058459B">
      <w:pPr>
        <w:pStyle w:val="Bezproreda"/>
        <w:jc w:val="both"/>
        <w:rPr>
          <w:rFonts w:ascii="Bookman Old Style" w:hAnsi="Bookman Old Style"/>
        </w:rPr>
      </w:pPr>
    </w:p>
    <w:p w14:paraId="756FC5DC" w14:textId="77777777" w:rsidR="0058459B" w:rsidRDefault="0058459B" w:rsidP="0058459B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</w:t>
      </w:r>
      <w:r>
        <w:rPr>
          <w:rFonts w:eastAsia="Lucida Sans Unicode" w:cs="Times New Roman"/>
          <w:noProof/>
          <w:szCs w:val="24"/>
          <w:lang w:eastAsia="hr-HR"/>
        </w:rPr>
        <w:drawing>
          <wp:inline distT="0" distB="0" distL="0" distR="0" wp14:anchorId="7B9869BF" wp14:editId="211DC172">
            <wp:extent cx="542503" cy="65659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euzm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527" cy="734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67617" w14:textId="77777777" w:rsidR="0058459B" w:rsidRDefault="0058459B" w:rsidP="0058459B">
      <w:pPr>
        <w:pStyle w:val="Bezproreda"/>
        <w:jc w:val="both"/>
        <w:rPr>
          <w:rFonts w:ascii="Bookman Old Style" w:hAnsi="Bookman Old Style"/>
        </w:rPr>
      </w:pPr>
    </w:p>
    <w:p w14:paraId="7EED4338" w14:textId="77777777" w:rsidR="0058459B" w:rsidRPr="00CB79BE" w:rsidRDefault="0058459B" w:rsidP="0058459B">
      <w:pPr>
        <w:pStyle w:val="Bezproreda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 xml:space="preserve">             </w:t>
      </w:r>
      <w:r w:rsidRPr="00CB79BE">
        <w:rPr>
          <w:rFonts w:ascii="Bookman Old Style" w:hAnsi="Bookman Old Style"/>
          <w:b/>
        </w:rPr>
        <w:t xml:space="preserve">REPUBLIKA HRVATSKA </w:t>
      </w:r>
    </w:p>
    <w:p w14:paraId="6F38A6A3" w14:textId="77777777" w:rsidR="0058459B" w:rsidRPr="00CB79BE" w:rsidRDefault="0058459B" w:rsidP="0058459B">
      <w:pPr>
        <w:pStyle w:val="Bezproreda"/>
        <w:jc w:val="both"/>
        <w:rPr>
          <w:rFonts w:ascii="Bookman Old Style" w:hAnsi="Bookman Old Style"/>
          <w:b/>
        </w:rPr>
      </w:pPr>
      <w:r w:rsidRPr="00CB79BE">
        <w:rPr>
          <w:rFonts w:ascii="Bookman Old Style" w:hAnsi="Bookman Old Style"/>
          <w:b/>
        </w:rPr>
        <w:t xml:space="preserve">KOPRIVNIČKO-KRIŽEVAČKA ŽUPANIJA </w:t>
      </w:r>
    </w:p>
    <w:p w14:paraId="6B5DBF9C" w14:textId="77777777" w:rsidR="0058459B" w:rsidRPr="00CB79BE" w:rsidRDefault="0058459B" w:rsidP="0058459B">
      <w:pPr>
        <w:pStyle w:val="Bezproreda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             </w:t>
      </w:r>
      <w:r w:rsidRPr="00CB79BE">
        <w:rPr>
          <w:rFonts w:ascii="Bookman Old Style" w:hAnsi="Bookman Old Style"/>
          <w:b/>
        </w:rPr>
        <w:t xml:space="preserve">OPĆINA </w:t>
      </w:r>
      <w:r>
        <w:rPr>
          <w:rFonts w:ascii="Bookman Old Style" w:hAnsi="Bookman Old Style"/>
          <w:b/>
        </w:rPr>
        <w:t>PETERANEC</w:t>
      </w:r>
      <w:r w:rsidRPr="00CB79BE">
        <w:rPr>
          <w:rFonts w:ascii="Bookman Old Style" w:hAnsi="Bookman Old Style"/>
          <w:b/>
        </w:rPr>
        <w:t xml:space="preserve"> </w:t>
      </w:r>
    </w:p>
    <w:p w14:paraId="068CC261" w14:textId="52018D69" w:rsidR="0058459B" w:rsidRDefault="0058459B" w:rsidP="0058459B">
      <w:pPr>
        <w:pStyle w:val="Bezproreda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           </w:t>
      </w:r>
      <w:r w:rsidR="0073129A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  <w:b/>
        </w:rPr>
        <w:t xml:space="preserve"> OPĆINSKI NAČELNIK</w:t>
      </w:r>
      <w:r w:rsidRPr="00CB79BE">
        <w:rPr>
          <w:rFonts w:ascii="Bookman Old Style" w:hAnsi="Bookman Old Style"/>
          <w:b/>
        </w:rPr>
        <w:t xml:space="preserve"> </w:t>
      </w:r>
    </w:p>
    <w:p w14:paraId="6109BCB5" w14:textId="77777777" w:rsidR="0058459B" w:rsidRPr="00F34687" w:rsidRDefault="0058459B" w:rsidP="0058459B">
      <w:pPr>
        <w:pStyle w:val="Bezproreda"/>
        <w:jc w:val="both"/>
        <w:rPr>
          <w:rFonts w:ascii="Bookman Old Style" w:hAnsi="Bookman Old Style"/>
          <w:b/>
        </w:rPr>
      </w:pPr>
    </w:p>
    <w:p w14:paraId="4D9951CE" w14:textId="01CA8073" w:rsidR="0058459B" w:rsidRPr="00A76539" w:rsidRDefault="0058459B" w:rsidP="0058459B">
      <w:pPr>
        <w:pStyle w:val="Bezproreda"/>
        <w:jc w:val="both"/>
        <w:rPr>
          <w:rFonts w:ascii="Bookman Old Style" w:hAnsi="Bookman Old Style" w:cs="Arial"/>
          <w:b/>
        </w:rPr>
      </w:pPr>
      <w:r w:rsidRPr="00A76539">
        <w:rPr>
          <w:rFonts w:ascii="Bookman Old Style" w:hAnsi="Bookman Old Style" w:cs="Arial"/>
          <w:b/>
        </w:rPr>
        <w:t xml:space="preserve">KLASA: </w:t>
      </w:r>
      <w:r w:rsidR="000D4974" w:rsidRPr="00A76539">
        <w:rPr>
          <w:rFonts w:ascii="Bookman Old Style" w:hAnsi="Bookman Old Style" w:cs="Arial"/>
          <w:b/>
        </w:rPr>
        <w:t>024-01/2</w:t>
      </w:r>
      <w:r w:rsidR="00A76539" w:rsidRPr="00A76539">
        <w:rPr>
          <w:rFonts w:ascii="Bookman Old Style" w:hAnsi="Bookman Old Style" w:cs="Arial"/>
          <w:b/>
        </w:rPr>
        <w:t>6</w:t>
      </w:r>
      <w:r w:rsidR="000D4974" w:rsidRPr="00A76539">
        <w:rPr>
          <w:rFonts w:ascii="Bookman Old Style" w:hAnsi="Bookman Old Style" w:cs="Arial"/>
          <w:b/>
        </w:rPr>
        <w:t>-01/</w:t>
      </w:r>
      <w:r w:rsidR="00A76539" w:rsidRPr="00A76539">
        <w:rPr>
          <w:rFonts w:ascii="Bookman Old Style" w:hAnsi="Bookman Old Style" w:cs="Arial"/>
          <w:b/>
        </w:rPr>
        <w:t>21</w:t>
      </w:r>
    </w:p>
    <w:p w14:paraId="0DE434D0" w14:textId="5141E784" w:rsidR="0058459B" w:rsidRPr="00F34687" w:rsidRDefault="0058459B" w:rsidP="0058459B">
      <w:pPr>
        <w:pStyle w:val="Bezproreda"/>
        <w:jc w:val="both"/>
        <w:rPr>
          <w:rFonts w:ascii="Bookman Old Style" w:hAnsi="Bookman Old Style" w:cs="Arial"/>
          <w:b/>
        </w:rPr>
      </w:pPr>
      <w:r w:rsidRPr="00A76539">
        <w:rPr>
          <w:rFonts w:ascii="Bookman Old Style" w:hAnsi="Bookman Old Style" w:cs="Arial"/>
          <w:b/>
        </w:rPr>
        <w:t xml:space="preserve">URBROJ: </w:t>
      </w:r>
      <w:r w:rsidR="000D4974" w:rsidRPr="00A76539">
        <w:rPr>
          <w:rFonts w:ascii="Bookman Old Style" w:hAnsi="Bookman Old Style" w:cs="Arial"/>
          <w:b/>
        </w:rPr>
        <w:t>2137-12-01-2</w:t>
      </w:r>
      <w:r w:rsidR="00A76539" w:rsidRPr="00A76539">
        <w:rPr>
          <w:rFonts w:ascii="Bookman Old Style" w:hAnsi="Bookman Old Style" w:cs="Arial"/>
          <w:b/>
        </w:rPr>
        <w:t>6</w:t>
      </w:r>
      <w:r w:rsidR="000D4974" w:rsidRPr="00A76539">
        <w:rPr>
          <w:rFonts w:ascii="Bookman Old Style" w:hAnsi="Bookman Old Style" w:cs="Arial"/>
          <w:b/>
        </w:rPr>
        <w:t>-1</w:t>
      </w:r>
    </w:p>
    <w:p w14:paraId="06CAD566" w14:textId="06424CBB" w:rsidR="0058459B" w:rsidRPr="005D039F" w:rsidRDefault="0058459B" w:rsidP="0058459B">
      <w:pPr>
        <w:pStyle w:val="Bezproreda"/>
        <w:jc w:val="both"/>
        <w:rPr>
          <w:rFonts w:ascii="Bookman Old Style" w:hAnsi="Bookman Old Style" w:cs="Arial"/>
          <w:b/>
        </w:rPr>
      </w:pPr>
      <w:r w:rsidRPr="005D039F">
        <w:rPr>
          <w:rFonts w:ascii="Bookman Old Style" w:hAnsi="Bookman Old Style" w:cs="Arial"/>
          <w:b/>
        </w:rPr>
        <w:t>Peteranec,</w:t>
      </w:r>
      <w:r w:rsidR="00150C22">
        <w:rPr>
          <w:rFonts w:ascii="Bookman Old Style" w:hAnsi="Bookman Old Style" w:cs="Arial"/>
          <w:b/>
        </w:rPr>
        <w:t xml:space="preserve"> </w:t>
      </w:r>
      <w:r w:rsidR="00CB217E">
        <w:rPr>
          <w:rFonts w:ascii="Bookman Old Style" w:hAnsi="Bookman Old Style" w:cs="Arial"/>
          <w:b/>
        </w:rPr>
        <w:t>28</w:t>
      </w:r>
      <w:r w:rsidR="00833C46" w:rsidRPr="00150C22">
        <w:rPr>
          <w:rFonts w:ascii="Bookman Old Style" w:hAnsi="Bookman Old Style" w:cs="Arial"/>
          <w:b/>
        </w:rPr>
        <w:t xml:space="preserve">. rujna </w:t>
      </w:r>
      <w:r w:rsidRPr="00150C22">
        <w:rPr>
          <w:rFonts w:ascii="Bookman Old Style" w:hAnsi="Bookman Old Style" w:cs="Arial"/>
          <w:b/>
        </w:rPr>
        <w:t>202</w:t>
      </w:r>
      <w:r w:rsidR="00661C23">
        <w:rPr>
          <w:rFonts w:ascii="Bookman Old Style" w:hAnsi="Bookman Old Style" w:cs="Arial"/>
          <w:b/>
        </w:rPr>
        <w:t>6</w:t>
      </w:r>
      <w:r w:rsidRPr="00150C22">
        <w:rPr>
          <w:rFonts w:ascii="Bookman Old Style" w:hAnsi="Bookman Old Style" w:cs="Arial"/>
          <w:b/>
        </w:rPr>
        <w:t>.</w:t>
      </w:r>
    </w:p>
    <w:p w14:paraId="2E69689F" w14:textId="77777777" w:rsidR="0058459B" w:rsidRDefault="0058459B" w:rsidP="0058459B">
      <w:pPr>
        <w:pStyle w:val="Bezproreda"/>
        <w:jc w:val="both"/>
        <w:rPr>
          <w:rFonts w:ascii="Bookman Old Style" w:hAnsi="Bookman Old Style" w:cs="Arial"/>
          <w:b/>
        </w:rPr>
      </w:pPr>
    </w:p>
    <w:p w14:paraId="1CDF68F1" w14:textId="4E1F12F3" w:rsidR="0058459B" w:rsidRDefault="0058459B" w:rsidP="0058459B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Pr="00CB79BE">
        <w:rPr>
          <w:rFonts w:ascii="Bookman Old Style" w:hAnsi="Bookman Old Style"/>
        </w:rPr>
        <w:t xml:space="preserve">Na temelju članka 35.b. Zakona o lokalnoj i područnoj (regionalnoj) samoupravi (“Narodne novine” broj 33/01, 60/01, </w:t>
      </w:r>
      <w:r>
        <w:rPr>
          <w:rFonts w:ascii="Bookman Old Style" w:hAnsi="Bookman Old Style"/>
        </w:rPr>
        <w:t>129/05, 109/07, 125/08, 36/09, 150/11, 144/12, 19/13, 137/15, 123/17, 98/19 i 144/20) i članka 49. Statuta Opć</w:t>
      </w:r>
      <w:r w:rsidRPr="00CB79BE">
        <w:rPr>
          <w:rFonts w:ascii="Bookman Old Style" w:hAnsi="Bookman Old Style"/>
        </w:rPr>
        <w:t xml:space="preserve">ine </w:t>
      </w:r>
      <w:r>
        <w:rPr>
          <w:rFonts w:ascii="Bookman Old Style" w:hAnsi="Bookman Old Style"/>
        </w:rPr>
        <w:t>Peteranec</w:t>
      </w:r>
      <w:r w:rsidRPr="00CB79BE">
        <w:rPr>
          <w:rFonts w:ascii="Bookman Old Style" w:hAnsi="Bookman Old Style"/>
        </w:rPr>
        <w:t xml:space="preserve"> ("Službeni glasnik Koprivničko-križevačke županije” broj </w:t>
      </w:r>
      <w:r>
        <w:rPr>
          <w:rFonts w:ascii="Bookman Old Style" w:hAnsi="Bookman Old Style"/>
        </w:rPr>
        <w:t>6/13., 4/18., 4/20., 4/21. i 26/23. – pročišćeni tekst, 7/25), općinski načelnik Opć</w:t>
      </w:r>
      <w:r w:rsidRPr="00CB79BE">
        <w:rPr>
          <w:rFonts w:ascii="Bookman Old Style" w:hAnsi="Bookman Old Style"/>
        </w:rPr>
        <w:t xml:space="preserve">ine </w:t>
      </w:r>
      <w:r>
        <w:rPr>
          <w:rFonts w:ascii="Bookman Old Style" w:hAnsi="Bookman Old Style"/>
        </w:rPr>
        <w:t>Peteranec Općinskom vijeć</w:t>
      </w:r>
      <w:r w:rsidRPr="00CB79BE">
        <w:rPr>
          <w:rFonts w:ascii="Bookman Old Style" w:hAnsi="Bookman Old Style"/>
        </w:rPr>
        <w:t xml:space="preserve">u </w:t>
      </w:r>
      <w:r>
        <w:rPr>
          <w:rFonts w:ascii="Bookman Old Style" w:hAnsi="Bookman Old Style"/>
        </w:rPr>
        <w:t xml:space="preserve">Općine Peteranec </w:t>
      </w:r>
      <w:r w:rsidRPr="00CB79BE">
        <w:rPr>
          <w:rFonts w:ascii="Bookman Old Style" w:hAnsi="Bookman Old Style"/>
        </w:rPr>
        <w:t xml:space="preserve">podnosi </w:t>
      </w:r>
    </w:p>
    <w:p w14:paraId="41C99C79" w14:textId="77777777" w:rsidR="0058459B" w:rsidRDefault="0058459B" w:rsidP="0058459B">
      <w:pPr>
        <w:pStyle w:val="Bezproreda"/>
        <w:jc w:val="both"/>
        <w:rPr>
          <w:rFonts w:ascii="Bookman Old Style" w:hAnsi="Bookman Old Style"/>
        </w:rPr>
      </w:pPr>
    </w:p>
    <w:p w14:paraId="6E84AD43" w14:textId="77777777" w:rsidR="0058459B" w:rsidRDefault="0058459B" w:rsidP="0058459B">
      <w:pPr>
        <w:pStyle w:val="Bezproreda"/>
        <w:jc w:val="both"/>
        <w:rPr>
          <w:rFonts w:ascii="Bookman Old Style" w:hAnsi="Bookman Old Style"/>
        </w:rPr>
      </w:pPr>
    </w:p>
    <w:p w14:paraId="72F7E556" w14:textId="77777777" w:rsidR="0058459B" w:rsidRPr="00CB79BE" w:rsidRDefault="0058459B" w:rsidP="0058459B">
      <w:pPr>
        <w:pStyle w:val="Bezproreda"/>
        <w:jc w:val="center"/>
        <w:rPr>
          <w:rFonts w:ascii="Bookman Old Style" w:hAnsi="Bookman Old Style"/>
          <w:b/>
        </w:rPr>
      </w:pPr>
      <w:r w:rsidRPr="00CB79BE">
        <w:rPr>
          <w:rFonts w:ascii="Bookman Old Style" w:hAnsi="Bookman Old Style"/>
          <w:b/>
        </w:rPr>
        <w:t>I Z V J E Š Ć E</w:t>
      </w:r>
    </w:p>
    <w:p w14:paraId="2B261A24" w14:textId="7595BC44" w:rsidR="0058459B" w:rsidRPr="00CB79BE" w:rsidRDefault="0058459B" w:rsidP="0058459B">
      <w:pPr>
        <w:pStyle w:val="Bezproreda"/>
        <w:jc w:val="center"/>
        <w:rPr>
          <w:rFonts w:ascii="Bookman Old Style" w:hAnsi="Bookman Old Style"/>
          <w:b/>
        </w:rPr>
      </w:pPr>
      <w:r w:rsidRPr="00CB79BE">
        <w:rPr>
          <w:rFonts w:ascii="Bookman Old Style" w:hAnsi="Bookman Old Style"/>
          <w:b/>
        </w:rPr>
        <w:t>za razdoblje o</w:t>
      </w:r>
      <w:r>
        <w:rPr>
          <w:rFonts w:ascii="Bookman Old Style" w:hAnsi="Bookman Old Style"/>
          <w:b/>
        </w:rPr>
        <w:t>d 01. siječnja 202</w:t>
      </w:r>
      <w:r w:rsidR="00A76539">
        <w:rPr>
          <w:rFonts w:ascii="Bookman Old Style" w:hAnsi="Bookman Old Style"/>
          <w:b/>
        </w:rPr>
        <w:t>6</w:t>
      </w:r>
      <w:r>
        <w:rPr>
          <w:rFonts w:ascii="Bookman Old Style" w:hAnsi="Bookman Old Style"/>
          <w:b/>
        </w:rPr>
        <w:t>. godine do 30. lipnja 202</w:t>
      </w:r>
      <w:r w:rsidR="00661C23">
        <w:rPr>
          <w:rFonts w:ascii="Bookman Old Style" w:hAnsi="Bookman Old Style"/>
          <w:b/>
        </w:rPr>
        <w:t>6</w:t>
      </w:r>
      <w:r>
        <w:rPr>
          <w:rFonts w:ascii="Bookman Old Style" w:hAnsi="Bookman Old Style"/>
          <w:b/>
        </w:rPr>
        <w:t>.</w:t>
      </w:r>
      <w:r w:rsidRPr="00CB79BE">
        <w:rPr>
          <w:rFonts w:ascii="Bookman Old Style" w:hAnsi="Bookman Old Style"/>
          <w:b/>
        </w:rPr>
        <w:t xml:space="preserve"> godine</w:t>
      </w:r>
    </w:p>
    <w:p w14:paraId="6FC5A154" w14:textId="77777777" w:rsidR="0058459B" w:rsidRDefault="0058459B" w:rsidP="0058459B">
      <w:pPr>
        <w:pStyle w:val="Bezproreda"/>
        <w:jc w:val="both"/>
        <w:rPr>
          <w:rFonts w:ascii="Bookman Old Style" w:hAnsi="Bookman Old Style"/>
        </w:rPr>
      </w:pPr>
    </w:p>
    <w:p w14:paraId="0BCB13F2" w14:textId="77777777" w:rsidR="0058459B" w:rsidRDefault="0058459B" w:rsidP="0058459B">
      <w:pPr>
        <w:pStyle w:val="Bezproreda"/>
        <w:jc w:val="both"/>
        <w:rPr>
          <w:rFonts w:ascii="Bookman Old Style" w:hAnsi="Bookman Old Style"/>
        </w:rPr>
      </w:pPr>
    </w:p>
    <w:p w14:paraId="08C8EB48" w14:textId="77777777" w:rsidR="0058459B" w:rsidRPr="00CB79BE" w:rsidRDefault="0058459B" w:rsidP="0058459B">
      <w:pPr>
        <w:pStyle w:val="Bezproreda"/>
        <w:jc w:val="both"/>
        <w:rPr>
          <w:rFonts w:ascii="Bookman Old Style" w:hAnsi="Bookman Old Style"/>
          <w:b/>
        </w:rPr>
      </w:pPr>
      <w:r w:rsidRPr="00CB79BE">
        <w:rPr>
          <w:rFonts w:ascii="Bookman Old Style" w:hAnsi="Bookman Old Style"/>
          <w:b/>
        </w:rPr>
        <w:t xml:space="preserve">I. UVODNI DIO </w:t>
      </w:r>
    </w:p>
    <w:p w14:paraId="1EF6DDC2" w14:textId="77777777" w:rsidR="0058459B" w:rsidRDefault="0058459B" w:rsidP="0058459B">
      <w:pPr>
        <w:pStyle w:val="Bezproreda"/>
        <w:jc w:val="both"/>
        <w:rPr>
          <w:rFonts w:ascii="Bookman Old Style" w:hAnsi="Bookman Old Style"/>
        </w:rPr>
      </w:pPr>
    </w:p>
    <w:p w14:paraId="09B1640B" w14:textId="77777777" w:rsidR="00661C23" w:rsidRPr="00661C23" w:rsidRDefault="00661C23" w:rsidP="00661C23">
      <w:pPr>
        <w:pStyle w:val="Bezproreda"/>
        <w:ind w:firstLine="708"/>
        <w:jc w:val="both"/>
        <w:rPr>
          <w:rFonts w:ascii="Bookman Old Style" w:hAnsi="Bookman Old Style"/>
        </w:rPr>
      </w:pPr>
      <w:r w:rsidRPr="00661C23">
        <w:rPr>
          <w:rFonts w:ascii="Bookman Old Style" w:hAnsi="Bookman Old Style"/>
        </w:rPr>
        <w:t>Temeljem Zakona o lokalnoj i područnoj (regionalnoj) samoupravi, općinski načelnik predstavlja izvršno tijelo Općine te je odgovoran za provedbu poslova i zadaća iz njezina samoupravnog djelokruga. Njegove ovlasti obuhvaćaju pripremu prijedloga općih akata, provođenje odluka i drugih akata koje donosi Općinsko vijeće, kao i poduzimanje potrebnih mjera radi njihovog izvršavanja. Ujedno koordinira i usmjerava rad upravnih tijela Općine, prati njihovo izvršavanje povjerenih poslova te brine o zakonitom i učinkovitom upravljanju imovinom i financijskim sredstvima Općine. Osim navedenog, načelnik obavlja i druge poslove koji su mu povjereni zakonom, Statutom Općine i drugim općim aktima.</w:t>
      </w:r>
    </w:p>
    <w:p w14:paraId="7557A0E2" w14:textId="77777777" w:rsidR="00661C23" w:rsidRPr="00661C23" w:rsidRDefault="00661C23" w:rsidP="00661C23">
      <w:pPr>
        <w:pStyle w:val="Bezproreda"/>
        <w:ind w:firstLine="708"/>
        <w:jc w:val="both"/>
        <w:rPr>
          <w:rFonts w:ascii="Bookman Old Style" w:hAnsi="Bookman Old Style"/>
        </w:rPr>
      </w:pPr>
      <w:r w:rsidRPr="00661C23">
        <w:rPr>
          <w:rFonts w:ascii="Bookman Old Style" w:hAnsi="Bookman Old Style"/>
        </w:rPr>
        <w:t>U promatranom izvještajnom razdoblju općinski načelnik Općine Peteranec kontinuirano je obavljao poslove i aktivnosti u okviru svojih zakonskih i statutom utvrđenih ovlasti. Posebna pozornost bila je usmjerena na pripremu prijedloga akata za sjednice Općinskog vijeća, razmatranje prijedloga odluka i drugih akata ovlaštenih predlagatelja te na provedbu donesenih odluka i zaključaka. U okviru svoje nadležnosti načelnik je također vodio brigu o upravljanju općinskom imovinom, prihodima i rashodima te poduzimao aktivnosti vezane uz ostvarivanje planiranih poslova i ciljeva Općine.</w:t>
      </w:r>
    </w:p>
    <w:p w14:paraId="3DC3E25B" w14:textId="77777777" w:rsidR="00661C23" w:rsidRPr="00661C23" w:rsidRDefault="00661C23" w:rsidP="00661C23">
      <w:pPr>
        <w:pStyle w:val="Bezproreda"/>
        <w:ind w:firstLine="708"/>
        <w:jc w:val="both"/>
        <w:rPr>
          <w:rFonts w:ascii="Bookman Old Style" w:hAnsi="Bookman Old Style"/>
        </w:rPr>
      </w:pPr>
      <w:r w:rsidRPr="00661C23">
        <w:rPr>
          <w:rFonts w:ascii="Bookman Old Style" w:hAnsi="Bookman Old Style"/>
        </w:rPr>
        <w:t>Tijekom razdoblja obuhvaćenog izvješćem koordiniran je rad Jedinstvenog upravnog odjela Općine Peteranec, uz praćenje izvršavanja poslova i zadataka koji proizlaze iz njegovog djelokruga. Načelnik je sudjelovao u rješavanju pitanja od značaja za funkcioniranje Općine, davao potrebne smjernice i donosio odluke iz svoje nadležnosti, u skladu s važećim propisima i općinskim aktima.</w:t>
      </w:r>
    </w:p>
    <w:p w14:paraId="1ECF9866" w14:textId="77777777" w:rsidR="00661C23" w:rsidRPr="00661C23" w:rsidRDefault="00661C23" w:rsidP="00661C23">
      <w:pPr>
        <w:pStyle w:val="Bezproreda"/>
        <w:ind w:firstLine="708"/>
        <w:jc w:val="both"/>
        <w:rPr>
          <w:rFonts w:ascii="Bookman Old Style" w:hAnsi="Bookman Old Style"/>
        </w:rPr>
      </w:pPr>
      <w:r w:rsidRPr="00661C23">
        <w:rPr>
          <w:rFonts w:ascii="Bookman Old Style" w:hAnsi="Bookman Old Style"/>
        </w:rPr>
        <w:t xml:space="preserve">Realizacija navedenih poslova odvijala se kroz svakodnevnu komunikaciju i suradnju s Jedinstvenim upravnim odjelom, održavanje radnih sastanaka i konzultacija, koordinaciju s radnim tijelima te kroz druge aktivnosti usmjerene na učinkovito izvršavanje poslova iz nadležnosti Općine. Na taj su način tijekom </w:t>
      </w:r>
      <w:r w:rsidRPr="00661C23">
        <w:rPr>
          <w:rFonts w:ascii="Bookman Old Style" w:hAnsi="Bookman Old Style"/>
        </w:rPr>
        <w:lastRenderedPageBreak/>
        <w:t>izvještajnog razdoblja poduzimane aktivnosti potrebne za redovno funkcioniranje Općine i ostvarivanje zadaća utvrđenih zakonskim i općinskim aktima</w:t>
      </w:r>
    </w:p>
    <w:p w14:paraId="77D04DAD" w14:textId="77777777" w:rsidR="0058459B" w:rsidRDefault="0058459B" w:rsidP="00661C23">
      <w:pPr>
        <w:pStyle w:val="Bezproreda"/>
        <w:jc w:val="both"/>
        <w:rPr>
          <w:rFonts w:ascii="Bookman Old Style" w:hAnsi="Bookman Old Style"/>
        </w:rPr>
      </w:pPr>
    </w:p>
    <w:p w14:paraId="0D40E9A6" w14:textId="77777777" w:rsidR="0058459B" w:rsidRDefault="0058459B" w:rsidP="0058459B">
      <w:pPr>
        <w:pStyle w:val="Bezproreda"/>
        <w:jc w:val="both"/>
        <w:rPr>
          <w:rFonts w:ascii="Bookman Old Style" w:hAnsi="Bookman Old Style"/>
        </w:rPr>
      </w:pPr>
    </w:p>
    <w:p w14:paraId="0E504C44" w14:textId="77777777" w:rsidR="0058459B" w:rsidRPr="0032394E" w:rsidRDefault="0058459B" w:rsidP="0058459B">
      <w:pPr>
        <w:pStyle w:val="Bezproreda"/>
        <w:jc w:val="both"/>
        <w:rPr>
          <w:rFonts w:ascii="Bookman Old Style" w:hAnsi="Bookman Old Style"/>
          <w:b/>
        </w:rPr>
      </w:pPr>
      <w:r w:rsidRPr="0032394E">
        <w:rPr>
          <w:rFonts w:ascii="Bookman Old Style" w:hAnsi="Bookman Old Style"/>
          <w:b/>
        </w:rPr>
        <w:t>II. DJELOVANJE OPĆ</w:t>
      </w:r>
      <w:r>
        <w:rPr>
          <w:rFonts w:ascii="Bookman Old Style" w:hAnsi="Bookman Old Style"/>
          <w:b/>
        </w:rPr>
        <w:t>INSKOG NAČELNIKA</w:t>
      </w:r>
      <w:r w:rsidRPr="0032394E">
        <w:rPr>
          <w:rFonts w:ascii="Bookman Old Style" w:hAnsi="Bookman Old Style"/>
          <w:b/>
        </w:rPr>
        <w:t xml:space="preserve"> </w:t>
      </w:r>
    </w:p>
    <w:p w14:paraId="398A80B4" w14:textId="77777777" w:rsidR="0058459B" w:rsidRDefault="0058459B" w:rsidP="0058459B">
      <w:pPr>
        <w:pStyle w:val="Bezproreda"/>
        <w:jc w:val="both"/>
        <w:rPr>
          <w:rFonts w:ascii="Bookman Old Style" w:hAnsi="Bookman Old Style"/>
        </w:rPr>
      </w:pPr>
    </w:p>
    <w:p w14:paraId="1178557B" w14:textId="6ADCF3BE" w:rsidR="0058459B" w:rsidRDefault="0058459B" w:rsidP="0058459B">
      <w:pPr>
        <w:pStyle w:val="Bezproreda"/>
        <w:ind w:firstLine="708"/>
        <w:jc w:val="both"/>
        <w:rPr>
          <w:rFonts w:ascii="Bookman Old Style" w:hAnsi="Bookman Old Style"/>
        </w:rPr>
      </w:pPr>
      <w:r w:rsidRPr="00CB79BE">
        <w:rPr>
          <w:rFonts w:ascii="Bookman Old Style" w:hAnsi="Bookman Old Style"/>
        </w:rPr>
        <w:t>U i</w:t>
      </w:r>
      <w:r>
        <w:rPr>
          <w:rFonts w:ascii="Bookman Old Style" w:hAnsi="Bookman Old Style"/>
        </w:rPr>
        <w:t xml:space="preserve">zvještajnom razdoblju održane </w:t>
      </w:r>
      <w:r w:rsidRPr="00AB4057">
        <w:rPr>
          <w:rFonts w:ascii="Bookman Old Style" w:hAnsi="Bookman Old Style"/>
        </w:rPr>
        <w:t xml:space="preserve">su </w:t>
      </w:r>
      <w:r w:rsidR="00E519FD">
        <w:rPr>
          <w:rFonts w:ascii="Bookman Old Style" w:hAnsi="Bookman Old Style"/>
        </w:rPr>
        <w:t>4</w:t>
      </w:r>
      <w:r w:rsidRPr="00AB4057">
        <w:rPr>
          <w:rFonts w:ascii="Bookman Old Style" w:hAnsi="Bookman Old Style"/>
        </w:rPr>
        <w:t xml:space="preserve"> (</w:t>
      </w:r>
      <w:r w:rsidR="00E519FD">
        <w:rPr>
          <w:rFonts w:ascii="Bookman Old Style" w:hAnsi="Bookman Old Style"/>
        </w:rPr>
        <w:t>četiri</w:t>
      </w:r>
      <w:r w:rsidRPr="00AB4057">
        <w:rPr>
          <w:rFonts w:ascii="Bookman Old Style" w:hAnsi="Bookman Old Style"/>
        </w:rPr>
        <w:t xml:space="preserve">) sjednice </w:t>
      </w:r>
      <w:r>
        <w:rPr>
          <w:rFonts w:ascii="Bookman Old Style" w:hAnsi="Bookman Old Style"/>
        </w:rPr>
        <w:t>Općinskog vijeć</w:t>
      </w:r>
      <w:r w:rsidRPr="00CB79BE">
        <w:rPr>
          <w:rFonts w:ascii="Bookman Old Style" w:hAnsi="Bookman Old Style"/>
        </w:rPr>
        <w:t xml:space="preserve">a. </w:t>
      </w:r>
    </w:p>
    <w:p w14:paraId="1A4BBAB6" w14:textId="1AE6A308" w:rsidR="00661C23" w:rsidRDefault="0058459B" w:rsidP="0058459B">
      <w:pPr>
        <w:pStyle w:val="Bezproreda"/>
        <w:ind w:firstLine="708"/>
        <w:jc w:val="both"/>
        <w:rPr>
          <w:rFonts w:ascii="Bookman Old Style" w:hAnsi="Bookman Old Style"/>
        </w:rPr>
      </w:pPr>
      <w:r w:rsidRPr="00CB79BE">
        <w:rPr>
          <w:rFonts w:ascii="Bookman Old Style" w:hAnsi="Bookman Old Style"/>
        </w:rPr>
        <w:t>Sukladno ovlaštenjima iz Statuta,</w:t>
      </w:r>
      <w:r>
        <w:rPr>
          <w:rFonts w:ascii="Bookman Old Style" w:hAnsi="Bookman Old Style"/>
        </w:rPr>
        <w:t xml:space="preserve"> Općinskom vijeću podneseni su prijedlozi akata, odluka i izvješća</w:t>
      </w:r>
      <w:r w:rsidRPr="00CB79BE">
        <w:rPr>
          <w:rFonts w:ascii="Bookman Old Style" w:hAnsi="Bookman Old Style"/>
        </w:rPr>
        <w:t xml:space="preserve"> te su u ovom izvješ</w:t>
      </w:r>
      <w:r>
        <w:rPr>
          <w:rFonts w:ascii="Bookman Old Style" w:hAnsi="Bookman Old Style"/>
        </w:rPr>
        <w:t xml:space="preserve">tajnom periodu usvojeni </w:t>
      </w:r>
      <w:r w:rsidRPr="00217DE6">
        <w:rPr>
          <w:rFonts w:ascii="Bookman Old Style" w:hAnsi="Bookman Old Style"/>
        </w:rPr>
        <w:t>akti i donesene Odluke i Zaključci</w:t>
      </w:r>
      <w:r w:rsidR="00661C23">
        <w:rPr>
          <w:rFonts w:ascii="Bookman Old Style" w:hAnsi="Bookman Old Style"/>
        </w:rPr>
        <w:t xml:space="preserve"> koji se nalaze na poveznici: </w:t>
      </w:r>
      <w:hyperlink r:id="rId8" w:history="1">
        <w:r w:rsidR="00661C23" w:rsidRPr="00F1467C">
          <w:rPr>
            <w:rStyle w:val="Hiperveza"/>
            <w:rFonts w:ascii="Bookman Old Style" w:hAnsi="Bookman Old Style"/>
          </w:rPr>
          <w:t>https://peteranec.hr/category/dokumenti-opcine/odluke-i-akti-opcinskog-vijeca</w:t>
        </w:r>
      </w:hyperlink>
      <w:r w:rsidR="00661C23">
        <w:rPr>
          <w:rFonts w:ascii="Bookman Old Style" w:hAnsi="Bookman Old Style"/>
        </w:rPr>
        <w:t>.</w:t>
      </w:r>
    </w:p>
    <w:p w14:paraId="50740C3A" w14:textId="59407EC2" w:rsidR="0058459B" w:rsidRDefault="0058459B" w:rsidP="0058459B">
      <w:pPr>
        <w:pStyle w:val="Bezproreda"/>
        <w:ind w:firstLine="708"/>
        <w:jc w:val="both"/>
        <w:rPr>
          <w:rFonts w:ascii="Bookman Old Style" w:hAnsi="Bookman Old Style"/>
        </w:rPr>
      </w:pPr>
      <w:r w:rsidRPr="00217DE6">
        <w:rPr>
          <w:rFonts w:ascii="Bookman Old Style" w:hAnsi="Bookman Old Style"/>
        </w:rPr>
        <w:t xml:space="preserve"> </w:t>
      </w:r>
    </w:p>
    <w:p w14:paraId="60017275" w14:textId="276F26AB" w:rsidR="001D7464" w:rsidRDefault="00661C23" w:rsidP="00DF2612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 xml:space="preserve">Sukladno ovlaštenjima iz Statuta Općinski načelnik je </w:t>
      </w:r>
      <w:r w:rsidR="001D7464">
        <w:rPr>
          <w:rFonts w:ascii="Bookman Old Style" w:hAnsi="Bookman Old Style"/>
        </w:rPr>
        <w:t xml:space="preserve">donio Odluke i akte koji su dostupni na poveznici: </w:t>
      </w:r>
      <w:hyperlink r:id="rId9" w:history="1">
        <w:r w:rsidR="001D7464" w:rsidRPr="00F1467C">
          <w:rPr>
            <w:rStyle w:val="Hiperveza"/>
            <w:rFonts w:ascii="Bookman Old Style" w:hAnsi="Bookman Old Style"/>
          </w:rPr>
          <w:t>https://peteranec.hr/category/dokumenti-opcine/akti-nacelnika</w:t>
        </w:r>
      </w:hyperlink>
    </w:p>
    <w:p w14:paraId="1B30A68F" w14:textId="59530C39" w:rsidR="000A0434" w:rsidRPr="001D7464" w:rsidRDefault="000A0434" w:rsidP="001D7464">
      <w:pPr>
        <w:pStyle w:val="Bezproreda"/>
        <w:jc w:val="both"/>
        <w:rPr>
          <w:rFonts w:ascii="Bookman Old Style" w:hAnsi="Bookman Old Style"/>
          <w:b/>
        </w:rPr>
      </w:pPr>
    </w:p>
    <w:p w14:paraId="756C83D3" w14:textId="0E03DFC4" w:rsidR="000A0434" w:rsidRPr="000A0434" w:rsidRDefault="000A0434" w:rsidP="00DF2612">
      <w:pPr>
        <w:pStyle w:val="Bezproreda"/>
        <w:jc w:val="both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ab/>
      </w:r>
    </w:p>
    <w:p w14:paraId="4F8ED691" w14:textId="2F7A92DF" w:rsidR="00DF2612" w:rsidRPr="00E42F70" w:rsidRDefault="00DF2612" w:rsidP="0058459B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ab/>
      </w:r>
      <w:r w:rsidRPr="003E2644">
        <w:rPr>
          <w:rFonts w:ascii="Bookman Old Style" w:hAnsi="Bookman Old Style"/>
        </w:rPr>
        <w:t xml:space="preserve">Provedeno je savjetovanja sa zainteresiranom javnošću/e-savjetovanje </w:t>
      </w:r>
      <w:r w:rsidRPr="001D7464">
        <w:rPr>
          <w:rFonts w:ascii="Bookman Old Style" w:hAnsi="Bookman Old Style"/>
        </w:rPr>
        <w:t xml:space="preserve">za </w:t>
      </w:r>
      <w:r w:rsidR="001D7464" w:rsidRPr="001D7464">
        <w:rPr>
          <w:rFonts w:ascii="Bookman Old Style" w:hAnsi="Bookman Old Style"/>
        </w:rPr>
        <w:t>1</w:t>
      </w:r>
      <w:r w:rsidRPr="001D7464">
        <w:rPr>
          <w:rFonts w:ascii="Bookman Old Style" w:hAnsi="Bookman Old Style"/>
        </w:rPr>
        <w:t>4 (</w:t>
      </w:r>
      <w:r w:rsidR="001D7464" w:rsidRPr="001D7464">
        <w:rPr>
          <w:rFonts w:ascii="Bookman Old Style" w:hAnsi="Bookman Old Style"/>
        </w:rPr>
        <w:t>četrnaest</w:t>
      </w:r>
      <w:r w:rsidRPr="001D7464">
        <w:rPr>
          <w:rFonts w:ascii="Bookman Old Style" w:hAnsi="Bookman Old Style"/>
        </w:rPr>
        <w:t>) akta</w:t>
      </w:r>
      <w:r w:rsidR="000B0F2D" w:rsidRPr="001D7464">
        <w:rPr>
          <w:rFonts w:ascii="Bookman Old Style" w:hAnsi="Bookman Old Style"/>
        </w:rPr>
        <w:t xml:space="preserve"> </w:t>
      </w:r>
      <w:r w:rsidR="000B0F2D">
        <w:rPr>
          <w:rFonts w:ascii="Bookman Old Style" w:hAnsi="Bookman Old Style"/>
        </w:rPr>
        <w:t>u trajanju od 30 dana putem mrežne stranice Općine Peteranec (</w:t>
      </w:r>
      <w:r w:rsidR="001D7464" w:rsidRPr="001D7464">
        <w:rPr>
          <w:rFonts w:ascii="Bookman Old Style" w:hAnsi="Bookman Old Style"/>
        </w:rPr>
        <w:t>https://peteranec.hr/dokumenti-opcine/e-savjetovanje/plan-savjetovanja-s-javnoscu-opcine-peteranec-u-2026-godini</w:t>
      </w:r>
      <w:r w:rsidR="000B0F2D">
        <w:rPr>
          <w:rFonts w:ascii="Bookman Old Style" w:hAnsi="Bookman Old Style"/>
        </w:rPr>
        <w:t>)</w:t>
      </w:r>
    </w:p>
    <w:p w14:paraId="30DA4073" w14:textId="77777777" w:rsidR="00DF2612" w:rsidRDefault="00DF2612" w:rsidP="0058459B">
      <w:pPr>
        <w:pStyle w:val="Bezproreda"/>
        <w:jc w:val="both"/>
        <w:rPr>
          <w:rFonts w:ascii="Bookman Old Style" w:hAnsi="Bookman Old Style"/>
          <w:b/>
        </w:rPr>
      </w:pPr>
    </w:p>
    <w:p w14:paraId="2FBD559B" w14:textId="52684A9B" w:rsidR="0058459B" w:rsidRPr="000E1A68" w:rsidRDefault="0058459B" w:rsidP="0058459B">
      <w:pPr>
        <w:pStyle w:val="Bezproreda"/>
        <w:jc w:val="both"/>
        <w:rPr>
          <w:rFonts w:ascii="Bookman Old Style" w:hAnsi="Bookman Old Style"/>
          <w:b/>
          <w:color w:val="FF0000"/>
        </w:rPr>
      </w:pPr>
      <w:r w:rsidRPr="00AB4057">
        <w:rPr>
          <w:rFonts w:ascii="Bookman Old Style" w:hAnsi="Bookman Old Style"/>
          <w:b/>
        </w:rPr>
        <w:t>Sklopljeni Ugovori/Sporazumi:</w:t>
      </w:r>
    </w:p>
    <w:p w14:paraId="0D89F886" w14:textId="77777777" w:rsidR="0058459B" w:rsidRPr="00A51B24" w:rsidRDefault="0058459B" w:rsidP="0058459B">
      <w:pPr>
        <w:pStyle w:val="Bezproreda"/>
        <w:jc w:val="both"/>
        <w:rPr>
          <w:rFonts w:ascii="Bookman Old Style" w:hAnsi="Bookman Old Style"/>
          <w:color w:val="FF0000"/>
        </w:rPr>
      </w:pPr>
    </w:p>
    <w:p w14:paraId="39937A7A" w14:textId="24EF3291" w:rsidR="00CB217E" w:rsidRDefault="0058459B" w:rsidP="0058459B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Pr="00453600">
        <w:rPr>
          <w:rFonts w:ascii="Bookman Old Style" w:hAnsi="Bookman Old Style"/>
        </w:rPr>
        <w:t xml:space="preserve">U izvještajnom razdoblju sklopljeno je ukupno </w:t>
      </w:r>
      <w:r w:rsidR="0035138D" w:rsidRPr="00453600">
        <w:rPr>
          <w:rFonts w:ascii="Bookman Old Style" w:hAnsi="Bookman Old Style"/>
        </w:rPr>
        <w:t>87</w:t>
      </w:r>
      <w:r w:rsidRPr="00453600">
        <w:rPr>
          <w:rFonts w:ascii="Bookman Old Style" w:hAnsi="Bookman Old Style"/>
        </w:rPr>
        <w:t xml:space="preserve"> (</w:t>
      </w:r>
      <w:proofErr w:type="spellStart"/>
      <w:r w:rsidR="0035138D" w:rsidRPr="00453600">
        <w:rPr>
          <w:rFonts w:ascii="Bookman Old Style" w:hAnsi="Bookman Old Style"/>
        </w:rPr>
        <w:t>osamdesetisedam</w:t>
      </w:r>
      <w:proofErr w:type="spellEnd"/>
      <w:r w:rsidRPr="00453600">
        <w:rPr>
          <w:rFonts w:ascii="Bookman Old Style" w:hAnsi="Bookman Old Style"/>
        </w:rPr>
        <w:t>) Ugovor</w:t>
      </w:r>
      <w:r w:rsidR="000B0F2D" w:rsidRPr="00453600">
        <w:rPr>
          <w:rFonts w:ascii="Bookman Old Style" w:hAnsi="Bookman Old Style"/>
        </w:rPr>
        <w:t>a</w:t>
      </w:r>
      <w:r w:rsidRPr="00453600">
        <w:rPr>
          <w:rFonts w:ascii="Bookman Old Style" w:hAnsi="Bookman Old Style"/>
        </w:rPr>
        <w:t>/Sporazum</w:t>
      </w:r>
      <w:r w:rsidR="000B0F2D" w:rsidRPr="00453600">
        <w:rPr>
          <w:rFonts w:ascii="Bookman Old Style" w:hAnsi="Bookman Old Style"/>
        </w:rPr>
        <w:t>a</w:t>
      </w:r>
      <w:r w:rsidRPr="00453600">
        <w:rPr>
          <w:rFonts w:ascii="Bookman Old Style" w:hAnsi="Bookman Old Style"/>
        </w:rPr>
        <w:t>. Svi sklopljeni Ugovori/Sporazumi javno su dostupni i objavljeni na internet stranicama Općine Pet</w:t>
      </w:r>
      <w:r w:rsidR="00453600">
        <w:rPr>
          <w:rFonts w:ascii="Bookman Old Style" w:hAnsi="Bookman Old Style"/>
        </w:rPr>
        <w:t>eranec</w:t>
      </w:r>
      <w:r w:rsidR="00CB217E">
        <w:rPr>
          <w:rFonts w:ascii="Bookman Old Style" w:hAnsi="Bookman Old Style"/>
        </w:rPr>
        <w:t xml:space="preserve"> </w:t>
      </w:r>
      <w:r w:rsidR="00CB217E" w:rsidRPr="00CB217E">
        <w:rPr>
          <w:rFonts w:ascii="Bookman Old Style" w:hAnsi="Bookman Old Style"/>
        </w:rPr>
        <w:t>https://peteranec.hr/dokumenti-opcine/pristup-informacijama/evidencija-sklopljenih-ugovora</w:t>
      </w:r>
      <w:r w:rsidR="00833C46" w:rsidRPr="00453600">
        <w:rPr>
          <w:rFonts w:ascii="Bookman Old Style" w:hAnsi="Bookman Old Style"/>
        </w:rPr>
        <w:t>.</w:t>
      </w:r>
    </w:p>
    <w:p w14:paraId="2440814D" w14:textId="77777777" w:rsidR="00DF2612" w:rsidRDefault="00DF2612" w:rsidP="0058459B">
      <w:pPr>
        <w:pStyle w:val="Bezproreda"/>
        <w:jc w:val="both"/>
        <w:rPr>
          <w:rFonts w:ascii="Bookman Old Style" w:hAnsi="Bookman Old Style"/>
        </w:rPr>
      </w:pPr>
    </w:p>
    <w:p w14:paraId="33F6F75C" w14:textId="1CAD50D1" w:rsidR="00885931" w:rsidRDefault="00DF2612" w:rsidP="0058459B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="001D7464" w:rsidRPr="001D7464">
        <w:rPr>
          <w:rFonts w:ascii="Bookman Old Style" w:hAnsi="Bookman Old Style"/>
        </w:rPr>
        <w:t>Tijekom izvještajnog razdoblja evidentirane su kadrovske promjene u Jedinstvenom upravnom odjelu Općine Peteranec, uslijed prestanka radnog odnosa zaposlenice na radnom mjestu više stručne suradnice za računovodstvene poslove te zaposlenika na radnom mjestu komunalnog djelatnika. S ciljem osiguranja kontinuiteta u obavljanju poslova iz djelokruga Jedinstvenog upravnog odjela, za potrebe popunjavanja radnog mjesta komunalnog djelatnika proveden je javni natječaj, temeljem kojeg su u radni odnos primljena dva nova djelatnika.</w:t>
      </w:r>
    </w:p>
    <w:p w14:paraId="2E41C004" w14:textId="2BCB5486" w:rsidR="00C918A2" w:rsidRDefault="00C918A2" w:rsidP="0058459B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Pr="00C918A2">
        <w:rPr>
          <w:rFonts w:ascii="Bookman Old Style" w:hAnsi="Bookman Old Style"/>
        </w:rPr>
        <w:t>Tijekom izvještajnog razdoblja na području Općine Peteranec nije bilo zaposlenih osoba putem programa javnih radova. Umjesto toga, u skladu s važećim propisima, rad za opće dobro obavljale su dvije osobe, korisnici zajamčene minimalne naknade, koje su svojim angažmanom sudjelovale u izvršavanju poslova od općeg interesa za lokalnu zajednicu.</w:t>
      </w:r>
    </w:p>
    <w:p w14:paraId="4E4AEF46" w14:textId="2D2AA0BC" w:rsidR="00885931" w:rsidRDefault="00885931" w:rsidP="0058459B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="001D7464">
        <w:rPr>
          <w:rFonts w:ascii="Bookman Old Style" w:hAnsi="Bookman Old Style"/>
        </w:rPr>
        <w:t xml:space="preserve"> </w:t>
      </w:r>
    </w:p>
    <w:p w14:paraId="142732F4" w14:textId="77777777" w:rsidR="00E630CE" w:rsidRDefault="00DF2612" w:rsidP="00E630CE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</w:p>
    <w:p w14:paraId="5E4914DA" w14:textId="77777777" w:rsidR="00E630CE" w:rsidRDefault="00E630CE" w:rsidP="00E630CE">
      <w:pPr>
        <w:pStyle w:val="Bezproreda"/>
        <w:jc w:val="both"/>
        <w:rPr>
          <w:rFonts w:ascii="Bookman Old Style" w:hAnsi="Bookman Old Style"/>
        </w:rPr>
      </w:pPr>
    </w:p>
    <w:p w14:paraId="7A500E70" w14:textId="77777777" w:rsidR="00CB217E" w:rsidRDefault="00CB217E">
      <w:pPr>
        <w:spacing w:after="160" w:line="259" w:lineRule="auto"/>
        <w:rPr>
          <w:rFonts w:ascii="Bookman Old Style" w:eastAsiaTheme="minorHAnsi" w:hAnsi="Bookman Old Style"/>
          <w:b/>
          <w:lang w:eastAsia="en-US"/>
        </w:rPr>
      </w:pPr>
      <w:r>
        <w:rPr>
          <w:rFonts w:ascii="Bookman Old Style" w:hAnsi="Bookman Old Style"/>
          <w:b/>
        </w:rPr>
        <w:br w:type="page"/>
      </w:r>
    </w:p>
    <w:p w14:paraId="5FC619DE" w14:textId="0773A365" w:rsidR="00E630CE" w:rsidRDefault="00E630CE" w:rsidP="00E630CE">
      <w:pPr>
        <w:pStyle w:val="Bezproreda"/>
        <w:jc w:val="both"/>
        <w:rPr>
          <w:rFonts w:ascii="Bookman Old Style" w:hAnsi="Bookman Old Style"/>
          <w:b/>
        </w:rPr>
      </w:pPr>
      <w:r w:rsidRPr="00217DE6">
        <w:rPr>
          <w:rFonts w:ascii="Bookman Old Style" w:hAnsi="Bookman Old Style"/>
          <w:b/>
        </w:rPr>
        <w:lastRenderedPageBreak/>
        <w:t>Realizacija i prijava projekata</w:t>
      </w:r>
      <w:r>
        <w:rPr>
          <w:rFonts w:ascii="Bookman Old Style" w:hAnsi="Bookman Old Style"/>
          <w:b/>
        </w:rPr>
        <w:t xml:space="preserve"> (izdvojeno)</w:t>
      </w:r>
      <w:r w:rsidRPr="00217DE6">
        <w:rPr>
          <w:rFonts w:ascii="Bookman Old Style" w:hAnsi="Bookman Old Style"/>
          <w:b/>
        </w:rPr>
        <w:t>:</w:t>
      </w:r>
    </w:p>
    <w:p w14:paraId="4DDB4AA4" w14:textId="77777777" w:rsidR="00E630CE" w:rsidRPr="000E1A68" w:rsidRDefault="00E630CE" w:rsidP="00E630CE">
      <w:pPr>
        <w:pStyle w:val="Bezproreda"/>
        <w:jc w:val="both"/>
        <w:rPr>
          <w:rFonts w:ascii="Bookman Old Style" w:hAnsi="Bookman Old Style"/>
          <w:b/>
          <w:color w:val="FF0000"/>
        </w:rPr>
      </w:pPr>
    </w:p>
    <w:p w14:paraId="633BE80B" w14:textId="77777777" w:rsidR="00E630CE" w:rsidRPr="00C918A2" w:rsidRDefault="00E630CE" w:rsidP="00E630CE">
      <w:pPr>
        <w:pStyle w:val="Bezproreda"/>
        <w:jc w:val="both"/>
        <w:rPr>
          <w:rFonts w:ascii="Bookman Old Style" w:hAnsi="Bookman Old Style"/>
          <w:highlight w:val="yellow"/>
        </w:rPr>
      </w:pPr>
    </w:p>
    <w:p w14:paraId="54179D58" w14:textId="77777777" w:rsidR="00E630CE" w:rsidRPr="00C918A2" w:rsidRDefault="00E630CE" w:rsidP="00E630CE">
      <w:pPr>
        <w:pStyle w:val="Bezproreda"/>
        <w:jc w:val="both"/>
        <w:rPr>
          <w:rFonts w:ascii="Bookman Old Style" w:hAnsi="Bookman Old Style"/>
          <w:highlight w:val="yellow"/>
        </w:rPr>
      </w:pPr>
    </w:p>
    <w:p w14:paraId="47A316E6" w14:textId="4AFCF061" w:rsidR="00291F79" w:rsidRPr="00453600" w:rsidRDefault="00291F79" w:rsidP="00291F79">
      <w:pPr>
        <w:pStyle w:val="Bezproreda"/>
        <w:jc w:val="both"/>
        <w:rPr>
          <w:rFonts w:ascii="Bookman Old Style" w:hAnsi="Bookman Old Style"/>
          <w:b/>
        </w:rPr>
      </w:pPr>
      <w:r w:rsidRPr="00453600">
        <w:rPr>
          <w:rFonts w:ascii="Bookman Old Style" w:hAnsi="Bookman Old Style"/>
          <w:b/>
        </w:rPr>
        <w:t>Nabava i ugradnja dječje opreme/igrala</w:t>
      </w:r>
      <w:r w:rsidR="00523259" w:rsidRPr="00453600">
        <w:rPr>
          <w:rFonts w:ascii="Bookman Old Style" w:hAnsi="Bookman Old Style"/>
          <w:b/>
        </w:rPr>
        <w:t xml:space="preserve"> za dječje vrtiće</w:t>
      </w:r>
    </w:p>
    <w:p w14:paraId="56B24D25" w14:textId="77777777" w:rsidR="00291F79" w:rsidRPr="00892D94" w:rsidRDefault="00291F79" w:rsidP="00291F79">
      <w:pPr>
        <w:pStyle w:val="Bezproreda"/>
        <w:jc w:val="both"/>
        <w:rPr>
          <w:rFonts w:ascii="Bookman Old Style" w:hAnsi="Bookman Old Style"/>
          <w:b/>
          <w:bCs/>
          <w:color w:val="C00000"/>
          <w:highlight w:val="yellow"/>
        </w:rPr>
      </w:pPr>
      <w:bookmarkStart w:id="0" w:name="_Hlk170802060"/>
    </w:p>
    <w:p w14:paraId="622B6F1F" w14:textId="6E5BD92D" w:rsidR="00356FFA" w:rsidRPr="00453600" w:rsidRDefault="0035138D" w:rsidP="00291F79">
      <w:pPr>
        <w:pStyle w:val="Bezproreda"/>
        <w:ind w:firstLine="708"/>
        <w:jc w:val="both"/>
        <w:rPr>
          <w:rFonts w:ascii="Bookman Old Style" w:hAnsi="Bookman Old Style"/>
        </w:rPr>
      </w:pPr>
      <w:bookmarkStart w:id="1" w:name="_Hlk170803470"/>
      <w:r w:rsidRPr="00453600">
        <w:rPr>
          <w:rFonts w:ascii="Bookman Old Style" w:hAnsi="Bookman Old Style"/>
        </w:rPr>
        <w:t xml:space="preserve">U okviru javnog poziva Ministarstva demografije i useljeništva: „Dostupnost kvalitetne skrbi za djecu u lokalnim zajednicama kroz poboljšanje materijalnih uvjeta u dječjim vrtićima“ osigurano je 16.888,10 EUR bespovratnih sredstava za nabavu i ugradnju opreme za unutarnji i vanjski prostor vrtića u </w:t>
      </w:r>
      <w:proofErr w:type="spellStart"/>
      <w:r w:rsidRPr="00453600">
        <w:rPr>
          <w:rFonts w:ascii="Bookman Old Style" w:hAnsi="Bookman Old Style"/>
        </w:rPr>
        <w:t>Peterancu</w:t>
      </w:r>
      <w:proofErr w:type="spellEnd"/>
      <w:r w:rsidRPr="00453600">
        <w:rPr>
          <w:rFonts w:ascii="Bookman Old Style" w:hAnsi="Bookman Old Style"/>
        </w:rPr>
        <w:t>. Projekt se provodi u suradnji s DV Igra Koprivnica.</w:t>
      </w:r>
    </w:p>
    <w:bookmarkEnd w:id="0"/>
    <w:bookmarkEnd w:id="1"/>
    <w:p w14:paraId="422F868B" w14:textId="77777777" w:rsidR="0077326D" w:rsidRPr="00453600" w:rsidRDefault="0077326D" w:rsidP="00453600">
      <w:pPr>
        <w:pStyle w:val="Bezproreda"/>
        <w:ind w:firstLine="708"/>
        <w:jc w:val="both"/>
        <w:rPr>
          <w:rFonts w:ascii="Bookman Old Style" w:hAnsi="Bookman Old Style"/>
        </w:rPr>
      </w:pPr>
    </w:p>
    <w:p w14:paraId="59C699DA" w14:textId="77777777" w:rsidR="0077326D" w:rsidRPr="00C918A2" w:rsidRDefault="0077326D" w:rsidP="0077326D">
      <w:pPr>
        <w:pStyle w:val="Bezproreda"/>
        <w:jc w:val="both"/>
        <w:rPr>
          <w:rFonts w:ascii="Bookman Old Style" w:hAnsi="Bookman Old Style"/>
          <w:color w:val="FF0000"/>
          <w:highlight w:val="yellow"/>
        </w:rPr>
      </w:pPr>
    </w:p>
    <w:p w14:paraId="33092F8B" w14:textId="632B6B0E" w:rsidR="0077326D" w:rsidRPr="00453600" w:rsidRDefault="0077326D" w:rsidP="00892D94">
      <w:pPr>
        <w:pStyle w:val="Bezproreda"/>
        <w:ind w:firstLine="708"/>
        <w:jc w:val="both"/>
        <w:rPr>
          <w:rFonts w:ascii="Bookman Old Style" w:hAnsi="Bookman Old Style"/>
          <w:b/>
          <w:bCs/>
        </w:rPr>
      </w:pPr>
      <w:r w:rsidRPr="00453600">
        <w:rPr>
          <w:rFonts w:ascii="Bookman Old Style" w:hAnsi="Bookman Old Style"/>
          <w:b/>
          <w:bCs/>
        </w:rPr>
        <w:t xml:space="preserve">ePlanovi – </w:t>
      </w:r>
      <w:r w:rsidR="007B7D76" w:rsidRPr="00453600">
        <w:rPr>
          <w:rFonts w:ascii="Bookman Old Style" w:hAnsi="Bookman Old Style"/>
          <w:b/>
          <w:bCs/>
        </w:rPr>
        <w:t xml:space="preserve">završetak izrade V. izmjene i dopune prostornog plana uređenja Općine Peteranec </w:t>
      </w:r>
    </w:p>
    <w:p w14:paraId="0271AED5" w14:textId="77777777" w:rsidR="0077326D" w:rsidRPr="00C918A2" w:rsidRDefault="0077326D" w:rsidP="0077326D">
      <w:pPr>
        <w:pStyle w:val="Bezproreda"/>
        <w:jc w:val="both"/>
        <w:rPr>
          <w:rFonts w:ascii="Bookman Old Style" w:eastAsiaTheme="minorEastAsia" w:hAnsi="Bookman Old Style"/>
          <w:color w:val="FF0000"/>
          <w:highlight w:val="yellow"/>
          <w:lang w:eastAsia="hr-HR"/>
        </w:rPr>
      </w:pPr>
    </w:p>
    <w:p w14:paraId="5E4CD1DB" w14:textId="1208527E" w:rsidR="0077326D" w:rsidRDefault="0077326D" w:rsidP="00453600">
      <w:pPr>
        <w:pStyle w:val="Bezproreda"/>
        <w:ind w:firstLine="708"/>
        <w:jc w:val="both"/>
        <w:rPr>
          <w:rFonts w:ascii="Bookman Old Style" w:hAnsi="Bookman Old Style"/>
        </w:rPr>
      </w:pPr>
      <w:r w:rsidRPr="00453600">
        <w:rPr>
          <w:rFonts w:ascii="Bookman Old Style" w:hAnsi="Bookman Old Style"/>
        </w:rPr>
        <w:t>Ministarstvu prostornoga uređenja, graditeljstva i državne imovine, Općina Peteranec uputila je dokumentaciju za izmjenu i dopunu Prostornog plana uređenja Općine Peteranec, na Poziv na dodjelu bespovratnih sredstava "IZRADA PROSTORNIH PLANOVA NOVE GENERACIJE PUTEM ELEKTRONIČKOG SUSTAVA „</w:t>
      </w:r>
      <w:proofErr w:type="spellStart"/>
      <w:r w:rsidRPr="00453600">
        <w:rPr>
          <w:rFonts w:ascii="Bookman Old Style" w:hAnsi="Bookman Old Style"/>
        </w:rPr>
        <w:t>ePLANOVI</w:t>
      </w:r>
      <w:proofErr w:type="spellEnd"/>
      <w:r w:rsidRPr="00453600">
        <w:rPr>
          <w:rFonts w:ascii="Bookman Old Style" w:hAnsi="Bookman Old Style"/>
        </w:rPr>
        <w:t xml:space="preserve">“" iz Mehanizma za oporavak i otpornost (NPOO) u iznosu financiranja 100% do maksimalnog iznosa 30.000 EUR. </w:t>
      </w:r>
      <w:r w:rsidR="007B7D76" w:rsidRPr="00453600">
        <w:rPr>
          <w:rFonts w:ascii="Bookman Old Style" w:hAnsi="Bookman Old Style"/>
        </w:rPr>
        <w:t>U veljači 2026. godine završen je proces izrade V. izmjena i dopuna prostornog plana uređenja Općine Peteranec te je Općinsko Vijeće donijelo Odluku o nj. donošenju. Prostorni plan nove generacije je na snazi i može se pregledati putem elektroničko sustava ISPU.</w:t>
      </w:r>
    </w:p>
    <w:p w14:paraId="41F518F0" w14:textId="77777777" w:rsidR="00453600" w:rsidRPr="00453600" w:rsidRDefault="00453600" w:rsidP="00453600">
      <w:pPr>
        <w:pStyle w:val="Bezproreda"/>
        <w:ind w:firstLine="708"/>
        <w:jc w:val="both"/>
        <w:rPr>
          <w:rFonts w:ascii="Bookman Old Style" w:hAnsi="Bookman Old Style"/>
        </w:rPr>
      </w:pPr>
    </w:p>
    <w:p w14:paraId="76758809" w14:textId="43C935DC" w:rsidR="006E5EF3" w:rsidRPr="00453600" w:rsidRDefault="00892D94" w:rsidP="006E5EF3">
      <w:pPr>
        <w:pStyle w:val="Bezproreda"/>
        <w:jc w:val="both"/>
        <w:rPr>
          <w:rFonts w:ascii="Bookman Old Style" w:hAnsi="Bookman Old Style"/>
          <w:b/>
          <w:bCs/>
        </w:rPr>
      </w:pPr>
      <w:r w:rsidRPr="00453600">
        <w:rPr>
          <w:rFonts w:ascii="Bookman Old Style" w:hAnsi="Bookman Old Style"/>
          <w:b/>
          <w:bCs/>
        </w:rPr>
        <w:t xml:space="preserve">Dogradnja dječjeg vrtića u </w:t>
      </w:r>
      <w:proofErr w:type="spellStart"/>
      <w:r w:rsidRPr="00453600">
        <w:rPr>
          <w:rFonts w:ascii="Bookman Old Style" w:hAnsi="Bookman Old Style"/>
          <w:b/>
          <w:bCs/>
        </w:rPr>
        <w:t>Peterancu</w:t>
      </w:r>
      <w:proofErr w:type="spellEnd"/>
    </w:p>
    <w:p w14:paraId="15F0C2E6" w14:textId="77777777" w:rsidR="006E5EF3" w:rsidRPr="00C918A2" w:rsidRDefault="006E5EF3" w:rsidP="006E5EF3">
      <w:pPr>
        <w:pStyle w:val="Bezproreda"/>
        <w:jc w:val="both"/>
        <w:rPr>
          <w:rFonts w:ascii="Bookman Old Style" w:hAnsi="Bookman Old Style"/>
          <w:b/>
          <w:highlight w:val="yellow"/>
        </w:rPr>
      </w:pPr>
    </w:p>
    <w:p w14:paraId="5071AE52" w14:textId="465F17AB" w:rsidR="006E5EF3" w:rsidRPr="00453600" w:rsidRDefault="006E5EF3" w:rsidP="006E5EF3">
      <w:pPr>
        <w:pStyle w:val="Bezproreda"/>
        <w:jc w:val="both"/>
        <w:rPr>
          <w:rFonts w:ascii="Bookman Old Style" w:hAnsi="Bookman Old Style"/>
        </w:rPr>
      </w:pPr>
      <w:r w:rsidRPr="00453600">
        <w:rPr>
          <w:rFonts w:ascii="Bookman Old Style" w:hAnsi="Bookman Old Style"/>
        </w:rPr>
        <w:tab/>
        <w:t xml:space="preserve">Projekt dogradnje Područnog vrtića Lastavica u </w:t>
      </w:r>
      <w:proofErr w:type="spellStart"/>
      <w:r w:rsidRPr="00453600">
        <w:rPr>
          <w:rFonts w:ascii="Bookman Old Style" w:hAnsi="Bookman Old Style"/>
        </w:rPr>
        <w:t>Peterancu</w:t>
      </w:r>
      <w:proofErr w:type="spellEnd"/>
      <w:r w:rsidRPr="00453600">
        <w:rPr>
          <w:rFonts w:ascii="Bookman Old Style" w:hAnsi="Bookman Old Style"/>
        </w:rPr>
        <w:t xml:space="preserve"> kandidiran je na Natječaj "Osiguravanje infrastrukturnih uvjeta za povećanje dostupnosti ranog i predškolskog odgoja i obrazovanja" Ministarstva znanosti, obrazovanja i mladih. U prvoj polovici 2025. godine s</w:t>
      </w:r>
      <w:r w:rsidR="00523259" w:rsidRPr="00453600">
        <w:rPr>
          <w:rFonts w:ascii="Bookman Old Style" w:hAnsi="Bookman Old Style"/>
        </w:rPr>
        <w:t>k</w:t>
      </w:r>
      <w:r w:rsidRPr="00453600">
        <w:rPr>
          <w:rFonts w:ascii="Bookman Old Style" w:hAnsi="Bookman Old Style"/>
        </w:rPr>
        <w:t xml:space="preserve">lopljen je Ugovor o dodjeli sredstava u iznosu od gotovo 172.000,00 EUR. Za predmetni je projekt pripremljena projektno-tehnička dokumentacija sukladno uvjetima javnog poziva te je ista u punom iznosu financirana od strane Ministarstva prostornoga uređenja, graditeljstva i državne imovine. Predmetnu prijavu Općina Peteranec pripremala je u suradnji sa PORA razvojna agencija. </w:t>
      </w:r>
      <w:r w:rsidR="007B7D76" w:rsidRPr="00453600">
        <w:rPr>
          <w:rFonts w:ascii="Bookman Old Style" w:hAnsi="Bookman Old Style"/>
        </w:rPr>
        <w:t xml:space="preserve">Općina Peteranec osigurala je dodatno financiranje ovog projekta putem Ministarstva znanosti, obrazovanja i mladih kroz program NPOO kojim je Općini dodijeljeno dodatnih 168.000,00 EUR sredstava za završetak projekta dogradnje dječjeg vrtića u </w:t>
      </w:r>
      <w:proofErr w:type="spellStart"/>
      <w:r w:rsidR="007B7D76" w:rsidRPr="00453600">
        <w:rPr>
          <w:rFonts w:ascii="Bookman Old Style" w:hAnsi="Bookman Old Style"/>
        </w:rPr>
        <w:t>Peterancu</w:t>
      </w:r>
      <w:proofErr w:type="spellEnd"/>
      <w:r w:rsidR="007B7D76" w:rsidRPr="00453600">
        <w:rPr>
          <w:rFonts w:ascii="Bookman Old Style" w:hAnsi="Bookman Old Style"/>
        </w:rPr>
        <w:t xml:space="preserve">. Nakon provedene javne nabave u veljači 2026. godine započeti su radovi na navedenom gradilištu te se očekuje završetak radova </w:t>
      </w:r>
      <w:r w:rsidR="001C18FA" w:rsidRPr="00453600">
        <w:rPr>
          <w:rFonts w:ascii="Bookman Old Style" w:hAnsi="Bookman Old Style"/>
        </w:rPr>
        <w:t>u listopadu 2026. godine.</w:t>
      </w:r>
    </w:p>
    <w:p w14:paraId="6943812A" w14:textId="77777777" w:rsidR="001C18FA" w:rsidRPr="00C918A2" w:rsidRDefault="001C18FA" w:rsidP="006E5EF3">
      <w:pPr>
        <w:pStyle w:val="Bezproreda"/>
        <w:jc w:val="both"/>
        <w:rPr>
          <w:rFonts w:ascii="Bookman Old Style" w:hAnsi="Bookman Old Style"/>
          <w:highlight w:val="yellow"/>
        </w:rPr>
      </w:pPr>
    </w:p>
    <w:p w14:paraId="0B31D65C" w14:textId="2300B01D" w:rsidR="00EF1C60" w:rsidRPr="00453600" w:rsidRDefault="00B0021C" w:rsidP="00B0021C">
      <w:pPr>
        <w:pStyle w:val="Bezproreda"/>
        <w:jc w:val="both"/>
        <w:rPr>
          <w:rFonts w:ascii="Bookman Old Style" w:hAnsi="Bookman Old Style"/>
          <w:b/>
          <w:bCs/>
        </w:rPr>
      </w:pPr>
      <w:r w:rsidRPr="00453600">
        <w:rPr>
          <w:rFonts w:ascii="Bookman Old Style" w:hAnsi="Bookman Old Style"/>
          <w:b/>
          <w:bCs/>
        </w:rPr>
        <w:t>Izgradnja biciklističko-pješačke staze između naselja Peteranec i Sigetec</w:t>
      </w:r>
    </w:p>
    <w:p w14:paraId="1F21F494" w14:textId="77777777" w:rsidR="00EF1C60" w:rsidRPr="00453600" w:rsidRDefault="00EF1C60" w:rsidP="00EF1C60">
      <w:pPr>
        <w:pStyle w:val="Bezproreda"/>
        <w:ind w:firstLine="708"/>
        <w:jc w:val="both"/>
        <w:rPr>
          <w:rFonts w:ascii="Bookman Old Style" w:hAnsi="Bookman Old Style"/>
          <w:b/>
          <w:bCs/>
        </w:rPr>
      </w:pPr>
    </w:p>
    <w:p w14:paraId="335BBAED" w14:textId="47EABF29" w:rsidR="001C18FA" w:rsidRPr="001C18FA" w:rsidRDefault="00B0021C" w:rsidP="001C18FA">
      <w:pPr>
        <w:pStyle w:val="Bezproreda"/>
        <w:ind w:firstLine="708"/>
        <w:jc w:val="both"/>
        <w:rPr>
          <w:rFonts w:ascii="Bookman Old Style" w:hAnsi="Bookman Old Style"/>
        </w:rPr>
      </w:pPr>
      <w:r w:rsidRPr="00453600">
        <w:rPr>
          <w:rFonts w:ascii="Bookman Old Style" w:hAnsi="Bookman Old Style"/>
        </w:rPr>
        <w:t xml:space="preserve">Ministarstvo regionalnoga razvoja i fondova Europske unije donijelo je 17. srpnja 2025. godine Odluku o financiranju projektnog prijedloga "Izgradnja biciklističko-pješačke staze između naselja Peteranec i Sigetec“ </w:t>
      </w:r>
      <w:r w:rsidR="00087535" w:rsidRPr="00453600">
        <w:rPr>
          <w:rFonts w:ascii="Bookman Old Style" w:hAnsi="Bookman Old Style"/>
        </w:rPr>
        <w:t xml:space="preserve">– I. faza, </w:t>
      </w:r>
      <w:r w:rsidRPr="00453600">
        <w:rPr>
          <w:rFonts w:ascii="Bookman Old Style" w:hAnsi="Bookman Old Style"/>
        </w:rPr>
        <w:t xml:space="preserve">kojim </w:t>
      </w:r>
      <w:r w:rsidR="001C18FA" w:rsidRPr="00453600">
        <w:rPr>
          <w:rFonts w:ascii="Bookman Old Style" w:hAnsi="Bookman Old Style"/>
        </w:rPr>
        <w:t>j</w:t>
      </w:r>
      <w:r w:rsidRPr="00453600">
        <w:rPr>
          <w:rFonts w:ascii="Bookman Old Style" w:hAnsi="Bookman Old Style"/>
        </w:rPr>
        <w:t xml:space="preserve">e predmetni projekt sufinanciran u iznosu 85% vrijednosti projekta, odnosno 360.422,31 EUR. </w:t>
      </w:r>
    </w:p>
    <w:p w14:paraId="611EE0A6" w14:textId="77777777" w:rsidR="001C18FA" w:rsidRPr="00453600" w:rsidRDefault="001C18FA" w:rsidP="001C18FA">
      <w:pPr>
        <w:pStyle w:val="Bezproreda"/>
        <w:ind w:firstLine="708"/>
        <w:jc w:val="both"/>
        <w:rPr>
          <w:rFonts w:ascii="Bookman Old Style" w:hAnsi="Bookman Old Style"/>
        </w:rPr>
      </w:pPr>
      <w:r w:rsidRPr="00453600">
        <w:rPr>
          <w:rFonts w:ascii="Bookman Old Style" w:hAnsi="Bookman Old Style"/>
        </w:rPr>
        <w:t xml:space="preserve">Projekt izgradnje biciklističko-pješačke staze koja povezuje naselja Peteranec i Sigetec prijavljen je na javni poziv Ministarstva regionalnog razvoja i fondova Europske unije za sufinanciranje vlastitog udjela u projektima financiranim sredstvima fondova Europske unije. Na temelju prijave Općini Peteranec odobreno je </w:t>
      </w:r>
      <w:r w:rsidRPr="00453600">
        <w:rPr>
          <w:rFonts w:ascii="Bookman Old Style" w:hAnsi="Bookman Old Style"/>
        </w:rPr>
        <w:lastRenderedPageBreak/>
        <w:t>dodatnih 39.000 eura bespovratnog sufinanciranja, čime je osigurana dodatna financijska potpora za realizaciju projekta.</w:t>
      </w:r>
    </w:p>
    <w:p w14:paraId="789D363D" w14:textId="77777777" w:rsidR="001C18FA" w:rsidRPr="001C18FA" w:rsidRDefault="001C18FA" w:rsidP="001C18FA">
      <w:pPr>
        <w:pStyle w:val="Bezproreda"/>
        <w:ind w:firstLine="708"/>
        <w:jc w:val="both"/>
        <w:rPr>
          <w:rFonts w:ascii="Bookman Old Style" w:hAnsi="Bookman Old Style"/>
        </w:rPr>
      </w:pPr>
      <w:r w:rsidRPr="00453600">
        <w:rPr>
          <w:rFonts w:ascii="Bookman Old Style" w:hAnsi="Bookman Old Style"/>
        </w:rPr>
        <w:t>Nakon provedenog postupka javne nabave za odabir izvođača radova, sklopljen je ugovor s odabranim najpovoljnijim ponuditeljem. Izvođenje radova je u tijeku, a završetak izgradnje biciklističko-pješačke staze planiran je tijekom jeseni 2026. godine.</w:t>
      </w:r>
    </w:p>
    <w:p w14:paraId="559770F9" w14:textId="77777777" w:rsidR="001C18FA" w:rsidRDefault="001C18FA" w:rsidP="001C18FA">
      <w:pPr>
        <w:pStyle w:val="Bezproreda"/>
        <w:jc w:val="both"/>
        <w:rPr>
          <w:rFonts w:ascii="Bookman Old Style" w:hAnsi="Bookman Old Style"/>
        </w:rPr>
      </w:pPr>
    </w:p>
    <w:p w14:paraId="0A99B48D" w14:textId="531A24B4" w:rsidR="00892D94" w:rsidRPr="00453600" w:rsidRDefault="00892D94" w:rsidP="001C18FA">
      <w:pPr>
        <w:pStyle w:val="Bezproreda"/>
        <w:jc w:val="both"/>
        <w:rPr>
          <w:rFonts w:ascii="Bookman Old Style" w:hAnsi="Bookman Old Style"/>
          <w:b/>
          <w:bCs/>
        </w:rPr>
      </w:pPr>
      <w:r w:rsidRPr="00453600">
        <w:rPr>
          <w:rFonts w:ascii="Bookman Old Style" w:hAnsi="Bookman Old Style"/>
          <w:b/>
          <w:bCs/>
        </w:rPr>
        <w:t>Izgradnja biciklističko-pješačke staze u ulici Braće Radić</w:t>
      </w:r>
    </w:p>
    <w:p w14:paraId="13BB1921" w14:textId="77777777" w:rsidR="00892D94" w:rsidRDefault="00892D94" w:rsidP="001C18FA">
      <w:pPr>
        <w:pStyle w:val="Bezproreda"/>
        <w:jc w:val="both"/>
        <w:rPr>
          <w:rFonts w:ascii="Bookman Old Style" w:hAnsi="Bookman Old Style"/>
          <w:b/>
          <w:bCs/>
        </w:rPr>
      </w:pPr>
    </w:p>
    <w:p w14:paraId="5D53F55A" w14:textId="6E97DC05" w:rsidR="00087535" w:rsidRPr="00453600" w:rsidRDefault="00892D94" w:rsidP="00087535">
      <w:pPr>
        <w:pStyle w:val="Bezproreda"/>
        <w:ind w:firstLine="708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ab/>
      </w:r>
      <w:r w:rsidR="00087535" w:rsidRPr="00453600">
        <w:rPr>
          <w:rFonts w:ascii="Bookman Old Style" w:hAnsi="Bookman Old Style"/>
        </w:rPr>
        <w:t>Ministarstvo regionalnoga razvoja i fondova Europske unije donijelo je Odluku o financiranju projektnog prijedloga "Izgradnja biciklističko-pješačke staze u ulici Braće Radić“ koja se nadovezuje na stazu koja povezuje Peteranec i Sigetec, kojim je predmetni projekt sufinanciran u iznosu 24.000 EUR. Predmetni projekt</w:t>
      </w:r>
      <w:r w:rsidR="00087535" w:rsidRPr="001C18FA">
        <w:rPr>
          <w:rFonts w:ascii="Bookman Old Style" w:hAnsi="Bookman Old Style"/>
          <w:highlight w:val="yellow"/>
        </w:rPr>
        <w:t xml:space="preserve"> </w:t>
      </w:r>
      <w:r w:rsidR="00087535" w:rsidRPr="00453600">
        <w:rPr>
          <w:rFonts w:ascii="Bookman Old Style" w:hAnsi="Bookman Old Style"/>
        </w:rPr>
        <w:t>izgradnje biciklističko-pješačke staze prijavljen je na „Program održivog razvoja lokalne zajednice“.</w:t>
      </w:r>
    </w:p>
    <w:p w14:paraId="78F85FD9" w14:textId="00C20CD6" w:rsidR="00087535" w:rsidRDefault="00087535" w:rsidP="00087535">
      <w:pPr>
        <w:pStyle w:val="Bezproreda"/>
        <w:ind w:firstLine="708"/>
        <w:jc w:val="both"/>
        <w:rPr>
          <w:rFonts w:ascii="Bookman Old Style" w:hAnsi="Bookman Old Style"/>
        </w:rPr>
      </w:pPr>
      <w:r w:rsidRPr="00453600">
        <w:rPr>
          <w:rFonts w:ascii="Bookman Old Style" w:hAnsi="Bookman Old Style"/>
        </w:rPr>
        <w:t>Nakon provedenog postupka javne nabave za odabir izvođača radova, sklopljen je ugovor s odabranim najpovoljnijim ponuditeljem. Izvođenje radova je u tijeku</w:t>
      </w:r>
      <w:r>
        <w:rPr>
          <w:rFonts w:ascii="Bookman Old Style" w:hAnsi="Bookman Old Style"/>
        </w:rPr>
        <w:t>.</w:t>
      </w:r>
    </w:p>
    <w:p w14:paraId="6997D3FC" w14:textId="52D2F2E9" w:rsidR="00053F85" w:rsidRPr="00053F85" w:rsidRDefault="00087535" w:rsidP="00053F85">
      <w:pPr>
        <w:pStyle w:val="Bezproreda"/>
        <w:ind w:firstLine="708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Županijska uprava za ceste Križevci Općini je za predmetni projekt odobrila sufinanciranje u provedbi u iznosu 40.000 EUR.</w:t>
      </w:r>
    </w:p>
    <w:p w14:paraId="596358B5" w14:textId="77777777" w:rsidR="00053F85" w:rsidRPr="001C18FA" w:rsidRDefault="00053F85" w:rsidP="00087535">
      <w:pPr>
        <w:pStyle w:val="Bezproreda"/>
        <w:ind w:firstLine="708"/>
        <w:jc w:val="both"/>
        <w:rPr>
          <w:rFonts w:ascii="Bookman Old Style" w:hAnsi="Bookman Old Style"/>
        </w:rPr>
      </w:pPr>
    </w:p>
    <w:p w14:paraId="5483E2DC" w14:textId="733AA17D" w:rsidR="00892D94" w:rsidRDefault="00217939" w:rsidP="001C18FA">
      <w:pPr>
        <w:pStyle w:val="Bezproreda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Energetska obnova zgrade javnog sektora – Interpretacijski centar </w:t>
      </w:r>
      <w:proofErr w:type="spellStart"/>
      <w:r>
        <w:rPr>
          <w:rFonts w:ascii="Bookman Old Style" w:hAnsi="Bookman Old Style"/>
          <w:b/>
          <w:bCs/>
        </w:rPr>
        <w:t>Gruntovčani</w:t>
      </w:r>
      <w:proofErr w:type="spellEnd"/>
    </w:p>
    <w:p w14:paraId="1D6FD241" w14:textId="77777777" w:rsidR="00217939" w:rsidRDefault="00217939" w:rsidP="001C18FA">
      <w:pPr>
        <w:pStyle w:val="Bezproreda"/>
        <w:jc w:val="both"/>
        <w:rPr>
          <w:rFonts w:ascii="Bookman Old Style" w:hAnsi="Bookman Old Style"/>
          <w:b/>
          <w:bCs/>
        </w:rPr>
      </w:pPr>
    </w:p>
    <w:p w14:paraId="05BECB08" w14:textId="2CB1DE0C" w:rsidR="00053F85" w:rsidRDefault="00217939" w:rsidP="005054D0">
      <w:pPr>
        <w:pStyle w:val="Bezproreda"/>
        <w:ind w:firstLine="708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ab/>
      </w:r>
      <w:r w:rsidRPr="00453600">
        <w:rPr>
          <w:rFonts w:ascii="Bookman Old Style" w:hAnsi="Bookman Old Style"/>
        </w:rPr>
        <w:t xml:space="preserve">Ministarstvo prostornog uređenja, graditeljstva i državne imovine najavilo je raspisivanje Javnog poziva za energetske obnove zgrada javnog sektora na koji Općina Peteranec planira prijaviti pripremljeni projekt energetske obnove zgrade stare veterinarske kao Interpretacijski centar </w:t>
      </w:r>
      <w:proofErr w:type="spellStart"/>
      <w:r w:rsidRPr="00453600">
        <w:rPr>
          <w:rFonts w:ascii="Bookman Old Style" w:hAnsi="Bookman Old Style"/>
        </w:rPr>
        <w:t>Gruntovčani</w:t>
      </w:r>
      <w:proofErr w:type="spellEnd"/>
      <w:r w:rsidRPr="00453600">
        <w:rPr>
          <w:rFonts w:ascii="Bookman Old Style" w:hAnsi="Bookman Old Style"/>
        </w:rPr>
        <w:t xml:space="preserve">. Pripremljena je projektno tehnička dokumentacija, a sufinanciranje se očekuje u iznosu 80%. </w:t>
      </w:r>
      <w:r w:rsidRPr="00453600">
        <w:rPr>
          <w:rFonts w:ascii="Bookman Old Style" w:hAnsi="Bookman Old Style"/>
        </w:rPr>
        <w:tab/>
      </w:r>
    </w:p>
    <w:p w14:paraId="46A86824" w14:textId="77777777" w:rsidR="00053F85" w:rsidRDefault="00053F85" w:rsidP="00053F85">
      <w:pPr>
        <w:pStyle w:val="Bezproreda"/>
        <w:jc w:val="both"/>
        <w:rPr>
          <w:rFonts w:ascii="Bookman Old Style" w:hAnsi="Bookman Old Style"/>
        </w:rPr>
      </w:pPr>
    </w:p>
    <w:p w14:paraId="4D04F71D" w14:textId="589687BD" w:rsidR="00053F85" w:rsidRDefault="00053F85" w:rsidP="00053F85">
      <w:pPr>
        <w:pStyle w:val="Bezproreda"/>
        <w:jc w:val="both"/>
        <w:rPr>
          <w:rFonts w:ascii="Bookman Old Style" w:hAnsi="Bookman Old Style"/>
          <w:b/>
          <w:bCs/>
        </w:rPr>
      </w:pPr>
      <w:r w:rsidRPr="00053F85">
        <w:rPr>
          <w:rFonts w:ascii="Bookman Old Style" w:hAnsi="Bookman Old Style"/>
          <w:b/>
          <w:bCs/>
        </w:rPr>
        <w:t xml:space="preserve">Izgradnja biciklističko-pješačke staze u ulici Matije Gupca u </w:t>
      </w:r>
      <w:proofErr w:type="spellStart"/>
      <w:r w:rsidRPr="00053F85">
        <w:rPr>
          <w:rFonts w:ascii="Bookman Old Style" w:hAnsi="Bookman Old Style"/>
          <w:b/>
          <w:bCs/>
        </w:rPr>
        <w:t>Sigecu</w:t>
      </w:r>
      <w:proofErr w:type="spellEnd"/>
    </w:p>
    <w:p w14:paraId="1EF2C7C1" w14:textId="77777777" w:rsidR="00053F85" w:rsidRDefault="00053F85" w:rsidP="00053F85">
      <w:pPr>
        <w:pStyle w:val="Bezproreda"/>
        <w:jc w:val="both"/>
        <w:rPr>
          <w:rFonts w:ascii="Bookman Old Style" w:hAnsi="Bookman Old Style"/>
          <w:b/>
          <w:bCs/>
        </w:rPr>
      </w:pPr>
    </w:p>
    <w:p w14:paraId="67DA692E" w14:textId="3EA04F6C" w:rsidR="00053F85" w:rsidRPr="00453600" w:rsidRDefault="00053F85" w:rsidP="005054D0">
      <w:pPr>
        <w:pStyle w:val="Bezproreda"/>
        <w:ind w:firstLine="708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ab/>
      </w:r>
      <w:r w:rsidRPr="00453600">
        <w:rPr>
          <w:rFonts w:ascii="Bookman Old Style" w:hAnsi="Bookman Old Style"/>
        </w:rPr>
        <w:t xml:space="preserve">U tijeku je izdavanje građevinske dozvole za pripremljeni projekt izgradnje biciklističko-pješačke staze u ulici Matije Gupca u naselju Sigetec, a troškovi izrade dokumentacije prijavljeni su na „Javni poziv za dodjelu financijskih potpora za prostorno uređenje naselja naseljenim Romskom nacionalnom manjinom“ Ministarstva </w:t>
      </w:r>
      <w:r w:rsidR="00217939" w:rsidRPr="00453600">
        <w:rPr>
          <w:rFonts w:ascii="Bookman Old Style" w:hAnsi="Bookman Old Style"/>
        </w:rPr>
        <w:t>prostornog</w:t>
      </w:r>
      <w:r w:rsidRPr="00453600">
        <w:rPr>
          <w:rFonts w:ascii="Bookman Old Style" w:hAnsi="Bookman Old Style"/>
        </w:rPr>
        <w:t xml:space="preserve"> uređenja</w:t>
      </w:r>
      <w:r w:rsidR="00217939" w:rsidRPr="00453600">
        <w:rPr>
          <w:rFonts w:ascii="Bookman Old Style" w:hAnsi="Bookman Old Style"/>
        </w:rPr>
        <w:t>, graditeljstva</w:t>
      </w:r>
      <w:r w:rsidRPr="00453600">
        <w:rPr>
          <w:rFonts w:ascii="Bookman Old Style" w:hAnsi="Bookman Old Style"/>
        </w:rPr>
        <w:t xml:space="preserve"> i državne imovine.</w:t>
      </w:r>
    </w:p>
    <w:p w14:paraId="2B6F5C60" w14:textId="77777777" w:rsidR="00217939" w:rsidRDefault="00217939" w:rsidP="001C18FA">
      <w:pPr>
        <w:pStyle w:val="Bezproreda"/>
        <w:jc w:val="both"/>
        <w:rPr>
          <w:rFonts w:ascii="Bookman Old Style" w:hAnsi="Bookman Old Style"/>
          <w:b/>
          <w:bCs/>
        </w:rPr>
      </w:pPr>
    </w:p>
    <w:p w14:paraId="3E4EAF12" w14:textId="758A9D4F" w:rsidR="00217939" w:rsidRPr="00453600" w:rsidRDefault="00217939" w:rsidP="001C18FA">
      <w:pPr>
        <w:pStyle w:val="Bezproreda"/>
        <w:jc w:val="both"/>
        <w:rPr>
          <w:rFonts w:ascii="Bookman Old Style" w:hAnsi="Bookman Old Style"/>
          <w:b/>
          <w:bCs/>
        </w:rPr>
      </w:pPr>
      <w:r w:rsidRPr="00453600">
        <w:rPr>
          <w:rFonts w:ascii="Bookman Old Style" w:hAnsi="Bookman Old Style"/>
          <w:b/>
          <w:bCs/>
        </w:rPr>
        <w:t>Razvoj zelene infrastrukture u urbanim područjima</w:t>
      </w:r>
    </w:p>
    <w:p w14:paraId="5A075DC6" w14:textId="77777777" w:rsidR="00217939" w:rsidRDefault="00217939" w:rsidP="001C18FA">
      <w:pPr>
        <w:pStyle w:val="Bezproreda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BECD215" w14:textId="5A8C48D5" w:rsidR="00217939" w:rsidRPr="00453600" w:rsidRDefault="00217939" w:rsidP="001C18FA">
      <w:pPr>
        <w:pStyle w:val="Bezproreda"/>
        <w:jc w:val="both"/>
        <w:rPr>
          <w:rFonts w:ascii="Bookman Old Style" w:hAnsi="Bookman Old Style"/>
        </w:rPr>
      </w:pP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 w:rsidR="00AC2DC0" w:rsidRPr="00453600">
        <w:rPr>
          <w:rFonts w:ascii="Bookman Old Style" w:hAnsi="Bookman Old Style"/>
        </w:rPr>
        <w:t xml:space="preserve">Ministarstvo prostornog uređenja, graditeljstva i državne imovine u lipnju je Općini Peteranec dodijelilo Odluku o sufinanciranju provedbe projekta Razvoj zelene infrastrukture, za koji je u međuvremenu sklopljen i Ugovor, u iznosu 80%, odnosno 706.549,12 EUR. S obzirom da je pripremljena cjelokupna projektno tehnička dokumentacija i građevinska dozvola, po odobrenju svih podnijetih zahtjeva u sustavu </w:t>
      </w:r>
      <w:proofErr w:type="spellStart"/>
      <w:r w:rsidR="00AC2DC0" w:rsidRPr="00453600">
        <w:rPr>
          <w:rFonts w:ascii="Bookman Old Style" w:hAnsi="Bookman Old Style"/>
        </w:rPr>
        <w:t>e</w:t>
      </w:r>
      <w:r w:rsidR="00CB217E">
        <w:rPr>
          <w:rFonts w:ascii="Bookman Old Style" w:hAnsi="Bookman Old Style"/>
        </w:rPr>
        <w:t>K</w:t>
      </w:r>
      <w:r w:rsidR="00AC2DC0" w:rsidRPr="00453600">
        <w:rPr>
          <w:rFonts w:ascii="Bookman Old Style" w:hAnsi="Bookman Old Style"/>
        </w:rPr>
        <w:t>ohezija</w:t>
      </w:r>
      <w:proofErr w:type="spellEnd"/>
      <w:r w:rsidR="00AC2DC0" w:rsidRPr="00453600">
        <w:rPr>
          <w:rFonts w:ascii="Bookman Old Style" w:hAnsi="Bookman Old Style"/>
        </w:rPr>
        <w:t xml:space="preserve"> od kontrolnog tijela, započet će se s pripremom dokumentacije za provedbu postupka javne nabave.</w:t>
      </w:r>
    </w:p>
    <w:p w14:paraId="0415651D" w14:textId="6C46DA18" w:rsidR="00892D94" w:rsidRPr="00892D94" w:rsidRDefault="00892D94" w:rsidP="001C18FA">
      <w:pPr>
        <w:pStyle w:val="Bezproreda"/>
        <w:jc w:val="both"/>
        <w:rPr>
          <w:rFonts w:ascii="Bookman Old Style" w:hAnsi="Bookman Old Style"/>
          <w:b/>
          <w:bCs/>
        </w:rPr>
      </w:pPr>
    </w:p>
    <w:p w14:paraId="0749C205" w14:textId="5D6F6D1B" w:rsidR="001C18FA" w:rsidRPr="00CB217E" w:rsidRDefault="00CB217E" w:rsidP="00CB217E">
      <w:pPr>
        <w:spacing w:after="160" w:line="259" w:lineRule="auto"/>
        <w:rPr>
          <w:rFonts w:ascii="Bookman Old Style" w:eastAsiaTheme="minorHAnsi" w:hAnsi="Bookman Old Style"/>
          <w:lang w:eastAsia="en-US"/>
        </w:rPr>
      </w:pPr>
      <w:r>
        <w:rPr>
          <w:rFonts w:ascii="Bookman Old Style" w:hAnsi="Bookman Old Style"/>
        </w:rPr>
        <w:br w:type="page"/>
      </w:r>
    </w:p>
    <w:p w14:paraId="24CFA179" w14:textId="77777777" w:rsidR="0058459B" w:rsidRPr="00570281" w:rsidRDefault="0058459B" w:rsidP="0058459B">
      <w:pPr>
        <w:pStyle w:val="Bezproreda"/>
        <w:jc w:val="both"/>
        <w:rPr>
          <w:rFonts w:ascii="Bookman Old Style" w:hAnsi="Bookman Old Style"/>
          <w:b/>
        </w:rPr>
      </w:pPr>
      <w:r w:rsidRPr="00570281">
        <w:rPr>
          <w:rFonts w:ascii="Bookman Old Style" w:hAnsi="Bookman Old Style"/>
          <w:b/>
        </w:rPr>
        <w:lastRenderedPageBreak/>
        <w:t xml:space="preserve">III. ZAKLJUČAK </w:t>
      </w:r>
    </w:p>
    <w:p w14:paraId="4C7260F8" w14:textId="77777777" w:rsidR="0058459B" w:rsidRPr="00A51B24" w:rsidRDefault="0058459B" w:rsidP="0058459B">
      <w:pPr>
        <w:pStyle w:val="Bezproreda"/>
        <w:jc w:val="both"/>
        <w:rPr>
          <w:rFonts w:ascii="Bookman Old Style" w:hAnsi="Bookman Old Style"/>
        </w:rPr>
      </w:pPr>
    </w:p>
    <w:p w14:paraId="4F6854D2" w14:textId="5BEC4114" w:rsidR="00C918A2" w:rsidRPr="00C918A2" w:rsidRDefault="0058459B" w:rsidP="00C918A2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="00C918A2" w:rsidRPr="00C918A2">
        <w:rPr>
          <w:rFonts w:ascii="Bookman Old Style" w:hAnsi="Bookman Old Style"/>
        </w:rPr>
        <w:t>Podneseno Izvješće o radu općinskog načelnika Općine Peteranec za razdoblje od 01. siječnja 2026. godine do 30. lipnja 2026. godine sadrži samo dio poslova i zadataka</w:t>
      </w:r>
      <w:r w:rsidR="00AC2DC0">
        <w:rPr>
          <w:rFonts w:ascii="Bookman Old Style" w:hAnsi="Bookman Old Style"/>
        </w:rPr>
        <w:t xml:space="preserve"> </w:t>
      </w:r>
      <w:r w:rsidR="00C918A2" w:rsidRPr="00C918A2">
        <w:rPr>
          <w:rFonts w:ascii="Bookman Old Style" w:hAnsi="Bookman Old Style"/>
        </w:rPr>
        <w:t xml:space="preserve">iz nadležnosti općinskog načelnika kao izvršnog tijela Općine Peteranec kao i dio </w:t>
      </w:r>
      <w:r w:rsidR="00AC2DC0">
        <w:rPr>
          <w:rFonts w:ascii="Bookman Old Style" w:hAnsi="Bookman Old Style"/>
        </w:rPr>
        <w:t>pripremljenih i prijavljenih projekata,</w:t>
      </w:r>
      <w:r w:rsidR="00AC2DC0" w:rsidRPr="00C918A2">
        <w:rPr>
          <w:rFonts w:ascii="Bookman Old Style" w:hAnsi="Bookman Old Style"/>
        </w:rPr>
        <w:t xml:space="preserve"> </w:t>
      </w:r>
      <w:r w:rsidR="00C918A2" w:rsidRPr="00C918A2">
        <w:rPr>
          <w:rFonts w:ascii="Bookman Old Style" w:hAnsi="Bookman Old Style"/>
        </w:rPr>
        <w:t xml:space="preserve">realiziranih i </w:t>
      </w:r>
      <w:r w:rsidR="00AC2DC0">
        <w:rPr>
          <w:rFonts w:ascii="Bookman Old Style" w:hAnsi="Bookman Old Style"/>
        </w:rPr>
        <w:t xml:space="preserve">onih </w:t>
      </w:r>
      <w:r w:rsidR="00C918A2" w:rsidRPr="00C918A2">
        <w:rPr>
          <w:rFonts w:ascii="Bookman Old Style" w:hAnsi="Bookman Old Style"/>
        </w:rPr>
        <w:t>u fazi realizacije projekata.  Značajna briga i dalje se posvećuje unapređenju transparentnosti rada, uključivanju građana u procese donošenja odluka i odgovornom upravljanju resursima.</w:t>
      </w:r>
    </w:p>
    <w:p w14:paraId="708AD24E" w14:textId="77777777" w:rsidR="00C918A2" w:rsidRPr="00C918A2" w:rsidRDefault="00C918A2" w:rsidP="00C918A2">
      <w:pPr>
        <w:pStyle w:val="Bezproreda"/>
        <w:jc w:val="both"/>
        <w:rPr>
          <w:rFonts w:ascii="Bookman Old Style" w:hAnsi="Bookman Old Style"/>
        </w:rPr>
      </w:pPr>
      <w:r w:rsidRPr="00C918A2">
        <w:rPr>
          <w:rFonts w:ascii="Bookman Old Style" w:hAnsi="Bookman Old Style"/>
        </w:rPr>
        <w:t> </w:t>
      </w:r>
    </w:p>
    <w:p w14:paraId="18B2E842" w14:textId="77777777" w:rsidR="00C918A2" w:rsidRPr="00C918A2" w:rsidRDefault="00C918A2" w:rsidP="00C918A2">
      <w:pPr>
        <w:pStyle w:val="Bezproreda"/>
        <w:ind w:firstLine="708"/>
        <w:jc w:val="both"/>
        <w:rPr>
          <w:rFonts w:ascii="Bookman Old Style" w:hAnsi="Bookman Old Style"/>
        </w:rPr>
      </w:pPr>
      <w:r w:rsidRPr="00C918A2">
        <w:rPr>
          <w:rFonts w:ascii="Bookman Old Style" w:hAnsi="Bookman Old Style"/>
        </w:rPr>
        <w:t>Velika pažnja posvećena je pripremi i izradi projekata te projektno-tehničkih dokumentacija za tekuću i naredne godine te praćenju planiranih i raspisanih europskih i nacionalnih natječaja kako bi se pravovremeno i spremno apliciralo na iste.</w:t>
      </w:r>
    </w:p>
    <w:p w14:paraId="2284F170" w14:textId="77777777" w:rsidR="00C918A2" w:rsidRPr="00C918A2" w:rsidRDefault="00C918A2" w:rsidP="00C918A2">
      <w:pPr>
        <w:pStyle w:val="Bezproreda"/>
        <w:jc w:val="both"/>
        <w:rPr>
          <w:rFonts w:ascii="Bookman Old Style" w:hAnsi="Bookman Old Style"/>
        </w:rPr>
      </w:pPr>
      <w:r w:rsidRPr="00C918A2">
        <w:rPr>
          <w:rFonts w:ascii="Bookman Old Style" w:hAnsi="Bookman Old Style"/>
        </w:rPr>
        <w:t> </w:t>
      </w:r>
    </w:p>
    <w:p w14:paraId="612F17C6" w14:textId="77777777" w:rsidR="00C918A2" w:rsidRPr="00C918A2" w:rsidRDefault="00C918A2" w:rsidP="00C918A2">
      <w:pPr>
        <w:pStyle w:val="Bezproreda"/>
        <w:ind w:firstLine="708"/>
        <w:jc w:val="both"/>
        <w:rPr>
          <w:rFonts w:ascii="Bookman Old Style" w:hAnsi="Bookman Old Style"/>
        </w:rPr>
      </w:pPr>
      <w:r w:rsidRPr="00C918A2">
        <w:rPr>
          <w:rFonts w:ascii="Bookman Old Style" w:hAnsi="Bookman Old Style"/>
        </w:rPr>
        <w:t>Općinski načelnik uz stručnu, administrativnu i tehničku potporu Jedinstvenog upravnog odjela Općine Peteranec, a u okviru financijskih mogućnosti planiranih Proračunom, nastojao je u izvještajnom razdoblju obavljati poslove iz svoje nadležnosti na način na koji će osigurati uvjete za što kvalitetnije zadovoljavanje potreba mještana Općine Peteranec, te je s toga nastojao odgovorno i kvalitetno ispuniti svoju obvezu vođenja izvršnih poslova Općine Peteranec kao jedinice lokalne samouprave.</w:t>
      </w:r>
    </w:p>
    <w:p w14:paraId="66AFE8B6" w14:textId="77777777" w:rsidR="00C918A2" w:rsidRPr="00C918A2" w:rsidRDefault="00C918A2" w:rsidP="00C918A2">
      <w:pPr>
        <w:pStyle w:val="Bezproreda"/>
        <w:jc w:val="both"/>
        <w:rPr>
          <w:rFonts w:ascii="Bookman Old Style" w:hAnsi="Bookman Old Style"/>
        </w:rPr>
      </w:pPr>
      <w:r w:rsidRPr="00C918A2">
        <w:rPr>
          <w:rFonts w:ascii="Bookman Old Style" w:hAnsi="Bookman Old Style"/>
        </w:rPr>
        <w:tab/>
        <w:t xml:space="preserve">Općinski načelnik svoju funkciju obavlja profesionalno. </w:t>
      </w:r>
    </w:p>
    <w:p w14:paraId="12A42BD5" w14:textId="057F6989" w:rsidR="00D0705A" w:rsidRPr="00296CFD" w:rsidRDefault="00D0705A" w:rsidP="00C918A2">
      <w:pPr>
        <w:pStyle w:val="Bezproreda"/>
        <w:jc w:val="both"/>
        <w:rPr>
          <w:rFonts w:ascii="Bookman Old Style" w:hAnsi="Bookman Old Style"/>
        </w:rPr>
      </w:pPr>
    </w:p>
    <w:p w14:paraId="7AA96A8C" w14:textId="5E444958" w:rsidR="0058459B" w:rsidRPr="00BD63C4" w:rsidRDefault="0058459B" w:rsidP="0058459B">
      <w:pPr>
        <w:pStyle w:val="Bezproreda"/>
        <w:jc w:val="both"/>
        <w:rPr>
          <w:rFonts w:ascii="Bookman Old Style" w:hAnsi="Bookman Old Style"/>
          <w:color w:val="000000" w:themeColor="text1"/>
        </w:rPr>
      </w:pPr>
    </w:p>
    <w:p w14:paraId="321F2DE9" w14:textId="77777777" w:rsidR="00BD63C4" w:rsidRDefault="0058459B" w:rsidP="0058459B">
      <w:pPr>
        <w:pStyle w:val="Bezproreda"/>
        <w:jc w:val="both"/>
        <w:rPr>
          <w:rFonts w:ascii="Bookman Old Style" w:hAnsi="Bookman Old Style"/>
        </w:rPr>
      </w:pPr>
      <w:r w:rsidRPr="00A51B24">
        <w:rPr>
          <w:rFonts w:ascii="Bookman Old Style" w:hAnsi="Bookman Old Style"/>
        </w:rPr>
        <w:t xml:space="preserve"> 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  </w:t>
      </w:r>
    </w:p>
    <w:p w14:paraId="3BE35711" w14:textId="3E50BAF7" w:rsidR="0058459B" w:rsidRPr="00B24C0B" w:rsidRDefault="00BD63C4" w:rsidP="0058459B">
      <w:pPr>
        <w:pStyle w:val="Bezproreda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   </w:t>
      </w:r>
      <w:r w:rsidR="0058459B" w:rsidRPr="00B24C0B">
        <w:rPr>
          <w:rFonts w:ascii="Bookman Old Style" w:hAnsi="Bookman Old Style"/>
          <w:b/>
          <w:bCs/>
        </w:rPr>
        <w:t>OPĆINSKI NAČELNIK:</w:t>
      </w:r>
    </w:p>
    <w:p w14:paraId="670F99FD" w14:textId="6BC7B38F" w:rsidR="00F8500C" w:rsidRPr="00B24C0B" w:rsidRDefault="0058459B" w:rsidP="00BD63C4">
      <w:pPr>
        <w:pStyle w:val="Bezproreda"/>
        <w:jc w:val="both"/>
        <w:rPr>
          <w:rFonts w:ascii="Bookman Old Style" w:hAnsi="Bookman Old Style"/>
          <w:b/>
          <w:bCs/>
        </w:rPr>
      </w:pPr>
      <w:r w:rsidRPr="00B24C0B">
        <w:rPr>
          <w:rFonts w:ascii="Bookman Old Style" w:hAnsi="Bookman Old Style"/>
          <w:b/>
          <w:bCs/>
        </w:rPr>
        <w:tab/>
      </w:r>
      <w:r w:rsidRPr="00B24C0B">
        <w:rPr>
          <w:rFonts w:ascii="Bookman Old Style" w:hAnsi="Bookman Old Style"/>
          <w:b/>
          <w:bCs/>
        </w:rPr>
        <w:tab/>
      </w:r>
      <w:r w:rsidRPr="00B24C0B">
        <w:rPr>
          <w:rFonts w:ascii="Bookman Old Style" w:hAnsi="Bookman Old Style"/>
          <w:b/>
          <w:bCs/>
        </w:rPr>
        <w:tab/>
      </w:r>
      <w:r w:rsidRPr="00B24C0B">
        <w:rPr>
          <w:rFonts w:ascii="Bookman Old Style" w:hAnsi="Bookman Old Style"/>
          <w:b/>
          <w:bCs/>
        </w:rPr>
        <w:tab/>
      </w:r>
      <w:r w:rsidRPr="00B24C0B">
        <w:rPr>
          <w:rFonts w:ascii="Bookman Old Style" w:hAnsi="Bookman Old Style"/>
          <w:b/>
          <w:bCs/>
        </w:rPr>
        <w:tab/>
      </w:r>
      <w:r w:rsidRPr="00B24C0B">
        <w:rPr>
          <w:rFonts w:ascii="Bookman Old Style" w:hAnsi="Bookman Old Style"/>
          <w:b/>
          <w:bCs/>
        </w:rPr>
        <w:tab/>
      </w:r>
      <w:r w:rsidRPr="00B24C0B">
        <w:rPr>
          <w:rFonts w:ascii="Bookman Old Style" w:hAnsi="Bookman Old Style"/>
          <w:b/>
          <w:bCs/>
        </w:rPr>
        <w:tab/>
        <w:t xml:space="preserve">             Ivan Derdić, mag.</w:t>
      </w:r>
      <w:proofErr w:type="spellStart"/>
      <w:r w:rsidRPr="00B24C0B">
        <w:rPr>
          <w:rFonts w:ascii="Bookman Old Style" w:hAnsi="Bookman Old Style"/>
          <w:b/>
          <w:bCs/>
        </w:rPr>
        <w:t>iur</w:t>
      </w:r>
      <w:proofErr w:type="spellEnd"/>
      <w:r w:rsidRPr="00B24C0B">
        <w:rPr>
          <w:rFonts w:ascii="Bookman Old Style" w:hAnsi="Bookman Old Style"/>
          <w:b/>
          <w:bCs/>
        </w:rPr>
        <w:t>.</w:t>
      </w:r>
      <w:r w:rsidR="00CB217E" w:rsidRPr="00B24C0B">
        <w:rPr>
          <w:rFonts w:ascii="Bookman Old Style" w:hAnsi="Bookman Old Style"/>
          <w:b/>
          <w:bCs/>
        </w:rPr>
        <w:t>,v.r.</w:t>
      </w:r>
    </w:p>
    <w:sectPr w:rsidR="00F8500C" w:rsidRPr="00B24C0B" w:rsidSect="0058459B">
      <w:footerReference w:type="default" r:id="rId10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DD54AD" w14:textId="77777777" w:rsidR="00D03F2C" w:rsidRDefault="00D03F2C">
      <w:pPr>
        <w:spacing w:after="0" w:line="240" w:lineRule="auto"/>
      </w:pPr>
      <w:r>
        <w:separator/>
      </w:r>
    </w:p>
  </w:endnote>
  <w:endnote w:type="continuationSeparator" w:id="0">
    <w:p w14:paraId="619D73F0" w14:textId="77777777" w:rsidR="00D03F2C" w:rsidRDefault="00D03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09178038"/>
      <w:docPartObj>
        <w:docPartGallery w:val="Page Numbers (Bottom of Page)"/>
        <w:docPartUnique/>
      </w:docPartObj>
    </w:sdtPr>
    <w:sdtContent>
      <w:p w14:paraId="0D92EC0A" w14:textId="77777777" w:rsidR="00722CE4" w:rsidRDefault="007924E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14:paraId="5875E2E5" w14:textId="77777777" w:rsidR="00722CE4" w:rsidRDefault="00722CE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6B530B" w14:textId="77777777" w:rsidR="00D03F2C" w:rsidRDefault="00D03F2C">
      <w:pPr>
        <w:spacing w:after="0" w:line="240" w:lineRule="auto"/>
      </w:pPr>
      <w:r>
        <w:separator/>
      </w:r>
    </w:p>
  </w:footnote>
  <w:footnote w:type="continuationSeparator" w:id="0">
    <w:p w14:paraId="5237ED04" w14:textId="77777777" w:rsidR="00D03F2C" w:rsidRDefault="00D03F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266C0D"/>
    <w:multiLevelType w:val="hybridMultilevel"/>
    <w:tmpl w:val="04347E74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40C7518C"/>
    <w:multiLevelType w:val="hybridMultilevel"/>
    <w:tmpl w:val="37D2C060"/>
    <w:lvl w:ilvl="0" w:tplc="C0D8B62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7157E20"/>
    <w:multiLevelType w:val="hybridMultilevel"/>
    <w:tmpl w:val="B16E6EAE"/>
    <w:lvl w:ilvl="0" w:tplc="DDC0CFC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451270">
    <w:abstractNumId w:val="2"/>
  </w:num>
  <w:num w:numId="2" w16cid:durableId="1539662373">
    <w:abstractNumId w:val="0"/>
  </w:num>
  <w:num w:numId="3" w16cid:durableId="1086267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9B"/>
    <w:rsid w:val="00004119"/>
    <w:rsid w:val="00016876"/>
    <w:rsid w:val="00052499"/>
    <w:rsid w:val="00053F85"/>
    <w:rsid w:val="000606A3"/>
    <w:rsid w:val="00083EB8"/>
    <w:rsid w:val="00087535"/>
    <w:rsid w:val="000A0434"/>
    <w:rsid w:val="000A7A50"/>
    <w:rsid w:val="000B0F2D"/>
    <w:rsid w:val="000D4974"/>
    <w:rsid w:val="00150C22"/>
    <w:rsid w:val="00191271"/>
    <w:rsid w:val="001C18FA"/>
    <w:rsid w:val="001D7464"/>
    <w:rsid w:val="001E3500"/>
    <w:rsid w:val="001E54EB"/>
    <w:rsid w:val="00201AAF"/>
    <w:rsid w:val="00217939"/>
    <w:rsid w:val="00227566"/>
    <w:rsid w:val="00243FF7"/>
    <w:rsid w:val="00256082"/>
    <w:rsid w:val="00285168"/>
    <w:rsid w:val="00291F79"/>
    <w:rsid w:val="002A6D53"/>
    <w:rsid w:val="00302BC2"/>
    <w:rsid w:val="003311CF"/>
    <w:rsid w:val="00337FB8"/>
    <w:rsid w:val="0035138D"/>
    <w:rsid w:val="00356FFA"/>
    <w:rsid w:val="00377A8D"/>
    <w:rsid w:val="003F3C6E"/>
    <w:rsid w:val="0040471D"/>
    <w:rsid w:val="0042748F"/>
    <w:rsid w:val="00435FD0"/>
    <w:rsid w:val="00453600"/>
    <w:rsid w:val="00492CCF"/>
    <w:rsid w:val="0049776C"/>
    <w:rsid w:val="004C7A02"/>
    <w:rsid w:val="004C7EF0"/>
    <w:rsid w:val="005054D0"/>
    <w:rsid w:val="0051254B"/>
    <w:rsid w:val="005168B7"/>
    <w:rsid w:val="00523259"/>
    <w:rsid w:val="00553A9C"/>
    <w:rsid w:val="0058459B"/>
    <w:rsid w:val="005A1E8C"/>
    <w:rsid w:val="005C1B80"/>
    <w:rsid w:val="005D1A10"/>
    <w:rsid w:val="005F20DB"/>
    <w:rsid w:val="00636F2F"/>
    <w:rsid w:val="00661C23"/>
    <w:rsid w:val="00680898"/>
    <w:rsid w:val="006812E5"/>
    <w:rsid w:val="006C7E38"/>
    <w:rsid w:val="006E5EF3"/>
    <w:rsid w:val="00722CE4"/>
    <w:rsid w:val="0073129A"/>
    <w:rsid w:val="0077326D"/>
    <w:rsid w:val="007924E5"/>
    <w:rsid w:val="007B7D76"/>
    <w:rsid w:val="00833C46"/>
    <w:rsid w:val="00885931"/>
    <w:rsid w:val="00892D94"/>
    <w:rsid w:val="008D2783"/>
    <w:rsid w:val="008F0458"/>
    <w:rsid w:val="008F1352"/>
    <w:rsid w:val="008F4F17"/>
    <w:rsid w:val="00935CB8"/>
    <w:rsid w:val="00956B96"/>
    <w:rsid w:val="0097172E"/>
    <w:rsid w:val="009C2C60"/>
    <w:rsid w:val="009D5598"/>
    <w:rsid w:val="00A67B52"/>
    <w:rsid w:val="00A76539"/>
    <w:rsid w:val="00A77BB6"/>
    <w:rsid w:val="00AA08D3"/>
    <w:rsid w:val="00AC2DC0"/>
    <w:rsid w:val="00B0021C"/>
    <w:rsid w:val="00B03C70"/>
    <w:rsid w:val="00B24C0B"/>
    <w:rsid w:val="00B433EC"/>
    <w:rsid w:val="00B957F4"/>
    <w:rsid w:val="00BD63C4"/>
    <w:rsid w:val="00BE3775"/>
    <w:rsid w:val="00C07CBA"/>
    <w:rsid w:val="00C41674"/>
    <w:rsid w:val="00C47F9C"/>
    <w:rsid w:val="00C918A2"/>
    <w:rsid w:val="00CB217E"/>
    <w:rsid w:val="00CB50C3"/>
    <w:rsid w:val="00CB5502"/>
    <w:rsid w:val="00CE1FCF"/>
    <w:rsid w:val="00CE5F60"/>
    <w:rsid w:val="00D03F2C"/>
    <w:rsid w:val="00D0705A"/>
    <w:rsid w:val="00D150C9"/>
    <w:rsid w:val="00D57A9A"/>
    <w:rsid w:val="00D72CCA"/>
    <w:rsid w:val="00DF2612"/>
    <w:rsid w:val="00DF4A52"/>
    <w:rsid w:val="00DF785C"/>
    <w:rsid w:val="00E42F70"/>
    <w:rsid w:val="00E519FD"/>
    <w:rsid w:val="00E62156"/>
    <w:rsid w:val="00E630CE"/>
    <w:rsid w:val="00E715F8"/>
    <w:rsid w:val="00E77437"/>
    <w:rsid w:val="00E80EF7"/>
    <w:rsid w:val="00E83101"/>
    <w:rsid w:val="00EB4FF3"/>
    <w:rsid w:val="00EC0F74"/>
    <w:rsid w:val="00EF1C60"/>
    <w:rsid w:val="00F06325"/>
    <w:rsid w:val="00F54298"/>
    <w:rsid w:val="00F8500C"/>
    <w:rsid w:val="00FE1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52E5"/>
  <w15:chartTrackingRefBased/>
  <w15:docId w15:val="{E1CD82B3-3922-4CBB-9754-D6A8BA508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59B"/>
    <w:pPr>
      <w:spacing w:after="200" w:line="276" w:lineRule="auto"/>
    </w:pPr>
    <w:rPr>
      <w:rFonts w:eastAsiaTheme="minorEastAsia"/>
      <w:kern w:val="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8459B"/>
    <w:pPr>
      <w:spacing w:after="0" w:line="240" w:lineRule="auto"/>
    </w:pPr>
    <w:rPr>
      <w:kern w:val="0"/>
      <w14:ligatures w14:val="none"/>
    </w:rPr>
  </w:style>
  <w:style w:type="character" w:customStyle="1" w:styleId="FontStyle15">
    <w:name w:val="Font Style15"/>
    <w:rsid w:val="0058459B"/>
    <w:rPr>
      <w:rFonts w:ascii="Courier New" w:hAnsi="Courier New" w:cs="Courier New" w:hint="default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58459B"/>
    <w:rPr>
      <w:color w:val="0563C1" w:themeColor="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5845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8459B"/>
    <w:rPr>
      <w:rFonts w:eastAsiaTheme="minorEastAsia"/>
      <w:kern w:val="0"/>
      <w:lang w:eastAsia="hr-HR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DF2612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uiPriority w:val="99"/>
    <w:semiHidden/>
    <w:unhideWhenUsed/>
    <w:rsid w:val="00243FF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43FF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43FF7"/>
    <w:rPr>
      <w:rFonts w:eastAsiaTheme="minorEastAsia"/>
      <w:kern w:val="0"/>
      <w:sz w:val="20"/>
      <w:szCs w:val="20"/>
      <w:lang w:eastAsia="hr-HR"/>
      <w14:ligatures w14:val="none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43FF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43FF7"/>
    <w:rPr>
      <w:rFonts w:eastAsiaTheme="minorEastAsia"/>
      <w:b/>
      <w:bCs/>
      <w:kern w:val="0"/>
      <w:sz w:val="20"/>
      <w:szCs w:val="20"/>
      <w:lang w:eastAsia="hr-HR"/>
      <w14:ligatures w14:val="none"/>
    </w:rPr>
  </w:style>
  <w:style w:type="paragraph" w:styleId="Revizija">
    <w:name w:val="Revision"/>
    <w:hidden/>
    <w:uiPriority w:val="99"/>
    <w:semiHidden/>
    <w:rsid w:val="00087535"/>
    <w:pPr>
      <w:spacing w:after="0" w:line="240" w:lineRule="auto"/>
    </w:pPr>
    <w:rPr>
      <w:rFonts w:eastAsiaTheme="minorEastAsia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72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teranec.hr/category/dokumenti-opcine/odluke-i-akti-opcinskog-vijec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peteranec.hr/category/dokumenti-opcine/akti-nacelnika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1817</Words>
  <Characters>10361</Characters>
  <Application>Microsoft Office Word</Application>
  <DocSecurity>0</DocSecurity>
  <Lines>86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5</cp:revision>
  <dcterms:created xsi:type="dcterms:W3CDTF">2026-09-24T13:13:00Z</dcterms:created>
  <dcterms:modified xsi:type="dcterms:W3CDTF">2026-09-29T10:45:00Z</dcterms:modified>
</cp:coreProperties>
</file>