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4A291" w14:textId="77777777" w:rsidR="0090644C" w:rsidRDefault="0090644C" w:rsidP="0090644C">
      <w:pPr>
        <w:pStyle w:val="Bezproreda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hr-HR" w:bidi="ar-SA"/>
        </w:rPr>
        <w:t xml:space="preserve">                        </w:t>
      </w:r>
      <w:r>
        <w:rPr>
          <w:rFonts w:ascii="Bookman Old Style" w:hAnsi="Bookman Old Style"/>
          <w:noProof/>
          <w:lang w:eastAsia="hr-HR" w:bidi="ar-SA"/>
        </w:rPr>
        <w:drawing>
          <wp:inline distT="0" distB="0" distL="0" distR="0" wp14:anchorId="39FF3D69" wp14:editId="0FE3BDB7">
            <wp:extent cx="485140" cy="731520"/>
            <wp:effectExtent l="0" t="0" r="0" b="0"/>
            <wp:docPr id="625180488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61117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D9181" w14:textId="77777777" w:rsidR="0090644C" w:rsidRDefault="0090644C" w:rsidP="0090644C">
      <w:pPr>
        <w:pStyle w:val="Bezproreda"/>
        <w:ind w:firstLine="708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  Republika Hrvatska</w:t>
      </w:r>
    </w:p>
    <w:p w14:paraId="27D3F362" w14:textId="77777777" w:rsidR="0090644C" w:rsidRDefault="0090644C" w:rsidP="0090644C">
      <w:pPr>
        <w:pStyle w:val="Bezproreda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KOPRIVNIČKO-KRIŽEVAČKA ŽUPANIJA</w:t>
      </w:r>
    </w:p>
    <w:p w14:paraId="092CB133" w14:textId="77777777" w:rsidR="0090644C" w:rsidRDefault="0090644C" w:rsidP="0090644C">
      <w:pPr>
        <w:pStyle w:val="Bezproreda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ab/>
        <w:t xml:space="preserve">   OPĆINA PETERANEC</w:t>
      </w:r>
    </w:p>
    <w:p w14:paraId="1296A6A8" w14:textId="77777777" w:rsidR="0090644C" w:rsidRDefault="0090644C" w:rsidP="0090644C">
      <w:pPr>
        <w:pStyle w:val="Bezproreda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   </w:t>
      </w:r>
      <w:r>
        <w:rPr>
          <w:rFonts w:ascii="Bookman Old Style" w:hAnsi="Bookman Old Style"/>
          <w:b/>
          <w:sz w:val="22"/>
          <w:szCs w:val="22"/>
        </w:rPr>
        <w:tab/>
        <w:t>Jedinstveni pravni odjel</w:t>
      </w:r>
    </w:p>
    <w:p w14:paraId="38842631" w14:textId="77777777" w:rsidR="0090644C" w:rsidRDefault="0090644C" w:rsidP="0090644C">
      <w:pPr>
        <w:ind w:firstLine="708"/>
        <w:rPr>
          <w:rFonts w:ascii="Bookman Old Style" w:hAnsi="Bookman Old Style"/>
          <w:sz w:val="22"/>
          <w:szCs w:val="22"/>
        </w:rPr>
      </w:pPr>
    </w:p>
    <w:p w14:paraId="40B9F141" w14:textId="22EA3CB7" w:rsidR="0090644C" w:rsidRDefault="0090644C" w:rsidP="0090644C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KLASA: UP/I-112-02/26-01/</w:t>
      </w:r>
      <w:r w:rsidR="00AE60C0">
        <w:rPr>
          <w:rFonts w:ascii="Bookman Old Style" w:hAnsi="Bookman Old Style"/>
          <w:sz w:val="22"/>
          <w:szCs w:val="22"/>
        </w:rPr>
        <w:t>12</w:t>
      </w:r>
    </w:p>
    <w:p w14:paraId="38692115" w14:textId="77777777" w:rsidR="0090644C" w:rsidRDefault="0090644C" w:rsidP="0090644C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URBROJ: 2137-12-03-26-1</w:t>
      </w:r>
    </w:p>
    <w:p w14:paraId="3426EDA2" w14:textId="28EDC78A" w:rsidR="0090644C" w:rsidRDefault="0090644C" w:rsidP="0090644C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Peteranec, </w:t>
      </w:r>
      <w:r w:rsidR="00AE60C0">
        <w:rPr>
          <w:rFonts w:ascii="Bookman Old Style" w:hAnsi="Bookman Old Style"/>
          <w:sz w:val="22"/>
          <w:szCs w:val="22"/>
        </w:rPr>
        <w:t>9</w:t>
      </w:r>
      <w:r>
        <w:rPr>
          <w:rFonts w:ascii="Bookman Old Style" w:hAnsi="Bookman Old Style"/>
          <w:sz w:val="22"/>
          <w:szCs w:val="22"/>
        </w:rPr>
        <w:t xml:space="preserve">. </w:t>
      </w:r>
      <w:r w:rsidR="00AE60C0">
        <w:rPr>
          <w:rFonts w:ascii="Bookman Old Style" w:hAnsi="Bookman Old Style"/>
          <w:sz w:val="22"/>
          <w:szCs w:val="22"/>
        </w:rPr>
        <w:t>rujna</w:t>
      </w:r>
      <w:r>
        <w:rPr>
          <w:rFonts w:ascii="Bookman Old Style" w:hAnsi="Bookman Old Style"/>
          <w:sz w:val="22"/>
          <w:szCs w:val="22"/>
        </w:rPr>
        <w:t xml:space="preserve"> 2026.</w:t>
      </w:r>
    </w:p>
    <w:p w14:paraId="547732DF" w14:textId="77777777" w:rsidR="0090644C" w:rsidRDefault="0090644C" w:rsidP="0090644C">
      <w:pPr>
        <w:rPr>
          <w:rFonts w:ascii="Bookman Old Style" w:hAnsi="Bookman Old Style"/>
          <w:sz w:val="22"/>
          <w:szCs w:val="22"/>
        </w:rPr>
      </w:pPr>
    </w:p>
    <w:p w14:paraId="7BE778BD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  <w:lang w:val="hr-HR"/>
        </w:rPr>
        <w:tab/>
        <w:t xml:space="preserve">Na temelju članka 5. stavka 2. </w:t>
      </w:r>
      <w:r>
        <w:rPr>
          <w:rFonts w:ascii="Bookman Old Style" w:hAnsi="Bookman Old Style"/>
          <w:sz w:val="22"/>
          <w:szCs w:val="22"/>
        </w:rPr>
        <w:t>Zakona o službenicima i namještenicima u lokalnoj i područnoj (regionalnoj) samoupravi (</w:t>
      </w:r>
      <w:r>
        <w:rPr>
          <w:rFonts w:ascii="Bookman Old Style" w:hAnsi="Bookman Old Style"/>
          <w:sz w:val="22"/>
          <w:szCs w:val="22"/>
          <w:lang w:val="hr-HR"/>
        </w:rPr>
        <w:t>„</w:t>
      </w:r>
      <w:r>
        <w:rPr>
          <w:rFonts w:ascii="Bookman Old Style" w:hAnsi="Bookman Old Style"/>
          <w:sz w:val="22"/>
          <w:szCs w:val="22"/>
        </w:rPr>
        <w:t>Narodne novine</w:t>
      </w:r>
      <w:r>
        <w:rPr>
          <w:rFonts w:ascii="Bookman Old Style" w:hAnsi="Bookman Old Style"/>
          <w:sz w:val="22"/>
          <w:szCs w:val="22"/>
          <w:lang w:val="hr-HR"/>
        </w:rPr>
        <w:t>“</w:t>
      </w:r>
      <w:r>
        <w:rPr>
          <w:rFonts w:ascii="Bookman Old Style" w:hAnsi="Bookman Old Style"/>
          <w:sz w:val="22"/>
          <w:szCs w:val="22"/>
        </w:rPr>
        <w:t xml:space="preserve"> broj 86/08, 61/11</w:t>
      </w:r>
      <w:r>
        <w:rPr>
          <w:rFonts w:ascii="Bookman Old Style" w:hAnsi="Bookman Old Style"/>
          <w:sz w:val="22"/>
          <w:szCs w:val="22"/>
          <w:lang w:val="hr-HR"/>
        </w:rPr>
        <w:t>,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 xml:space="preserve">04/18.,112/19 i 17/25) u predmetu pokrenutom po službenoj dužnosti radi prijma u službu, na neodređeno vrijeme, </w:t>
      </w:r>
      <w:r>
        <w:rPr>
          <w:rFonts w:ascii="Bookman Old Style" w:hAnsi="Bookman Old Style"/>
          <w:sz w:val="22"/>
          <w:szCs w:val="22"/>
        </w:rPr>
        <w:t xml:space="preserve">pročelnica </w:t>
      </w:r>
      <w:r>
        <w:rPr>
          <w:rFonts w:ascii="Bookman Old Style" w:hAnsi="Bookman Old Style"/>
          <w:sz w:val="22"/>
          <w:szCs w:val="22"/>
          <w:lang w:val="hr-HR"/>
        </w:rPr>
        <w:t>Jedinstvenog upravnog odjela Općine Peteranec</w:t>
      </w:r>
      <w:r>
        <w:rPr>
          <w:rFonts w:ascii="Bookman Old Style" w:hAnsi="Bookman Old Style"/>
          <w:sz w:val="22"/>
          <w:szCs w:val="22"/>
        </w:rPr>
        <w:t xml:space="preserve">, </w:t>
      </w:r>
    </w:p>
    <w:p w14:paraId="7A0FE1CB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</w:p>
    <w:p w14:paraId="4E5621C1" w14:textId="77777777" w:rsidR="0090644C" w:rsidRDefault="0090644C" w:rsidP="0090644C">
      <w:pPr>
        <w:pStyle w:val="Tijeloteksta"/>
        <w:rPr>
          <w:rFonts w:ascii="Bookman Old Style" w:hAnsi="Bookman Old Style"/>
          <w:color w:val="FF0000"/>
          <w:sz w:val="22"/>
          <w:szCs w:val="22"/>
        </w:rPr>
      </w:pPr>
    </w:p>
    <w:p w14:paraId="5959D070" w14:textId="77777777" w:rsidR="0090644C" w:rsidRDefault="0090644C" w:rsidP="0090644C">
      <w:pPr>
        <w:pStyle w:val="Tijeloteksta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R J E Š E N J E</w:t>
      </w:r>
    </w:p>
    <w:p w14:paraId="659E4508" w14:textId="77777777" w:rsidR="0090644C" w:rsidRDefault="0090644C" w:rsidP="0090644C">
      <w:pPr>
        <w:pStyle w:val="Tijeloteksta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o prijmu u službu</w:t>
      </w:r>
    </w:p>
    <w:p w14:paraId="03CB36C6" w14:textId="77777777" w:rsidR="0090644C" w:rsidRDefault="0090644C" w:rsidP="0090644C">
      <w:pPr>
        <w:pStyle w:val="Tijeloteksta"/>
        <w:jc w:val="center"/>
        <w:rPr>
          <w:rFonts w:ascii="Bookman Old Style" w:hAnsi="Bookman Old Style"/>
          <w:b/>
          <w:color w:val="FF0000"/>
          <w:sz w:val="22"/>
          <w:szCs w:val="22"/>
        </w:rPr>
      </w:pPr>
    </w:p>
    <w:p w14:paraId="26010EDE" w14:textId="77777777" w:rsidR="0090644C" w:rsidRDefault="0090644C" w:rsidP="0090644C">
      <w:pPr>
        <w:pStyle w:val="Tijeloteksta"/>
        <w:rPr>
          <w:rFonts w:ascii="Bookman Old Style" w:hAnsi="Bookman Old Style"/>
          <w:color w:val="FF0000"/>
          <w:sz w:val="22"/>
          <w:szCs w:val="22"/>
        </w:rPr>
      </w:pPr>
    </w:p>
    <w:p w14:paraId="11A41253" w14:textId="1D727C2A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color w:val="FF0000"/>
          <w:sz w:val="22"/>
          <w:szCs w:val="22"/>
          <w:lang w:val="hr-HR"/>
        </w:rPr>
        <w:tab/>
      </w:r>
      <w:r>
        <w:rPr>
          <w:rFonts w:ascii="Bookman Old Style" w:hAnsi="Bookman Old Style"/>
          <w:b/>
          <w:sz w:val="22"/>
          <w:szCs w:val="22"/>
          <w:lang w:val="hr-HR"/>
        </w:rPr>
        <w:t>1.</w:t>
      </w:r>
      <w:r>
        <w:rPr>
          <w:rFonts w:ascii="Bookman Old Style" w:hAnsi="Bookman Old Style"/>
          <w:color w:val="FF0000"/>
          <w:sz w:val="22"/>
          <w:szCs w:val="22"/>
          <w:lang w:val="hr-HR"/>
        </w:rPr>
        <w:t xml:space="preserve"> </w:t>
      </w:r>
      <w:r w:rsidR="00AE60C0">
        <w:rPr>
          <w:rFonts w:ascii="Bookman Old Style" w:hAnsi="Bookman Old Style"/>
          <w:b/>
          <w:sz w:val="22"/>
          <w:szCs w:val="22"/>
          <w:lang w:val="hr-HR"/>
        </w:rPr>
        <w:t>PATRICIA GAZDEK,</w:t>
      </w:r>
      <w:r>
        <w:rPr>
          <w:rFonts w:ascii="Bookman Old Style" w:hAnsi="Bookman Old Style"/>
          <w:sz w:val="22"/>
          <w:szCs w:val="22"/>
          <w:lang w:val="hr-HR"/>
        </w:rPr>
        <w:t xml:space="preserve"> iz </w:t>
      </w:r>
      <w:r w:rsidR="00AE60C0">
        <w:rPr>
          <w:rFonts w:ascii="Bookman Old Style" w:hAnsi="Bookman Old Style"/>
          <w:sz w:val="22"/>
          <w:szCs w:val="22"/>
          <w:lang w:val="hr-HR"/>
        </w:rPr>
        <w:t>Sigeca</w:t>
      </w:r>
      <w:r>
        <w:rPr>
          <w:rFonts w:ascii="Bookman Old Style" w:hAnsi="Bookman Old Style"/>
          <w:sz w:val="22"/>
          <w:szCs w:val="22"/>
          <w:lang w:val="hr-HR"/>
        </w:rPr>
        <w:t xml:space="preserve">, </w:t>
      </w:r>
      <w:r w:rsidR="00AE60C0">
        <w:rPr>
          <w:rFonts w:ascii="Bookman Old Style" w:hAnsi="Bookman Old Style"/>
          <w:sz w:val="22"/>
          <w:szCs w:val="22"/>
          <w:lang w:val="hr-HR"/>
        </w:rPr>
        <w:t>Braće Radića 35A</w:t>
      </w:r>
      <w:r>
        <w:rPr>
          <w:rFonts w:ascii="Bookman Old Style" w:hAnsi="Bookman Old Style"/>
          <w:sz w:val="22"/>
          <w:szCs w:val="22"/>
          <w:lang w:val="hr-HR"/>
        </w:rPr>
        <w:t xml:space="preserve">, </w:t>
      </w:r>
      <w:r w:rsidR="00AE60C0">
        <w:rPr>
          <w:rFonts w:ascii="Bookman Old Style" w:hAnsi="Bookman Old Style"/>
          <w:sz w:val="22"/>
          <w:szCs w:val="22"/>
          <w:lang w:val="hr-HR"/>
        </w:rPr>
        <w:t>48321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 w:rsidR="00AE60C0">
        <w:rPr>
          <w:rFonts w:ascii="Bookman Old Style" w:hAnsi="Bookman Old Style"/>
          <w:sz w:val="22"/>
          <w:szCs w:val="22"/>
          <w:lang w:val="hr-HR"/>
        </w:rPr>
        <w:t>Peteranec</w:t>
      </w:r>
      <w:r>
        <w:rPr>
          <w:rFonts w:ascii="Bookman Old Style" w:hAnsi="Bookman Old Style"/>
          <w:sz w:val="22"/>
          <w:szCs w:val="22"/>
          <w:lang w:val="hr-HR"/>
        </w:rPr>
        <w:t xml:space="preserve">, OIB: </w:t>
      </w:r>
      <w:r w:rsidR="00865EAD">
        <w:rPr>
          <w:rFonts w:ascii="Bookman Old Style" w:hAnsi="Bookman Old Style"/>
          <w:sz w:val="22"/>
          <w:szCs w:val="22"/>
          <w:lang w:val="hr-HR"/>
        </w:rPr>
        <w:t>28000304182</w:t>
      </w:r>
      <w:r>
        <w:rPr>
          <w:rFonts w:ascii="Bookman Old Style" w:hAnsi="Bookman Old Style"/>
          <w:sz w:val="22"/>
          <w:szCs w:val="22"/>
          <w:lang w:val="hr-HR"/>
        </w:rPr>
        <w:t xml:space="preserve">, </w:t>
      </w:r>
      <w:r>
        <w:rPr>
          <w:rFonts w:ascii="Bookman Old Style" w:hAnsi="Bookman Old Style"/>
          <w:sz w:val="22"/>
          <w:szCs w:val="22"/>
        </w:rPr>
        <w:t>rođen</w:t>
      </w:r>
      <w:r w:rsidR="00865EAD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>10</w:t>
      </w:r>
      <w:r>
        <w:rPr>
          <w:rFonts w:ascii="Bookman Old Style" w:hAnsi="Bookman Old Style"/>
          <w:sz w:val="22"/>
          <w:szCs w:val="22"/>
          <w:lang w:val="hr-HR"/>
        </w:rPr>
        <w:t>.</w:t>
      </w:r>
      <w:r w:rsidR="00865EAD">
        <w:rPr>
          <w:rFonts w:ascii="Bookman Old Style" w:hAnsi="Bookman Old Style"/>
          <w:sz w:val="22"/>
          <w:szCs w:val="22"/>
          <w:lang w:val="hr-HR"/>
        </w:rPr>
        <w:t>8</w:t>
      </w:r>
      <w:r>
        <w:rPr>
          <w:rFonts w:ascii="Bookman Old Style" w:hAnsi="Bookman Old Style"/>
          <w:sz w:val="22"/>
          <w:szCs w:val="22"/>
          <w:lang w:val="hr-HR"/>
        </w:rPr>
        <w:t>.</w:t>
      </w:r>
      <w:r w:rsidR="00865EAD">
        <w:rPr>
          <w:rFonts w:ascii="Bookman Old Style" w:hAnsi="Bookman Old Style"/>
          <w:sz w:val="22"/>
          <w:szCs w:val="22"/>
          <w:lang w:val="hr-HR"/>
        </w:rPr>
        <w:t>2000</w:t>
      </w:r>
      <w:r>
        <w:rPr>
          <w:rFonts w:ascii="Bookman Old Style" w:hAnsi="Bookman Old Style"/>
          <w:sz w:val="22"/>
          <w:szCs w:val="22"/>
          <w:lang w:val="hr-HR"/>
        </w:rPr>
        <w:t xml:space="preserve">., prima se u službu u Jedinstveni upravni odjel Općine Peteranec na radno mjesto </w:t>
      </w:r>
      <w:r w:rsidR="00AE60C0">
        <w:rPr>
          <w:rFonts w:ascii="Bookman Old Style" w:hAnsi="Bookman Old Style"/>
          <w:sz w:val="22"/>
          <w:szCs w:val="22"/>
          <w:lang w:val="hr-HR"/>
        </w:rPr>
        <w:t>službenice</w:t>
      </w:r>
      <w:r>
        <w:rPr>
          <w:rFonts w:ascii="Bookman Old Style" w:hAnsi="Bookman Old Style"/>
          <w:sz w:val="22"/>
          <w:szCs w:val="22"/>
          <w:lang w:val="hr-HR"/>
        </w:rPr>
        <w:t xml:space="preserve"> -  </w:t>
      </w:r>
      <w:r w:rsidR="00AE60C0">
        <w:rPr>
          <w:rFonts w:ascii="Bookman Old Style" w:hAnsi="Bookman Old Style"/>
          <w:sz w:val="22"/>
          <w:szCs w:val="22"/>
          <w:lang w:val="hr-HR"/>
        </w:rPr>
        <w:t>više stručne suradnice za računovodstvene poslove</w:t>
      </w:r>
      <w:r>
        <w:rPr>
          <w:rFonts w:ascii="Bookman Old Style" w:hAnsi="Bookman Old Style"/>
          <w:sz w:val="22"/>
          <w:szCs w:val="22"/>
          <w:lang w:val="hr-HR"/>
        </w:rPr>
        <w:t>, na neodređeno, puno radno vrijeme, ukupno 40 sati tjednog radnog vremena, uz probni rad u trajanju od 3 mjeseca sukladno čl. 26. st.1. i 2.</w:t>
      </w:r>
    </w:p>
    <w:p w14:paraId="5E5FAC0E" w14:textId="568DDAFE" w:rsidR="0090644C" w:rsidRDefault="0090644C" w:rsidP="0090644C">
      <w:pPr>
        <w:pStyle w:val="Tijeloteksta"/>
        <w:ind w:firstLine="72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2.</w:t>
      </w:r>
      <w:r>
        <w:rPr>
          <w:rFonts w:ascii="Bookman Old Style" w:hAnsi="Bookman Old Style"/>
          <w:sz w:val="22"/>
          <w:szCs w:val="22"/>
        </w:rPr>
        <w:t xml:space="preserve"> Plaća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 w:rsidR="00AE60C0">
        <w:rPr>
          <w:rFonts w:ascii="Bookman Old Style" w:hAnsi="Bookman Old Style"/>
          <w:sz w:val="22"/>
          <w:szCs w:val="22"/>
          <w:lang w:val="hr-HR"/>
        </w:rPr>
        <w:t>Patricie Gazdek</w:t>
      </w:r>
      <w:r>
        <w:rPr>
          <w:rFonts w:ascii="Bookman Old Style" w:hAnsi="Bookman Old Style"/>
          <w:sz w:val="22"/>
          <w:szCs w:val="22"/>
        </w:rPr>
        <w:t>, određuje</w:t>
      </w:r>
      <w:r>
        <w:rPr>
          <w:rFonts w:ascii="Bookman Old Style" w:hAnsi="Bookman Old Style"/>
          <w:sz w:val="22"/>
          <w:szCs w:val="22"/>
          <w:lang w:val="hr-HR"/>
        </w:rPr>
        <w:t xml:space="preserve"> se</w:t>
      </w:r>
      <w:r>
        <w:rPr>
          <w:rFonts w:ascii="Bookman Old Style" w:hAnsi="Bookman Old Style"/>
          <w:sz w:val="22"/>
          <w:szCs w:val="22"/>
        </w:rPr>
        <w:t xml:space="preserve"> kao umnožak koeficijenta složenosti poslova radnog mjesta </w:t>
      </w:r>
      <w:r w:rsidR="00AE60C0">
        <w:rPr>
          <w:rFonts w:ascii="Bookman Old Style" w:hAnsi="Bookman Old Style"/>
          <w:sz w:val="22"/>
          <w:szCs w:val="22"/>
          <w:lang w:val="hr-HR"/>
        </w:rPr>
        <w:t>više stručne suradnice za računovodstvene pos</w:t>
      </w:r>
      <w:r w:rsidR="00A40996">
        <w:rPr>
          <w:rFonts w:ascii="Bookman Old Style" w:hAnsi="Bookman Old Style"/>
          <w:sz w:val="22"/>
          <w:szCs w:val="22"/>
          <w:lang w:val="hr-HR"/>
        </w:rPr>
        <w:t>love</w:t>
      </w:r>
      <w:r>
        <w:rPr>
          <w:rFonts w:ascii="Bookman Old Style" w:hAnsi="Bookman Old Style"/>
          <w:sz w:val="22"/>
          <w:szCs w:val="22"/>
          <w:lang w:val="hr-HR"/>
        </w:rPr>
        <w:t xml:space="preserve"> u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>Jedinstvenom upravnom odjelu Općine Peteranec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>1,</w:t>
      </w:r>
      <w:r w:rsidR="00AE60C0">
        <w:rPr>
          <w:rFonts w:ascii="Bookman Old Style" w:hAnsi="Bookman Old Style"/>
          <w:sz w:val="22"/>
          <w:szCs w:val="22"/>
          <w:lang w:val="hr-HR"/>
        </w:rPr>
        <w:t>68</w:t>
      </w:r>
      <w:r>
        <w:rPr>
          <w:rFonts w:ascii="Bookman Old Style" w:hAnsi="Bookman Old Style"/>
          <w:sz w:val="22"/>
          <w:szCs w:val="22"/>
        </w:rPr>
        <w:t xml:space="preserve"> i osnovice za obračun plaće</w:t>
      </w:r>
      <w:r>
        <w:rPr>
          <w:rFonts w:ascii="Bookman Old Style" w:hAnsi="Bookman Old Style"/>
          <w:sz w:val="22"/>
          <w:szCs w:val="22"/>
          <w:lang w:val="hr-HR"/>
        </w:rPr>
        <w:t xml:space="preserve"> koja iznosi 1.200,00 EUR, odnosno temeljem čl. 12. Zakona o plaćana u lokalnoj i područnoj (regionalnoj) samoupravi (NN 28/10 i 28/23). </w:t>
      </w:r>
    </w:p>
    <w:p w14:paraId="17586DE1" w14:textId="77777777" w:rsidR="0090644C" w:rsidRDefault="0090644C" w:rsidP="0090644C">
      <w:pPr>
        <w:pStyle w:val="Tijeloteksta"/>
        <w:ind w:firstLine="720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b/>
          <w:sz w:val="22"/>
          <w:szCs w:val="22"/>
          <w:lang w:val="hr-HR"/>
        </w:rPr>
        <w:t>3.</w:t>
      </w:r>
      <w:r>
        <w:rPr>
          <w:rFonts w:ascii="Bookman Old Style" w:hAnsi="Bookman Old Style"/>
          <w:sz w:val="22"/>
          <w:szCs w:val="22"/>
          <w:lang w:val="hr-HR"/>
        </w:rPr>
        <w:t xml:space="preserve"> Po izvršnosti ovog Rješenja donijeti će se Rješenje o rasporedu na radno mjesto kojim će se utvrditi dan početka rada.</w:t>
      </w:r>
    </w:p>
    <w:p w14:paraId="367C0D95" w14:textId="77777777" w:rsidR="0090644C" w:rsidRDefault="0090644C" w:rsidP="0090644C">
      <w:pPr>
        <w:pStyle w:val="Tijeloteksta"/>
        <w:rPr>
          <w:rFonts w:ascii="Bookman Old Style" w:hAnsi="Bookman Old Style"/>
          <w:color w:val="FF0000"/>
          <w:sz w:val="22"/>
          <w:szCs w:val="22"/>
        </w:rPr>
      </w:pPr>
    </w:p>
    <w:p w14:paraId="5021D37C" w14:textId="77777777" w:rsidR="0090644C" w:rsidRDefault="0090644C" w:rsidP="0090644C">
      <w:pPr>
        <w:pStyle w:val="Tijeloteksta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O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b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r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a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z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l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o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ž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e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n</w:t>
      </w:r>
      <w:r>
        <w:rPr>
          <w:rFonts w:ascii="Bookman Old Style" w:hAnsi="Bookman Old Style"/>
          <w:b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b/>
          <w:sz w:val="22"/>
          <w:szCs w:val="22"/>
        </w:rPr>
        <w:t>je</w:t>
      </w:r>
    </w:p>
    <w:p w14:paraId="3CBB2B64" w14:textId="77777777" w:rsidR="0090644C" w:rsidRDefault="0090644C" w:rsidP="0090644C">
      <w:pPr>
        <w:pStyle w:val="Tijeloteksta"/>
        <w:rPr>
          <w:rFonts w:ascii="Bookman Old Style" w:hAnsi="Bookman Old Style"/>
          <w:color w:val="FF0000"/>
          <w:sz w:val="22"/>
          <w:szCs w:val="22"/>
        </w:rPr>
      </w:pPr>
    </w:p>
    <w:p w14:paraId="737C7204" w14:textId="2BE34490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color w:val="FF0000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 xml:space="preserve">Pročelnica </w:t>
      </w:r>
      <w:r>
        <w:rPr>
          <w:rFonts w:ascii="Bookman Old Style" w:hAnsi="Bookman Old Style"/>
          <w:sz w:val="22"/>
          <w:szCs w:val="22"/>
          <w:lang w:val="hr-HR"/>
        </w:rPr>
        <w:t>Jedinstvenog upravnog odjela Općine Peteranec</w:t>
      </w:r>
      <w:r>
        <w:rPr>
          <w:rFonts w:ascii="Bookman Old Style" w:hAnsi="Bookman Old Style"/>
          <w:sz w:val="22"/>
          <w:szCs w:val="22"/>
        </w:rPr>
        <w:t xml:space="preserve"> raspisala je</w:t>
      </w:r>
      <w:r>
        <w:rPr>
          <w:rFonts w:ascii="Bookman Old Style" w:hAnsi="Bookman Old Style"/>
          <w:sz w:val="22"/>
          <w:szCs w:val="22"/>
          <w:lang w:val="hr-HR"/>
        </w:rPr>
        <w:t xml:space="preserve"> Natječaj </w:t>
      </w:r>
      <w:r>
        <w:rPr>
          <w:rFonts w:ascii="Bookman Old Style" w:hAnsi="Bookman Old Style"/>
          <w:sz w:val="22"/>
          <w:szCs w:val="22"/>
        </w:rPr>
        <w:t xml:space="preserve">za prijam u službu </w:t>
      </w:r>
      <w:r>
        <w:rPr>
          <w:rFonts w:ascii="Bookman Old Style" w:hAnsi="Bookman Old Style"/>
          <w:sz w:val="22"/>
          <w:szCs w:val="22"/>
          <w:lang w:val="hr-HR"/>
        </w:rPr>
        <w:t>u</w:t>
      </w:r>
      <w:r>
        <w:rPr>
          <w:rFonts w:ascii="Bookman Old Style" w:hAnsi="Bookman Old Style"/>
          <w:sz w:val="22"/>
          <w:szCs w:val="22"/>
        </w:rPr>
        <w:t xml:space="preserve"> Jedinstveni upravni odjel </w:t>
      </w:r>
      <w:r>
        <w:rPr>
          <w:rFonts w:ascii="Bookman Old Style" w:hAnsi="Bookman Old Style"/>
          <w:sz w:val="22"/>
          <w:szCs w:val="22"/>
          <w:lang w:val="hr-HR"/>
        </w:rPr>
        <w:t>Općine Peteranec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AE60C0">
        <w:rPr>
          <w:rFonts w:ascii="Bookman Old Style" w:hAnsi="Bookman Old Style"/>
          <w:sz w:val="22"/>
          <w:szCs w:val="22"/>
          <w:lang w:val="hr-HR"/>
        </w:rPr>
        <w:t>službenika/službenice</w:t>
      </w:r>
      <w:r>
        <w:rPr>
          <w:rFonts w:ascii="Bookman Old Style" w:hAnsi="Bookman Old Style"/>
          <w:sz w:val="22"/>
          <w:szCs w:val="22"/>
          <w:lang w:val="hr-HR"/>
        </w:rPr>
        <w:t xml:space="preserve"> za obavljanje poslova </w:t>
      </w:r>
      <w:r w:rsidR="00AE60C0">
        <w:rPr>
          <w:rFonts w:ascii="Bookman Old Style" w:hAnsi="Bookman Old Style"/>
          <w:sz w:val="22"/>
          <w:szCs w:val="22"/>
          <w:lang w:val="hr-HR"/>
        </w:rPr>
        <w:t>višeg stručnog suradnika/suradnice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 w:rsidRPr="00783A1D">
        <w:rPr>
          <w:rFonts w:ascii="Bookman Old Style" w:hAnsi="Bookman Old Style"/>
          <w:sz w:val="22"/>
          <w:szCs w:val="22"/>
          <w:lang w:val="hr-HR"/>
        </w:rPr>
        <w:t>(KLASA:112-02/26-01/0</w:t>
      </w:r>
      <w:r w:rsidR="00AE60C0">
        <w:rPr>
          <w:rFonts w:ascii="Bookman Old Style" w:hAnsi="Bookman Old Style"/>
          <w:sz w:val="22"/>
          <w:szCs w:val="22"/>
          <w:lang w:val="hr-HR"/>
        </w:rPr>
        <w:t>2</w:t>
      </w:r>
      <w:r w:rsidRPr="00783A1D">
        <w:rPr>
          <w:rFonts w:ascii="Bookman Old Style" w:hAnsi="Bookman Old Style"/>
          <w:sz w:val="22"/>
          <w:szCs w:val="22"/>
          <w:lang w:val="hr-HR"/>
        </w:rPr>
        <w:t>; URBROJ:2137-12-03-26-1)</w:t>
      </w:r>
      <w:r>
        <w:rPr>
          <w:rFonts w:ascii="Bookman Old Style" w:hAnsi="Bookman Old Style"/>
          <w:sz w:val="22"/>
          <w:szCs w:val="22"/>
        </w:rPr>
        <w:t xml:space="preserve"> na neodređeno, puno radno vrijeme, </w:t>
      </w:r>
      <w:r>
        <w:rPr>
          <w:rFonts w:ascii="Bookman Old Style" w:hAnsi="Bookman Old Style"/>
          <w:sz w:val="22"/>
          <w:szCs w:val="22"/>
          <w:lang w:val="hr-HR"/>
        </w:rPr>
        <w:t>4</w:t>
      </w:r>
      <w:r>
        <w:rPr>
          <w:rFonts w:ascii="Bookman Old Style" w:hAnsi="Bookman Old Style"/>
          <w:sz w:val="22"/>
          <w:szCs w:val="22"/>
        </w:rPr>
        <w:t xml:space="preserve">0 sati tjednog radnog vremena, </w:t>
      </w:r>
      <w:r>
        <w:rPr>
          <w:rFonts w:ascii="Bookman Old Style" w:hAnsi="Bookman Old Style"/>
          <w:sz w:val="22"/>
          <w:szCs w:val="22"/>
          <w:lang w:val="hr-HR"/>
        </w:rPr>
        <w:t xml:space="preserve">dana </w:t>
      </w:r>
      <w:r w:rsidR="00AE60C0">
        <w:rPr>
          <w:rFonts w:ascii="Bookman Old Style" w:hAnsi="Bookman Old Style"/>
          <w:sz w:val="22"/>
          <w:szCs w:val="22"/>
          <w:lang w:val="hr-HR"/>
        </w:rPr>
        <w:t>7</w:t>
      </w:r>
      <w:r>
        <w:rPr>
          <w:rFonts w:ascii="Bookman Old Style" w:hAnsi="Bookman Old Style"/>
          <w:sz w:val="22"/>
          <w:szCs w:val="22"/>
          <w:lang w:val="hr-HR"/>
        </w:rPr>
        <w:t xml:space="preserve">. </w:t>
      </w:r>
      <w:r w:rsidR="00AE60C0">
        <w:rPr>
          <w:rFonts w:ascii="Bookman Old Style" w:hAnsi="Bookman Old Style"/>
          <w:sz w:val="22"/>
          <w:szCs w:val="22"/>
          <w:lang w:val="hr-HR"/>
        </w:rPr>
        <w:t>kolovoza</w:t>
      </w:r>
      <w:r>
        <w:rPr>
          <w:rFonts w:ascii="Bookman Old Style" w:hAnsi="Bookman Old Style"/>
          <w:sz w:val="22"/>
          <w:szCs w:val="22"/>
          <w:lang w:val="hr-HR"/>
        </w:rPr>
        <w:t xml:space="preserve"> 2026. godine.  Sukladno članku 17.  Zakona </w:t>
      </w:r>
      <w:r>
        <w:rPr>
          <w:rFonts w:ascii="Bookman Old Style" w:hAnsi="Bookman Old Style"/>
          <w:sz w:val="22"/>
          <w:szCs w:val="22"/>
        </w:rPr>
        <w:t>o službenicima i namještenicima u lokalnoj i područnoj (regionalnoj) samoupravi (</w:t>
      </w:r>
      <w:r>
        <w:rPr>
          <w:rFonts w:ascii="Bookman Old Style" w:hAnsi="Bookman Old Style"/>
          <w:sz w:val="22"/>
          <w:szCs w:val="22"/>
          <w:lang w:val="hr-HR"/>
        </w:rPr>
        <w:t>„</w:t>
      </w:r>
      <w:r>
        <w:rPr>
          <w:rFonts w:ascii="Bookman Old Style" w:hAnsi="Bookman Old Style"/>
          <w:sz w:val="22"/>
          <w:szCs w:val="22"/>
        </w:rPr>
        <w:t>Narodne novine</w:t>
      </w:r>
      <w:r>
        <w:rPr>
          <w:rFonts w:ascii="Bookman Old Style" w:hAnsi="Bookman Old Style"/>
          <w:sz w:val="22"/>
          <w:szCs w:val="22"/>
          <w:lang w:val="hr-HR"/>
        </w:rPr>
        <w:t>“</w:t>
      </w:r>
      <w:r>
        <w:rPr>
          <w:rFonts w:ascii="Bookman Old Style" w:hAnsi="Bookman Old Style"/>
          <w:sz w:val="22"/>
          <w:szCs w:val="22"/>
        </w:rPr>
        <w:t xml:space="preserve"> broj 86/08, 61/11</w:t>
      </w:r>
      <w:r>
        <w:rPr>
          <w:rFonts w:ascii="Bookman Old Style" w:hAnsi="Bookman Old Style"/>
          <w:sz w:val="22"/>
          <w:szCs w:val="22"/>
          <w:lang w:val="hr-HR"/>
        </w:rPr>
        <w:t>,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 xml:space="preserve">04/18., 112/19. i 17/25) (u daljnjem tekstu: ZSN) </w:t>
      </w:r>
      <w:r>
        <w:rPr>
          <w:rFonts w:ascii="Bookman Old Style" w:hAnsi="Bookman Old Style"/>
          <w:sz w:val="22"/>
          <w:szCs w:val="22"/>
        </w:rPr>
        <w:t>objavljen</w:t>
      </w:r>
      <w:r>
        <w:rPr>
          <w:rFonts w:ascii="Bookman Old Style" w:hAnsi="Bookman Old Style"/>
          <w:sz w:val="22"/>
          <w:szCs w:val="22"/>
          <w:lang w:val="hr-HR"/>
        </w:rPr>
        <w:t xml:space="preserve"> je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>u „Narodnim novinama“ broj 21/26 i na internet stranicama Općine Peteranec www.peteranec.hr. Rok za podnošenje prijava na Natječaj bio je 8 (osam) dana od dana objave Natječaja u „Narodnim novinama“ odnosno do 1</w:t>
      </w:r>
      <w:r w:rsidR="00AE60C0">
        <w:rPr>
          <w:rFonts w:ascii="Bookman Old Style" w:hAnsi="Bookman Old Style"/>
          <w:sz w:val="22"/>
          <w:szCs w:val="22"/>
          <w:lang w:val="hr-HR"/>
        </w:rPr>
        <w:t>7</w:t>
      </w:r>
      <w:r>
        <w:rPr>
          <w:rFonts w:ascii="Bookman Old Style" w:hAnsi="Bookman Old Style"/>
          <w:sz w:val="22"/>
          <w:szCs w:val="22"/>
          <w:lang w:val="hr-HR"/>
        </w:rPr>
        <w:t xml:space="preserve">. </w:t>
      </w:r>
      <w:r w:rsidR="00AE60C0">
        <w:rPr>
          <w:rFonts w:ascii="Bookman Old Style" w:hAnsi="Bookman Old Style"/>
          <w:sz w:val="22"/>
          <w:szCs w:val="22"/>
          <w:lang w:val="hr-HR"/>
        </w:rPr>
        <w:t>kolovoza</w:t>
      </w:r>
      <w:r>
        <w:rPr>
          <w:rFonts w:ascii="Bookman Old Style" w:hAnsi="Bookman Old Style"/>
          <w:sz w:val="22"/>
          <w:szCs w:val="22"/>
          <w:lang w:val="hr-HR"/>
        </w:rPr>
        <w:t xml:space="preserve"> 2026. godine.  </w:t>
      </w:r>
    </w:p>
    <w:p w14:paraId="082F09BA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</w:t>
      </w:r>
    </w:p>
    <w:p w14:paraId="0F94EB3B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color w:val="FF0000"/>
          <w:sz w:val="22"/>
          <w:szCs w:val="22"/>
        </w:rPr>
        <w:lastRenderedPageBreak/>
        <w:tab/>
      </w:r>
      <w:r>
        <w:rPr>
          <w:rFonts w:ascii="Bookman Old Style" w:hAnsi="Bookman Old Style"/>
          <w:sz w:val="22"/>
          <w:szCs w:val="22"/>
        </w:rPr>
        <w:t xml:space="preserve">Na </w:t>
      </w:r>
      <w:r>
        <w:rPr>
          <w:rFonts w:ascii="Bookman Old Style" w:hAnsi="Bookman Old Style"/>
          <w:sz w:val="22"/>
          <w:szCs w:val="22"/>
          <w:lang w:val="hr-HR"/>
        </w:rPr>
        <w:t>internet</w:t>
      </w:r>
      <w:r>
        <w:rPr>
          <w:rFonts w:ascii="Bookman Old Style" w:hAnsi="Bookman Old Style"/>
          <w:sz w:val="22"/>
          <w:szCs w:val="22"/>
        </w:rPr>
        <w:t xml:space="preserve"> stranici </w:t>
      </w:r>
      <w:r>
        <w:rPr>
          <w:rFonts w:ascii="Bookman Old Style" w:hAnsi="Bookman Old Style"/>
          <w:sz w:val="22"/>
          <w:szCs w:val="22"/>
          <w:lang w:val="hr-HR"/>
        </w:rPr>
        <w:t>Općine Peteranec i na oglasnoj ploči Općine Peteranec</w:t>
      </w:r>
      <w:r>
        <w:rPr>
          <w:rFonts w:ascii="Bookman Old Style" w:hAnsi="Bookman Old Style"/>
          <w:sz w:val="22"/>
          <w:szCs w:val="22"/>
        </w:rPr>
        <w:t xml:space="preserve"> naveden je opis poslova i podaci o plaći radnog mjesta koje se popunjava, način objavljivanja prethodne provjere znanja i sposobnosti kandidata i iz kojeg područja, te pravni i drugi izvori za provjeru.</w:t>
      </w:r>
    </w:p>
    <w:p w14:paraId="5F10F4EC" w14:textId="5539C9CB" w:rsidR="0090644C" w:rsidRPr="00AE60C0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  <w:lang w:val="hr-HR"/>
        </w:rPr>
        <w:t>Pored općih uvjeta propisanih člankom 12. ZSN-a kandidati moraju ispunjavati i uvjete utvrđene Pravilnikom o izmjenama pravilnika o unutarnjem redu Jedinstvenog upravnog</w:t>
      </w:r>
      <w:r>
        <w:rPr>
          <w:rFonts w:ascii="Bookman Old Style" w:hAnsi="Bookman Old Style"/>
          <w:color w:val="FF0000"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>odjela Općine Peteranec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 xml:space="preserve">(„Službeni glasnik Koprivničko-križevačke županije“ broj 3/26), a to su: </w:t>
      </w:r>
      <w:r w:rsidR="00AE60C0">
        <w:rPr>
          <w:rFonts w:ascii="Bookman Old Style" w:hAnsi="Bookman Old Style"/>
          <w:sz w:val="22"/>
          <w:szCs w:val="22"/>
          <w:lang w:val="hr-HR"/>
        </w:rPr>
        <w:t>sveučilišni diplomski studij ili sveučilišni integrirani  prijediplomski i diplomski ili stručni diplomski studij ekonomske struke, najmanje jedna godina radnog iskustva i položen državni ispit</w:t>
      </w:r>
      <w:r>
        <w:rPr>
          <w:rFonts w:ascii="Bookman Old Style" w:hAnsi="Bookman Old Style"/>
          <w:sz w:val="22"/>
          <w:szCs w:val="22"/>
        </w:rPr>
        <w:t>.</w:t>
      </w:r>
    </w:p>
    <w:p w14:paraId="2890EE4F" w14:textId="2D98085E" w:rsidR="0090644C" w:rsidRPr="0048267F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color w:val="FF0000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>Sukladno članku 20. ZS</w:t>
      </w:r>
      <w:r>
        <w:rPr>
          <w:rFonts w:ascii="Bookman Old Style" w:hAnsi="Bookman Old Style"/>
          <w:sz w:val="22"/>
          <w:szCs w:val="22"/>
          <w:lang w:val="hr-HR"/>
        </w:rPr>
        <w:t>N</w:t>
      </w:r>
      <w:r>
        <w:rPr>
          <w:rFonts w:ascii="Bookman Old Style" w:hAnsi="Bookman Old Style"/>
          <w:sz w:val="22"/>
          <w:szCs w:val="22"/>
        </w:rPr>
        <w:t xml:space="preserve">-a </w:t>
      </w:r>
      <w:r>
        <w:rPr>
          <w:rFonts w:ascii="Bookman Old Style" w:hAnsi="Bookman Old Style"/>
          <w:sz w:val="22"/>
          <w:szCs w:val="22"/>
          <w:lang w:val="hr-HR"/>
        </w:rPr>
        <w:t xml:space="preserve">pročelnica Jedinstvenog upravnog odjela Općine Peteranec dana 7. </w:t>
      </w:r>
      <w:r w:rsidR="00AE60C0">
        <w:rPr>
          <w:rFonts w:ascii="Bookman Old Style" w:hAnsi="Bookman Old Style"/>
          <w:sz w:val="22"/>
          <w:szCs w:val="22"/>
          <w:lang w:val="hr-HR"/>
        </w:rPr>
        <w:t>kolovoza</w:t>
      </w:r>
      <w:r>
        <w:rPr>
          <w:rFonts w:ascii="Bookman Old Style" w:hAnsi="Bookman Old Style"/>
          <w:sz w:val="22"/>
          <w:szCs w:val="22"/>
          <w:lang w:val="hr-HR"/>
        </w:rPr>
        <w:t xml:space="preserve">  2026. godine donijela</w:t>
      </w:r>
      <w:r>
        <w:rPr>
          <w:rFonts w:ascii="Bookman Old Style" w:hAnsi="Bookman Old Style"/>
          <w:sz w:val="22"/>
          <w:szCs w:val="22"/>
        </w:rPr>
        <w:t xml:space="preserve"> je </w:t>
      </w:r>
      <w:r>
        <w:rPr>
          <w:rFonts w:ascii="Bookman Old Style" w:hAnsi="Bookman Old Style"/>
          <w:sz w:val="22"/>
          <w:szCs w:val="22"/>
          <w:lang w:val="hr-HR"/>
        </w:rPr>
        <w:t xml:space="preserve">Rješenje o imenovanju </w:t>
      </w:r>
      <w:r>
        <w:rPr>
          <w:rFonts w:ascii="Bookman Old Style" w:hAnsi="Bookman Old Style"/>
          <w:sz w:val="22"/>
          <w:szCs w:val="22"/>
        </w:rPr>
        <w:t xml:space="preserve">Povjerenstva za provedbu </w:t>
      </w:r>
      <w:r>
        <w:rPr>
          <w:rFonts w:ascii="Bookman Old Style" w:hAnsi="Bookman Old Style"/>
          <w:sz w:val="22"/>
          <w:szCs w:val="22"/>
          <w:lang w:val="hr-HR"/>
        </w:rPr>
        <w:t xml:space="preserve">natječaja za prijam u službu u Jedinstveni upravni odjel Općine Peteranec </w:t>
      </w:r>
      <w:r w:rsidR="00AE60C0">
        <w:rPr>
          <w:rFonts w:ascii="Bookman Old Style" w:hAnsi="Bookman Old Style"/>
          <w:sz w:val="22"/>
          <w:szCs w:val="22"/>
          <w:lang w:val="hr-HR"/>
        </w:rPr>
        <w:t>višeg stručnog suradnika/suradnice za računovodstvene poslove</w:t>
      </w:r>
      <w:r>
        <w:rPr>
          <w:rFonts w:ascii="Bookman Old Style" w:hAnsi="Bookman Old Style"/>
          <w:sz w:val="22"/>
          <w:szCs w:val="22"/>
          <w:lang w:val="hr-HR"/>
        </w:rPr>
        <w:t xml:space="preserve"> (KLASA:112-01/26-01/01 URBROJ: 2137-12-03-26-</w:t>
      </w:r>
      <w:r w:rsidR="00AE60C0">
        <w:rPr>
          <w:rFonts w:ascii="Bookman Old Style" w:hAnsi="Bookman Old Style"/>
          <w:sz w:val="22"/>
          <w:szCs w:val="22"/>
          <w:lang w:val="hr-HR"/>
        </w:rPr>
        <w:t>4</w:t>
      </w:r>
      <w:r>
        <w:rPr>
          <w:rFonts w:ascii="Bookman Old Style" w:hAnsi="Bookman Old Style"/>
          <w:sz w:val="22"/>
          <w:szCs w:val="22"/>
          <w:lang w:val="hr-HR"/>
        </w:rPr>
        <w:t>) (u daljnjem tekstu: Povjerenstvo)</w:t>
      </w:r>
      <w:r>
        <w:rPr>
          <w:rFonts w:ascii="Bookman Old Style" w:hAnsi="Bookman Old Style"/>
          <w:sz w:val="22"/>
          <w:szCs w:val="22"/>
        </w:rPr>
        <w:t>.</w:t>
      </w:r>
    </w:p>
    <w:p w14:paraId="5B1307BE" w14:textId="6C606DD1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color w:val="FF0000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  <w:lang w:val="hr-HR"/>
        </w:rPr>
        <w:t xml:space="preserve">Na 1. sjednici održanoj </w:t>
      </w:r>
      <w:r w:rsidR="00AE60C0">
        <w:rPr>
          <w:rFonts w:ascii="Bookman Old Style" w:hAnsi="Bookman Old Style"/>
          <w:sz w:val="22"/>
          <w:szCs w:val="22"/>
          <w:lang w:val="hr-HR"/>
        </w:rPr>
        <w:t>26</w:t>
      </w:r>
      <w:r>
        <w:rPr>
          <w:rFonts w:ascii="Bookman Old Style" w:hAnsi="Bookman Old Style"/>
          <w:sz w:val="22"/>
          <w:szCs w:val="22"/>
          <w:lang w:val="hr-HR"/>
        </w:rPr>
        <w:t xml:space="preserve">. </w:t>
      </w:r>
      <w:r w:rsidR="00AE60C0">
        <w:rPr>
          <w:rFonts w:ascii="Bookman Old Style" w:hAnsi="Bookman Old Style"/>
          <w:sz w:val="22"/>
          <w:szCs w:val="22"/>
          <w:lang w:val="hr-HR"/>
        </w:rPr>
        <w:t>kolovoza</w:t>
      </w:r>
      <w:r>
        <w:rPr>
          <w:rFonts w:ascii="Bookman Old Style" w:hAnsi="Bookman Old Style"/>
          <w:sz w:val="22"/>
          <w:szCs w:val="22"/>
          <w:lang w:val="hr-HR"/>
        </w:rPr>
        <w:t xml:space="preserve"> 2026. godine Povjerenstvo je utvrdilo da su u roku za dostavu prijava na objavljeni Natječaj pristigle 2 (dvije) prijave. </w:t>
      </w:r>
    </w:p>
    <w:p w14:paraId="041CE2F6" w14:textId="60DC65A4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color w:val="FF0000"/>
          <w:sz w:val="22"/>
          <w:szCs w:val="22"/>
          <w:lang w:val="hr-HR"/>
        </w:rPr>
        <w:tab/>
      </w:r>
      <w:r>
        <w:rPr>
          <w:rFonts w:ascii="Bookman Old Style" w:hAnsi="Bookman Old Style"/>
          <w:sz w:val="22"/>
          <w:szCs w:val="22"/>
          <w:lang w:val="hr-HR"/>
        </w:rPr>
        <w:t>Pregledom pristiglih prijava Povjerenstvo je utvrdilo da</w:t>
      </w:r>
      <w:r w:rsidR="00AE60C0">
        <w:rPr>
          <w:rFonts w:ascii="Bookman Old Style" w:hAnsi="Bookman Old Style"/>
          <w:sz w:val="22"/>
          <w:szCs w:val="22"/>
          <w:lang w:val="hr-HR"/>
        </w:rPr>
        <w:t xml:space="preserve"> je jedna od</w:t>
      </w:r>
      <w:r>
        <w:rPr>
          <w:rFonts w:ascii="Bookman Old Style" w:hAnsi="Bookman Old Style"/>
          <w:sz w:val="22"/>
          <w:szCs w:val="22"/>
          <w:lang w:val="hr-HR"/>
        </w:rPr>
        <w:t xml:space="preserve"> pristigl</w:t>
      </w:r>
      <w:r w:rsidR="00AE60C0">
        <w:rPr>
          <w:rFonts w:ascii="Bookman Old Style" w:hAnsi="Bookman Old Style"/>
          <w:sz w:val="22"/>
          <w:szCs w:val="22"/>
          <w:lang w:val="hr-HR"/>
        </w:rPr>
        <w:t>ih</w:t>
      </w:r>
      <w:r>
        <w:rPr>
          <w:rFonts w:ascii="Bookman Old Style" w:hAnsi="Bookman Old Style"/>
          <w:sz w:val="22"/>
          <w:szCs w:val="22"/>
          <w:lang w:val="hr-HR"/>
        </w:rPr>
        <w:t xml:space="preserve"> prijav</w:t>
      </w:r>
      <w:r w:rsidR="00AE60C0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  <w:lang w:val="hr-HR"/>
        </w:rPr>
        <w:t xml:space="preserve"> pravodobn</w:t>
      </w:r>
      <w:r w:rsidR="00AE60C0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  <w:lang w:val="hr-HR"/>
        </w:rPr>
        <w:t xml:space="preserve"> i potpun</w:t>
      </w:r>
      <w:r w:rsidR="00AE60C0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  <w:lang w:val="hr-HR"/>
        </w:rPr>
        <w:t xml:space="preserve"> te ispunjava formalne uvjete propisane Natječajem</w:t>
      </w:r>
      <w:r w:rsidR="00AE60C0">
        <w:rPr>
          <w:rFonts w:ascii="Bookman Old Style" w:hAnsi="Bookman Old Style"/>
          <w:sz w:val="22"/>
          <w:szCs w:val="22"/>
          <w:lang w:val="hr-HR"/>
        </w:rPr>
        <w:t>, dok je duga prijava pravodobna</w:t>
      </w:r>
      <w:r w:rsidR="00865EAD">
        <w:rPr>
          <w:rFonts w:ascii="Bookman Old Style" w:hAnsi="Bookman Old Style"/>
          <w:sz w:val="22"/>
          <w:szCs w:val="22"/>
          <w:lang w:val="hr-HR"/>
        </w:rPr>
        <w:t>, nepotpuna te ne ispunjava formalne uvjete natječaja</w:t>
      </w:r>
      <w:r>
        <w:rPr>
          <w:rFonts w:ascii="Bookman Old Style" w:hAnsi="Bookman Old Style"/>
          <w:sz w:val="22"/>
          <w:szCs w:val="22"/>
          <w:lang w:val="hr-HR"/>
        </w:rPr>
        <w:t>.</w:t>
      </w:r>
    </w:p>
    <w:p w14:paraId="633BB029" w14:textId="6008DCEE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  <w:lang w:val="hr-HR"/>
        </w:rPr>
        <w:tab/>
        <w:t xml:space="preserve"> Kandida</w:t>
      </w:r>
      <w:r w:rsidR="00865EAD">
        <w:rPr>
          <w:rFonts w:ascii="Bookman Old Style" w:hAnsi="Bookman Old Style"/>
          <w:sz w:val="22"/>
          <w:szCs w:val="22"/>
          <w:lang w:val="hr-HR"/>
        </w:rPr>
        <w:t>tkinja</w:t>
      </w:r>
      <w:r>
        <w:rPr>
          <w:rFonts w:ascii="Bookman Old Style" w:hAnsi="Bookman Old Style"/>
          <w:sz w:val="22"/>
          <w:szCs w:val="22"/>
          <w:lang w:val="hr-HR"/>
        </w:rPr>
        <w:t xml:space="preserve"> čij</w:t>
      </w:r>
      <w:r w:rsidR="00865EAD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 xml:space="preserve">je </w:t>
      </w:r>
      <w:r>
        <w:rPr>
          <w:rFonts w:ascii="Bookman Old Style" w:hAnsi="Bookman Old Style"/>
          <w:sz w:val="22"/>
          <w:szCs w:val="22"/>
          <w:lang w:val="hr-HR"/>
        </w:rPr>
        <w:t>prijav</w:t>
      </w:r>
      <w:r w:rsidR="00865EAD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  <w:lang w:val="hr-HR"/>
        </w:rPr>
        <w:t xml:space="preserve">  pravodobne i potpune te ispunjavaju formalne uvjete propisane Natječajem pozvan</w:t>
      </w:r>
      <w:r w:rsidR="00865EAD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>je</w:t>
      </w:r>
      <w:r>
        <w:rPr>
          <w:rFonts w:ascii="Bookman Old Style" w:hAnsi="Bookman Old Style"/>
          <w:sz w:val="22"/>
          <w:szCs w:val="22"/>
          <w:lang w:val="hr-HR"/>
        </w:rPr>
        <w:t xml:space="preserve"> na prethodnu provjeru znanja  dana </w:t>
      </w:r>
      <w:r w:rsidR="00865EAD">
        <w:rPr>
          <w:rFonts w:ascii="Bookman Old Style" w:hAnsi="Bookman Old Style"/>
          <w:sz w:val="22"/>
          <w:szCs w:val="22"/>
          <w:lang w:val="hr-HR"/>
        </w:rPr>
        <w:t>26</w:t>
      </w:r>
      <w:r>
        <w:rPr>
          <w:rFonts w:ascii="Bookman Old Style" w:hAnsi="Bookman Old Style"/>
          <w:sz w:val="22"/>
          <w:szCs w:val="22"/>
          <w:lang w:val="hr-HR"/>
        </w:rPr>
        <w:t xml:space="preserve">. </w:t>
      </w:r>
      <w:r w:rsidR="00865EAD">
        <w:rPr>
          <w:rFonts w:ascii="Bookman Old Style" w:hAnsi="Bookman Old Style"/>
          <w:sz w:val="22"/>
          <w:szCs w:val="22"/>
          <w:lang w:val="hr-HR"/>
        </w:rPr>
        <w:t>kolovoza</w:t>
      </w:r>
      <w:r>
        <w:rPr>
          <w:rFonts w:ascii="Bookman Old Style" w:hAnsi="Bookman Old Style"/>
          <w:sz w:val="22"/>
          <w:szCs w:val="22"/>
          <w:lang w:val="hr-HR"/>
        </w:rPr>
        <w:t xml:space="preserve"> 2026. godine, </w:t>
      </w:r>
      <w:r w:rsidR="00865EAD">
        <w:rPr>
          <w:rFonts w:ascii="Bookman Old Style" w:hAnsi="Bookman Old Style"/>
          <w:sz w:val="22"/>
          <w:szCs w:val="22"/>
          <w:lang w:val="hr-HR"/>
        </w:rPr>
        <w:t>n</w:t>
      </w:r>
      <w:r>
        <w:rPr>
          <w:rFonts w:ascii="Bookman Old Style" w:hAnsi="Bookman Old Style"/>
          <w:sz w:val="22"/>
          <w:szCs w:val="22"/>
          <w:lang w:val="hr-HR"/>
        </w:rPr>
        <w:t>a internet stranici Općine Peteranec</w:t>
      </w:r>
      <w:r>
        <w:rPr>
          <w:rFonts w:ascii="Bookman Old Style" w:hAnsi="Bookman Old Style"/>
          <w:color w:val="FF0000"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>www.peteranec.hr</w:t>
      </w:r>
      <w:r>
        <w:rPr>
          <w:rFonts w:ascii="Bookman Old Style" w:hAnsi="Bookman Old Style"/>
          <w:color w:val="FF0000"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 xml:space="preserve">i na oglasnoj ploči Općine Peteranec objavljen je Poziv za testiranje i intervju </w:t>
      </w:r>
      <w:r w:rsidR="00A40996">
        <w:rPr>
          <w:rFonts w:ascii="Bookman Old Style" w:hAnsi="Bookman Old Style"/>
          <w:sz w:val="22"/>
          <w:szCs w:val="22"/>
          <w:lang w:val="hr-HR"/>
        </w:rPr>
        <w:t>(</w:t>
      </w:r>
      <w:r>
        <w:rPr>
          <w:rFonts w:ascii="Bookman Old Style" w:hAnsi="Bookman Old Style"/>
          <w:sz w:val="22"/>
          <w:szCs w:val="22"/>
          <w:lang w:val="hr-HR"/>
        </w:rPr>
        <w:t>KLASA:112-02/26-01/0</w:t>
      </w:r>
      <w:r w:rsidR="00865EAD">
        <w:rPr>
          <w:rFonts w:ascii="Bookman Old Style" w:hAnsi="Bookman Old Style"/>
          <w:sz w:val="22"/>
          <w:szCs w:val="22"/>
          <w:lang w:val="hr-HR"/>
        </w:rPr>
        <w:t>2</w:t>
      </w:r>
      <w:r>
        <w:rPr>
          <w:rFonts w:ascii="Bookman Old Style" w:hAnsi="Bookman Old Style"/>
          <w:sz w:val="22"/>
          <w:szCs w:val="22"/>
          <w:lang w:val="hr-HR"/>
        </w:rPr>
        <w:t>; URBROJ:2137-12-03-26-</w:t>
      </w:r>
      <w:r w:rsidR="00865EAD">
        <w:rPr>
          <w:rFonts w:ascii="Bookman Old Style" w:hAnsi="Bookman Old Style"/>
          <w:sz w:val="22"/>
          <w:szCs w:val="22"/>
          <w:lang w:val="hr-HR"/>
        </w:rPr>
        <w:t>11</w:t>
      </w:r>
      <w:r w:rsidR="00A40996">
        <w:rPr>
          <w:rFonts w:ascii="Bookman Old Style" w:hAnsi="Bookman Old Style"/>
          <w:sz w:val="22"/>
          <w:szCs w:val="22"/>
          <w:lang w:val="hr-HR"/>
        </w:rPr>
        <w:t>)</w:t>
      </w:r>
      <w:r>
        <w:rPr>
          <w:rFonts w:ascii="Bookman Old Style" w:hAnsi="Bookman Old Style"/>
          <w:sz w:val="22"/>
          <w:szCs w:val="22"/>
          <w:lang w:val="hr-HR"/>
        </w:rPr>
        <w:t xml:space="preserve">. </w:t>
      </w:r>
    </w:p>
    <w:p w14:paraId="03E208F6" w14:textId="5E886A86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  <w:lang w:val="hr-HR"/>
        </w:rPr>
        <w:t xml:space="preserve">Dana </w:t>
      </w:r>
      <w:r w:rsidR="00865EAD">
        <w:rPr>
          <w:rFonts w:ascii="Bookman Old Style" w:hAnsi="Bookman Old Style"/>
          <w:sz w:val="22"/>
          <w:szCs w:val="22"/>
          <w:lang w:val="hr-HR"/>
        </w:rPr>
        <w:t>4</w:t>
      </w:r>
      <w:r>
        <w:rPr>
          <w:rFonts w:ascii="Bookman Old Style" w:hAnsi="Bookman Old Style"/>
          <w:sz w:val="22"/>
          <w:szCs w:val="22"/>
          <w:lang w:val="hr-HR"/>
        </w:rPr>
        <w:t>.</w:t>
      </w:r>
      <w:r w:rsidR="00865EAD">
        <w:rPr>
          <w:rFonts w:ascii="Bookman Old Style" w:hAnsi="Bookman Old Style"/>
          <w:sz w:val="22"/>
          <w:szCs w:val="22"/>
          <w:lang w:val="hr-HR"/>
        </w:rPr>
        <w:t xml:space="preserve"> rujna</w:t>
      </w:r>
      <w:r>
        <w:rPr>
          <w:rFonts w:ascii="Bookman Old Style" w:hAnsi="Bookman Old Style"/>
          <w:sz w:val="22"/>
          <w:szCs w:val="22"/>
          <w:lang w:val="hr-HR"/>
        </w:rPr>
        <w:t xml:space="preserve"> 2026. godine Povjerenstvo je provelo </w:t>
      </w:r>
      <w:r>
        <w:rPr>
          <w:rFonts w:ascii="Bookman Old Style" w:hAnsi="Bookman Old Style"/>
          <w:sz w:val="22"/>
          <w:szCs w:val="22"/>
        </w:rPr>
        <w:t>pisano testiranje i intervju.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</w:p>
    <w:p w14:paraId="117E86B5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</w:p>
    <w:p w14:paraId="3E029037" w14:textId="6D34A9CD" w:rsidR="0090644C" w:rsidRPr="0078348A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  <w:lang w:val="hr-HR"/>
        </w:rPr>
        <w:tab/>
        <w:t>Pisanom testiranju pristupi</w:t>
      </w:r>
      <w:r w:rsidR="00865EAD">
        <w:rPr>
          <w:rFonts w:ascii="Bookman Old Style" w:hAnsi="Bookman Old Style"/>
          <w:sz w:val="22"/>
          <w:szCs w:val="22"/>
          <w:lang w:val="hr-HR"/>
        </w:rPr>
        <w:t>la</w:t>
      </w:r>
      <w:r>
        <w:rPr>
          <w:rFonts w:ascii="Bookman Old Style" w:hAnsi="Bookman Old Style"/>
          <w:sz w:val="22"/>
          <w:szCs w:val="22"/>
          <w:lang w:val="hr-HR"/>
        </w:rPr>
        <w:t xml:space="preserve"> je </w:t>
      </w:r>
      <w:r w:rsidR="00865EAD">
        <w:rPr>
          <w:rFonts w:ascii="Bookman Old Style" w:hAnsi="Bookman Old Style"/>
          <w:b/>
          <w:bCs/>
          <w:sz w:val="22"/>
          <w:szCs w:val="22"/>
          <w:lang w:val="hr-HR"/>
        </w:rPr>
        <w:t>Patricia Gazdek</w:t>
      </w:r>
      <w:r>
        <w:rPr>
          <w:rFonts w:ascii="Bookman Old Style" w:hAnsi="Bookman Old Style"/>
          <w:sz w:val="22"/>
          <w:szCs w:val="22"/>
          <w:lang w:val="hr-HR"/>
        </w:rPr>
        <w:t xml:space="preserve"> iz </w:t>
      </w:r>
      <w:r w:rsidR="00865EAD">
        <w:rPr>
          <w:rFonts w:ascii="Bookman Old Style" w:hAnsi="Bookman Old Style"/>
          <w:sz w:val="22"/>
          <w:szCs w:val="22"/>
          <w:lang w:val="hr-HR"/>
        </w:rPr>
        <w:t>Sigeca</w:t>
      </w:r>
      <w:r>
        <w:rPr>
          <w:rFonts w:ascii="Bookman Old Style" w:hAnsi="Bookman Old Style"/>
          <w:sz w:val="22"/>
          <w:szCs w:val="22"/>
          <w:lang w:val="hr-HR"/>
        </w:rPr>
        <w:t>,</w:t>
      </w:r>
      <w:r>
        <w:rPr>
          <w:rFonts w:ascii="Bookman Old Style" w:hAnsi="Bookman Old Style"/>
          <w:sz w:val="22"/>
          <w:szCs w:val="22"/>
        </w:rPr>
        <w:t xml:space="preserve"> te je na pisanom testiranju iz područja iz kojeg se obavlja provjera ostvari</w:t>
      </w:r>
      <w:r w:rsidR="00865EAD">
        <w:rPr>
          <w:rFonts w:ascii="Bookman Old Style" w:hAnsi="Bookman Old Style"/>
          <w:sz w:val="22"/>
          <w:szCs w:val="22"/>
          <w:lang w:val="hr-HR"/>
        </w:rPr>
        <w:t>la</w:t>
      </w:r>
      <w:r>
        <w:rPr>
          <w:rFonts w:ascii="Bookman Old Style" w:hAnsi="Bookman Old Style"/>
          <w:sz w:val="22"/>
          <w:szCs w:val="22"/>
        </w:rPr>
        <w:t xml:space="preserve">  </w:t>
      </w:r>
      <w:r w:rsidR="00865EAD">
        <w:rPr>
          <w:rFonts w:ascii="Bookman Old Style" w:hAnsi="Bookman Old Style"/>
          <w:sz w:val="22"/>
          <w:szCs w:val="22"/>
          <w:lang w:val="hr-HR"/>
        </w:rPr>
        <w:t>8</w:t>
      </w:r>
      <w:r>
        <w:rPr>
          <w:rFonts w:ascii="Bookman Old Style" w:hAnsi="Bookman Old Style"/>
          <w:sz w:val="22"/>
          <w:szCs w:val="22"/>
          <w:lang w:val="hr-HR"/>
        </w:rPr>
        <w:t xml:space="preserve"> (</w:t>
      </w:r>
      <w:r w:rsidR="00865EAD">
        <w:rPr>
          <w:rFonts w:ascii="Bookman Old Style" w:hAnsi="Bookman Old Style"/>
          <w:sz w:val="22"/>
          <w:szCs w:val="22"/>
          <w:lang w:val="hr-HR"/>
        </w:rPr>
        <w:t>osam</w:t>
      </w:r>
      <w:r>
        <w:rPr>
          <w:rFonts w:ascii="Bookman Old Style" w:hAnsi="Bookman Old Style"/>
          <w:sz w:val="22"/>
          <w:szCs w:val="22"/>
          <w:lang w:val="hr-HR"/>
        </w:rPr>
        <w:t xml:space="preserve">) </w:t>
      </w:r>
      <w:r>
        <w:rPr>
          <w:rFonts w:ascii="Bookman Old Style" w:hAnsi="Bookman Old Style"/>
          <w:sz w:val="22"/>
          <w:szCs w:val="22"/>
        </w:rPr>
        <w:t xml:space="preserve">bodova od  mogućih </w:t>
      </w:r>
      <w:r>
        <w:rPr>
          <w:rFonts w:ascii="Bookman Old Style" w:hAnsi="Bookman Old Style"/>
          <w:sz w:val="22"/>
          <w:szCs w:val="22"/>
          <w:lang w:val="hr-HR"/>
        </w:rPr>
        <w:t xml:space="preserve">10 (deset) </w:t>
      </w:r>
      <w:r>
        <w:rPr>
          <w:rFonts w:ascii="Bookman Old Style" w:hAnsi="Bookman Old Style"/>
          <w:sz w:val="22"/>
          <w:szCs w:val="22"/>
        </w:rPr>
        <w:t>bodova</w:t>
      </w:r>
      <w:r>
        <w:rPr>
          <w:rFonts w:ascii="Bookman Old Style" w:hAnsi="Bookman Old Style"/>
          <w:sz w:val="22"/>
          <w:szCs w:val="22"/>
          <w:lang w:val="hr-HR"/>
        </w:rPr>
        <w:t xml:space="preserve">, a na intervjuu </w:t>
      </w:r>
      <w:r w:rsidR="00865EAD">
        <w:rPr>
          <w:rFonts w:ascii="Bookman Old Style" w:hAnsi="Bookman Old Style"/>
          <w:sz w:val="22"/>
          <w:szCs w:val="22"/>
          <w:lang w:val="hr-HR"/>
        </w:rPr>
        <w:t>10</w:t>
      </w:r>
      <w:r>
        <w:rPr>
          <w:rFonts w:ascii="Bookman Old Style" w:hAnsi="Bookman Old Style"/>
          <w:sz w:val="22"/>
          <w:szCs w:val="22"/>
          <w:lang w:val="hr-HR"/>
        </w:rPr>
        <w:t xml:space="preserve"> (</w:t>
      </w:r>
      <w:r w:rsidR="00865EAD">
        <w:rPr>
          <w:rFonts w:ascii="Bookman Old Style" w:hAnsi="Bookman Old Style"/>
          <w:sz w:val="22"/>
          <w:szCs w:val="22"/>
          <w:lang w:val="hr-HR"/>
        </w:rPr>
        <w:t>deset</w:t>
      </w:r>
      <w:r>
        <w:rPr>
          <w:rFonts w:ascii="Bookman Old Style" w:hAnsi="Bookman Old Style"/>
          <w:sz w:val="22"/>
          <w:szCs w:val="22"/>
          <w:lang w:val="hr-HR"/>
        </w:rPr>
        <w:t>) bodova. S</w:t>
      </w:r>
      <w:r>
        <w:rPr>
          <w:rFonts w:ascii="Bookman Old Style" w:hAnsi="Bookman Old Style"/>
          <w:sz w:val="22"/>
          <w:szCs w:val="22"/>
        </w:rPr>
        <w:t xml:space="preserve">ukladno </w:t>
      </w:r>
      <w:r>
        <w:rPr>
          <w:rFonts w:ascii="Bookman Old Style" w:hAnsi="Bookman Old Style"/>
          <w:sz w:val="22"/>
          <w:szCs w:val="22"/>
          <w:lang w:val="hr-HR"/>
        </w:rPr>
        <w:t xml:space="preserve">odredbi članka </w:t>
      </w:r>
      <w:r>
        <w:rPr>
          <w:rFonts w:ascii="Bookman Old Style" w:hAnsi="Bookman Old Style"/>
          <w:sz w:val="22"/>
          <w:szCs w:val="22"/>
        </w:rPr>
        <w:t xml:space="preserve">22. stavku 5. ZSN-a </w:t>
      </w:r>
      <w:r>
        <w:rPr>
          <w:rFonts w:ascii="Bookman Old Style" w:hAnsi="Bookman Old Style"/>
          <w:sz w:val="22"/>
          <w:szCs w:val="22"/>
          <w:lang w:val="hr-HR"/>
        </w:rPr>
        <w:t xml:space="preserve">po kojoj se intervju provodi samo s kandidatima koji su ostvarili najmanje 50% ukupnog broja bodova na testiranju kandidatkinja je </w:t>
      </w:r>
      <w:r>
        <w:rPr>
          <w:rFonts w:ascii="Bookman Old Style" w:hAnsi="Bookman Old Style"/>
          <w:sz w:val="22"/>
          <w:szCs w:val="22"/>
        </w:rPr>
        <w:t xml:space="preserve">pozvana na intervju. 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Nakon </w:t>
      </w:r>
      <w:r>
        <w:rPr>
          <w:rFonts w:ascii="Bookman Old Style" w:hAnsi="Bookman Old Style"/>
          <w:sz w:val="22"/>
          <w:szCs w:val="22"/>
          <w:lang w:val="hr-HR"/>
        </w:rPr>
        <w:t xml:space="preserve">provedenog </w:t>
      </w:r>
      <w:r>
        <w:rPr>
          <w:rFonts w:ascii="Bookman Old Style" w:hAnsi="Bookman Old Style"/>
          <w:sz w:val="22"/>
          <w:szCs w:val="22"/>
        </w:rPr>
        <w:t>pisanog testiranja i intervjua, Povjerenstvo je</w:t>
      </w:r>
      <w:r>
        <w:rPr>
          <w:rFonts w:ascii="Bookman Old Style" w:hAnsi="Bookman Old Style"/>
          <w:sz w:val="22"/>
          <w:szCs w:val="22"/>
          <w:lang w:val="hr-HR"/>
        </w:rPr>
        <w:t xml:space="preserve"> dostavilo</w:t>
      </w:r>
      <w:r>
        <w:rPr>
          <w:rFonts w:ascii="Bookman Old Style" w:hAnsi="Bookman Old Style"/>
          <w:sz w:val="22"/>
          <w:szCs w:val="22"/>
        </w:rPr>
        <w:t xml:space="preserve"> pročelnici Jedinstvenog upravnog odjela </w:t>
      </w:r>
      <w:r>
        <w:rPr>
          <w:rFonts w:ascii="Bookman Old Style" w:hAnsi="Bookman Old Style"/>
          <w:sz w:val="22"/>
          <w:szCs w:val="22"/>
          <w:lang w:val="hr-HR"/>
        </w:rPr>
        <w:t>Općine Peteranec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>I</w:t>
      </w:r>
      <w:r>
        <w:rPr>
          <w:rFonts w:ascii="Bookman Old Style" w:hAnsi="Bookman Old Style"/>
          <w:sz w:val="22"/>
          <w:szCs w:val="22"/>
        </w:rPr>
        <w:t xml:space="preserve">zvješće o provedenom postupku i rang-listu kandidata, prema kojoj je </w:t>
      </w:r>
      <w:r w:rsidR="00865EAD">
        <w:rPr>
          <w:rFonts w:ascii="Bookman Old Style" w:hAnsi="Bookman Old Style"/>
          <w:sz w:val="22"/>
          <w:szCs w:val="22"/>
          <w:lang w:val="hr-HR"/>
        </w:rPr>
        <w:t>Patricia Gazdek</w:t>
      </w:r>
      <w:r>
        <w:rPr>
          <w:rFonts w:ascii="Bookman Old Style" w:hAnsi="Bookman Old Style"/>
          <w:sz w:val="22"/>
          <w:szCs w:val="22"/>
          <w:lang w:val="hr-HR"/>
        </w:rPr>
        <w:t xml:space="preserve"> iz </w:t>
      </w:r>
      <w:r w:rsidR="00865EAD">
        <w:rPr>
          <w:rFonts w:ascii="Bookman Old Style" w:hAnsi="Bookman Old Style"/>
          <w:sz w:val="22"/>
          <w:szCs w:val="22"/>
          <w:lang w:val="hr-HR"/>
        </w:rPr>
        <w:t>Sigeca</w:t>
      </w:r>
      <w:r>
        <w:rPr>
          <w:rFonts w:ascii="Bookman Old Style" w:hAnsi="Bookman Old Style"/>
          <w:sz w:val="22"/>
          <w:szCs w:val="22"/>
          <w:lang w:val="hr-HR"/>
        </w:rPr>
        <w:t xml:space="preserve">, </w:t>
      </w:r>
      <w:r>
        <w:rPr>
          <w:rFonts w:ascii="Bookman Old Style" w:hAnsi="Bookman Old Style"/>
          <w:sz w:val="22"/>
          <w:szCs w:val="22"/>
        </w:rPr>
        <w:t>ostvar</w:t>
      </w:r>
      <w:r>
        <w:rPr>
          <w:rFonts w:ascii="Bookman Old Style" w:hAnsi="Bookman Old Style"/>
          <w:sz w:val="22"/>
          <w:szCs w:val="22"/>
          <w:lang w:val="hr-HR"/>
        </w:rPr>
        <w:t>i</w:t>
      </w:r>
      <w:r w:rsidR="00865EAD">
        <w:rPr>
          <w:rFonts w:ascii="Bookman Old Style" w:hAnsi="Bookman Old Style"/>
          <w:sz w:val="22"/>
          <w:szCs w:val="22"/>
          <w:lang w:val="hr-HR"/>
        </w:rPr>
        <w:t>la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>8</w:t>
      </w:r>
      <w:r>
        <w:rPr>
          <w:rFonts w:ascii="Bookman Old Style" w:hAnsi="Bookman Old Style"/>
          <w:sz w:val="22"/>
          <w:szCs w:val="22"/>
          <w:lang w:val="hr-HR"/>
        </w:rPr>
        <w:t xml:space="preserve"> (</w:t>
      </w:r>
      <w:r w:rsidR="00865EAD">
        <w:rPr>
          <w:rFonts w:ascii="Bookman Old Style" w:hAnsi="Bookman Old Style"/>
          <w:sz w:val="22"/>
          <w:szCs w:val="22"/>
          <w:lang w:val="hr-HR"/>
        </w:rPr>
        <w:t>osam</w:t>
      </w:r>
      <w:r>
        <w:rPr>
          <w:rFonts w:ascii="Bookman Old Style" w:hAnsi="Bookman Old Style"/>
          <w:sz w:val="22"/>
          <w:szCs w:val="22"/>
          <w:lang w:val="hr-HR"/>
        </w:rPr>
        <w:t xml:space="preserve">) bodova na pismenom testu i </w:t>
      </w:r>
      <w:r w:rsidR="00865EAD">
        <w:rPr>
          <w:rFonts w:ascii="Bookman Old Style" w:hAnsi="Bookman Old Style"/>
          <w:sz w:val="22"/>
          <w:szCs w:val="22"/>
          <w:lang w:val="hr-HR"/>
        </w:rPr>
        <w:t>10</w:t>
      </w:r>
      <w:r>
        <w:rPr>
          <w:rFonts w:ascii="Bookman Old Style" w:hAnsi="Bookman Old Style"/>
          <w:sz w:val="22"/>
          <w:szCs w:val="22"/>
          <w:lang w:val="hr-HR"/>
        </w:rPr>
        <w:t xml:space="preserve"> (</w:t>
      </w:r>
      <w:r w:rsidR="00865EAD">
        <w:rPr>
          <w:rFonts w:ascii="Bookman Old Style" w:hAnsi="Bookman Old Style"/>
          <w:sz w:val="22"/>
          <w:szCs w:val="22"/>
          <w:lang w:val="hr-HR"/>
        </w:rPr>
        <w:t>deset</w:t>
      </w:r>
      <w:r>
        <w:rPr>
          <w:rFonts w:ascii="Bookman Old Style" w:hAnsi="Bookman Old Style"/>
          <w:sz w:val="22"/>
          <w:szCs w:val="22"/>
          <w:lang w:val="hr-HR"/>
        </w:rPr>
        <w:t>) bodova na intervjuu odnosno ukupno 1</w:t>
      </w:r>
      <w:r w:rsidR="00865EAD">
        <w:rPr>
          <w:rFonts w:ascii="Bookman Old Style" w:hAnsi="Bookman Old Style"/>
          <w:sz w:val="22"/>
          <w:szCs w:val="22"/>
          <w:lang w:val="hr-HR"/>
        </w:rPr>
        <w:t>8</w:t>
      </w:r>
      <w:r>
        <w:rPr>
          <w:rFonts w:ascii="Bookman Old Style" w:hAnsi="Bookman Old Style"/>
          <w:sz w:val="22"/>
          <w:szCs w:val="22"/>
          <w:lang w:val="hr-HR"/>
        </w:rPr>
        <w:t xml:space="preserve"> (</w:t>
      </w:r>
      <w:r w:rsidR="00865EAD">
        <w:rPr>
          <w:rFonts w:ascii="Bookman Old Style" w:hAnsi="Bookman Old Style"/>
          <w:sz w:val="22"/>
          <w:szCs w:val="22"/>
          <w:lang w:val="hr-HR"/>
        </w:rPr>
        <w:t>osamnaest</w:t>
      </w:r>
      <w:r>
        <w:rPr>
          <w:rFonts w:ascii="Bookman Old Style" w:hAnsi="Bookman Old Style"/>
          <w:sz w:val="22"/>
          <w:szCs w:val="22"/>
          <w:lang w:val="hr-HR"/>
        </w:rPr>
        <w:t>) bodova</w:t>
      </w:r>
      <w:r>
        <w:rPr>
          <w:rFonts w:ascii="Bookman Old Style" w:hAnsi="Bookman Old Style"/>
          <w:sz w:val="22"/>
          <w:szCs w:val="22"/>
        </w:rPr>
        <w:t>.</w:t>
      </w:r>
    </w:p>
    <w:p w14:paraId="03636C3F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</w:p>
    <w:p w14:paraId="183C4D55" w14:textId="38304883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</w:rPr>
        <w:tab/>
        <w:t>Sukladno odredbama članka 23. i 24. Z</w:t>
      </w:r>
      <w:r>
        <w:rPr>
          <w:rFonts w:ascii="Bookman Old Style" w:hAnsi="Bookman Old Style"/>
          <w:sz w:val="22"/>
          <w:szCs w:val="22"/>
          <w:lang w:val="hr-HR"/>
        </w:rPr>
        <w:t>SN-a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 xml:space="preserve">Rješenje </w:t>
      </w:r>
      <w:r>
        <w:rPr>
          <w:rFonts w:ascii="Bookman Old Style" w:hAnsi="Bookman Old Style"/>
          <w:sz w:val="22"/>
          <w:szCs w:val="22"/>
        </w:rPr>
        <w:t xml:space="preserve">o </w:t>
      </w:r>
      <w:r>
        <w:rPr>
          <w:rFonts w:ascii="Bookman Old Style" w:hAnsi="Bookman Old Style"/>
          <w:sz w:val="22"/>
          <w:szCs w:val="22"/>
          <w:lang w:val="hr-HR"/>
        </w:rPr>
        <w:t>prijmu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>više stručne suradnice za računovodstvene poslove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sz w:val="22"/>
          <w:szCs w:val="22"/>
        </w:rPr>
        <w:t>upravnog tijela jedinice lokalne i područne (regionalne) samouprave donosi se za izabran</w:t>
      </w:r>
      <w:r w:rsidR="00865EAD">
        <w:rPr>
          <w:rFonts w:ascii="Bookman Old Style" w:hAnsi="Bookman Old Style"/>
          <w:sz w:val="22"/>
          <w:szCs w:val="22"/>
          <w:lang w:val="hr-HR"/>
        </w:rPr>
        <w:t>u</w:t>
      </w:r>
      <w:r>
        <w:rPr>
          <w:rFonts w:ascii="Bookman Old Style" w:hAnsi="Bookman Old Style"/>
          <w:sz w:val="22"/>
          <w:szCs w:val="22"/>
        </w:rPr>
        <w:t xml:space="preserve"> kandidat</w:t>
      </w:r>
      <w:r w:rsidR="00865EAD">
        <w:rPr>
          <w:rFonts w:ascii="Bookman Old Style" w:hAnsi="Bookman Old Style"/>
          <w:sz w:val="22"/>
          <w:szCs w:val="22"/>
          <w:lang w:val="hr-HR"/>
        </w:rPr>
        <w:t>kinju</w:t>
      </w:r>
      <w:r>
        <w:rPr>
          <w:rFonts w:ascii="Bookman Old Style" w:hAnsi="Bookman Old Style"/>
          <w:sz w:val="22"/>
          <w:szCs w:val="22"/>
        </w:rPr>
        <w:t xml:space="preserve"> iz reda prijavljenih kandidata i rang liste Povjerenstva za provedbu </w:t>
      </w:r>
      <w:r>
        <w:rPr>
          <w:rFonts w:ascii="Bookman Old Style" w:hAnsi="Bookman Old Style"/>
          <w:sz w:val="22"/>
          <w:szCs w:val="22"/>
          <w:lang w:val="hr-HR"/>
        </w:rPr>
        <w:t>Natječaja</w:t>
      </w:r>
      <w:r>
        <w:rPr>
          <w:rFonts w:ascii="Bookman Old Style" w:hAnsi="Bookman Old Style"/>
          <w:sz w:val="22"/>
          <w:szCs w:val="22"/>
        </w:rPr>
        <w:t xml:space="preserve"> za </w:t>
      </w:r>
      <w:r>
        <w:rPr>
          <w:rFonts w:ascii="Bookman Old Style" w:hAnsi="Bookman Old Style"/>
          <w:sz w:val="22"/>
          <w:szCs w:val="22"/>
          <w:lang w:val="hr-HR"/>
        </w:rPr>
        <w:t>prijam u službu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>više</w:t>
      </w:r>
      <w:r w:rsidR="00A40996">
        <w:rPr>
          <w:rFonts w:ascii="Bookman Old Style" w:hAnsi="Bookman Old Style"/>
          <w:sz w:val="22"/>
          <w:szCs w:val="22"/>
          <w:lang w:val="hr-HR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>stručnog suradnika/suradnice za računovodstvene poslo</w:t>
      </w:r>
      <w:r w:rsidR="00A40996">
        <w:rPr>
          <w:rFonts w:ascii="Bookman Old Style" w:hAnsi="Bookman Old Style"/>
          <w:sz w:val="22"/>
          <w:szCs w:val="22"/>
          <w:lang w:val="hr-HR"/>
        </w:rPr>
        <w:t>v</w:t>
      </w:r>
      <w:r w:rsidR="00865EAD">
        <w:rPr>
          <w:rFonts w:ascii="Bookman Old Style" w:hAnsi="Bookman Old Style"/>
          <w:sz w:val="22"/>
          <w:szCs w:val="22"/>
          <w:lang w:val="hr-HR"/>
        </w:rPr>
        <w:t>e</w:t>
      </w:r>
      <w:r>
        <w:rPr>
          <w:rFonts w:ascii="Bookman Old Style" w:hAnsi="Bookman Old Style"/>
          <w:sz w:val="22"/>
          <w:szCs w:val="22"/>
          <w:lang w:val="hr-HR"/>
        </w:rPr>
        <w:t>.</w:t>
      </w:r>
    </w:p>
    <w:p w14:paraId="5C6F824E" w14:textId="24FC571E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  <w:lang w:val="hr-HR"/>
        </w:rPr>
        <w:tab/>
      </w:r>
      <w:r>
        <w:rPr>
          <w:rFonts w:ascii="Bookman Old Style" w:hAnsi="Bookman Old Style"/>
          <w:sz w:val="22"/>
          <w:szCs w:val="22"/>
        </w:rPr>
        <w:t xml:space="preserve">Na temelju </w:t>
      </w:r>
      <w:r>
        <w:rPr>
          <w:rFonts w:ascii="Bookman Old Style" w:hAnsi="Bookman Old Style"/>
          <w:sz w:val="22"/>
          <w:szCs w:val="22"/>
          <w:lang w:val="hr-HR"/>
        </w:rPr>
        <w:t>I</w:t>
      </w:r>
      <w:r>
        <w:rPr>
          <w:rFonts w:ascii="Bookman Old Style" w:hAnsi="Bookman Old Style"/>
          <w:sz w:val="22"/>
          <w:szCs w:val="22"/>
        </w:rPr>
        <w:t>zvješ</w:t>
      </w:r>
      <w:r>
        <w:rPr>
          <w:rFonts w:ascii="Bookman Old Style" w:hAnsi="Bookman Old Style"/>
          <w:sz w:val="22"/>
          <w:szCs w:val="22"/>
          <w:lang w:val="hr-HR"/>
        </w:rPr>
        <w:t>ć</w:t>
      </w:r>
      <w:r>
        <w:rPr>
          <w:rFonts w:ascii="Bookman Old Style" w:hAnsi="Bookman Old Style"/>
          <w:sz w:val="22"/>
          <w:szCs w:val="22"/>
        </w:rPr>
        <w:t>a o provedenom postupku i dostavljene rang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liste kandidata, </w:t>
      </w:r>
      <w:r w:rsidR="00865EAD">
        <w:rPr>
          <w:rFonts w:ascii="Bookman Old Style" w:hAnsi="Bookman Old Style"/>
          <w:sz w:val="22"/>
          <w:szCs w:val="22"/>
          <w:lang w:val="hr-HR"/>
        </w:rPr>
        <w:t>Patricia Gazdek</w:t>
      </w:r>
      <w:r>
        <w:rPr>
          <w:rFonts w:ascii="Bookman Old Style" w:hAnsi="Bookman Old Style"/>
          <w:sz w:val="22"/>
          <w:szCs w:val="22"/>
          <w:lang w:val="hr-HR"/>
        </w:rPr>
        <w:t xml:space="preserve">, iz </w:t>
      </w:r>
      <w:r w:rsidR="00865EAD">
        <w:rPr>
          <w:rFonts w:ascii="Bookman Old Style" w:hAnsi="Bookman Old Style"/>
          <w:sz w:val="22"/>
          <w:szCs w:val="22"/>
          <w:lang w:val="hr-HR"/>
        </w:rPr>
        <w:t>Sigeca</w:t>
      </w:r>
      <w:r>
        <w:rPr>
          <w:rFonts w:ascii="Bookman Old Style" w:hAnsi="Bookman Old Style"/>
          <w:sz w:val="22"/>
          <w:szCs w:val="22"/>
          <w:lang w:val="hr-HR"/>
        </w:rPr>
        <w:t xml:space="preserve">, </w:t>
      </w:r>
      <w:r w:rsidR="00865EAD">
        <w:rPr>
          <w:rFonts w:ascii="Bookman Old Style" w:hAnsi="Bookman Old Style"/>
          <w:sz w:val="22"/>
          <w:szCs w:val="22"/>
          <w:lang w:val="hr-HR"/>
        </w:rPr>
        <w:t>Braće Radića 35A</w:t>
      </w:r>
      <w:r>
        <w:rPr>
          <w:rFonts w:ascii="Bookman Old Style" w:hAnsi="Bookman Old Style"/>
          <w:sz w:val="22"/>
          <w:szCs w:val="22"/>
          <w:lang w:val="hr-HR"/>
        </w:rPr>
        <w:t>, 48</w:t>
      </w:r>
      <w:r w:rsidR="00865EAD">
        <w:rPr>
          <w:rFonts w:ascii="Bookman Old Style" w:hAnsi="Bookman Old Style"/>
          <w:sz w:val="22"/>
          <w:szCs w:val="22"/>
          <w:lang w:val="hr-HR"/>
        </w:rPr>
        <w:t>321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>Peteranec</w:t>
      </w:r>
      <w:r>
        <w:rPr>
          <w:rFonts w:ascii="Bookman Old Style" w:hAnsi="Bookman Old Style"/>
          <w:sz w:val="22"/>
          <w:szCs w:val="22"/>
          <w:lang w:val="hr-HR"/>
        </w:rPr>
        <w:t xml:space="preserve">, OIB: </w:t>
      </w:r>
      <w:r w:rsidR="00865EAD">
        <w:rPr>
          <w:rFonts w:ascii="Bookman Old Style" w:hAnsi="Bookman Old Style"/>
          <w:sz w:val="22"/>
          <w:szCs w:val="22"/>
          <w:lang w:val="hr-HR"/>
        </w:rPr>
        <w:t>28000304182</w:t>
      </w:r>
      <w:r>
        <w:rPr>
          <w:rFonts w:ascii="Bookman Old Style" w:hAnsi="Bookman Old Style"/>
          <w:sz w:val="22"/>
          <w:szCs w:val="22"/>
          <w:lang w:val="hr-HR"/>
        </w:rPr>
        <w:t>, primljen</w:t>
      </w:r>
      <w:r w:rsidR="00865EAD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  <w:lang w:val="hr-HR"/>
        </w:rPr>
        <w:t xml:space="preserve"> je u službu u</w:t>
      </w:r>
      <w:r>
        <w:rPr>
          <w:rFonts w:ascii="Bookman Old Style" w:hAnsi="Bookman Old Style"/>
          <w:sz w:val="22"/>
          <w:szCs w:val="22"/>
        </w:rPr>
        <w:t xml:space="preserve"> Jedinstveni upravni odjel </w:t>
      </w:r>
      <w:r>
        <w:rPr>
          <w:rFonts w:ascii="Bookman Old Style" w:hAnsi="Bookman Old Style"/>
          <w:sz w:val="22"/>
          <w:szCs w:val="22"/>
          <w:lang w:val="hr-HR"/>
        </w:rPr>
        <w:t>Općine Peteranec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 xml:space="preserve">na radno mjesto </w:t>
      </w:r>
      <w:r w:rsidR="00865EAD">
        <w:rPr>
          <w:rFonts w:ascii="Bookman Old Style" w:hAnsi="Bookman Old Style"/>
          <w:sz w:val="22"/>
          <w:szCs w:val="22"/>
          <w:lang w:val="hr-HR"/>
        </w:rPr>
        <w:t>više stručne suradnice za računovodstvene poslove</w:t>
      </w:r>
      <w:r>
        <w:rPr>
          <w:rFonts w:ascii="Bookman Old Style" w:hAnsi="Bookman Old Style"/>
          <w:sz w:val="22"/>
          <w:szCs w:val="22"/>
          <w:lang w:val="hr-HR"/>
        </w:rPr>
        <w:t xml:space="preserve">, </w:t>
      </w:r>
      <w:r>
        <w:rPr>
          <w:rFonts w:ascii="Bookman Old Style" w:hAnsi="Bookman Old Style"/>
          <w:sz w:val="22"/>
          <w:szCs w:val="22"/>
        </w:rPr>
        <w:t xml:space="preserve">na neodređeno,  puno radno vrijeme u ukupno </w:t>
      </w:r>
      <w:r>
        <w:rPr>
          <w:rFonts w:ascii="Bookman Old Style" w:hAnsi="Bookman Old Style"/>
          <w:sz w:val="22"/>
          <w:szCs w:val="22"/>
          <w:lang w:val="hr-HR"/>
        </w:rPr>
        <w:t>4</w:t>
      </w:r>
      <w:r>
        <w:rPr>
          <w:rFonts w:ascii="Bookman Old Style" w:hAnsi="Bookman Old Style"/>
          <w:sz w:val="22"/>
          <w:szCs w:val="22"/>
        </w:rPr>
        <w:t>0 sati tjednog radnog vremena, budući da zadovoljava sve propisane uvjete te je prethodnom provjerom znanja i sposobnosti zadovoljila sve kriterije.</w:t>
      </w:r>
    </w:p>
    <w:p w14:paraId="3CE6CEAA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</w:p>
    <w:p w14:paraId="7D9331E9" w14:textId="744F9E9D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  <w:lang w:val="hr-HR"/>
        </w:rPr>
        <w:t>Specijalistička ordinacija medicine rada i sporta je nakon pregleda kandidat</w:t>
      </w:r>
      <w:r w:rsidR="00865EAD">
        <w:rPr>
          <w:rFonts w:ascii="Bookman Old Style" w:hAnsi="Bookman Old Style"/>
          <w:sz w:val="22"/>
          <w:szCs w:val="22"/>
          <w:lang w:val="hr-HR"/>
        </w:rPr>
        <w:t>kinje Patricie Gazdek</w:t>
      </w:r>
      <w:r>
        <w:rPr>
          <w:rFonts w:ascii="Bookman Old Style" w:hAnsi="Bookman Old Style"/>
          <w:sz w:val="22"/>
          <w:szCs w:val="22"/>
          <w:lang w:val="hr-HR"/>
        </w:rPr>
        <w:t xml:space="preserve"> dostavila liječničku potvrdu kojom je utvrđeno da je </w:t>
      </w:r>
      <w:r>
        <w:rPr>
          <w:rFonts w:ascii="Bookman Old Style" w:hAnsi="Bookman Old Style"/>
          <w:sz w:val="22"/>
          <w:szCs w:val="22"/>
          <w:lang w:val="hr-HR"/>
        </w:rPr>
        <w:lastRenderedPageBreak/>
        <w:t>kandidat</w:t>
      </w:r>
      <w:r w:rsidR="00865EAD">
        <w:rPr>
          <w:rFonts w:ascii="Bookman Old Style" w:hAnsi="Bookman Old Style"/>
          <w:sz w:val="22"/>
          <w:szCs w:val="22"/>
          <w:lang w:val="hr-HR"/>
        </w:rPr>
        <w:t>kinja</w:t>
      </w:r>
      <w:r>
        <w:rPr>
          <w:rFonts w:ascii="Bookman Old Style" w:hAnsi="Bookman Old Style"/>
          <w:sz w:val="22"/>
          <w:szCs w:val="22"/>
          <w:lang w:val="hr-HR"/>
        </w:rPr>
        <w:t xml:space="preserve"> sposob</w:t>
      </w:r>
      <w:r w:rsidR="00865EAD">
        <w:rPr>
          <w:rFonts w:ascii="Bookman Old Style" w:hAnsi="Bookman Old Style"/>
          <w:sz w:val="22"/>
          <w:szCs w:val="22"/>
          <w:lang w:val="hr-HR"/>
        </w:rPr>
        <w:t>na</w:t>
      </w:r>
      <w:r>
        <w:rPr>
          <w:rFonts w:ascii="Bookman Old Style" w:hAnsi="Bookman Old Style"/>
          <w:sz w:val="22"/>
          <w:szCs w:val="22"/>
          <w:lang w:val="hr-HR"/>
        </w:rPr>
        <w:t xml:space="preserve"> za obavljanje poslova </w:t>
      </w:r>
      <w:r w:rsidR="00865EAD">
        <w:rPr>
          <w:rFonts w:ascii="Bookman Old Style" w:hAnsi="Bookman Old Style"/>
          <w:sz w:val="22"/>
          <w:szCs w:val="22"/>
          <w:lang w:val="hr-HR"/>
        </w:rPr>
        <w:t>više stručne suradnice za računovodstvene poslove.</w:t>
      </w:r>
    </w:p>
    <w:p w14:paraId="12EEB5E7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  <w:lang w:val="hr-HR"/>
        </w:rPr>
        <w:tab/>
      </w:r>
    </w:p>
    <w:p w14:paraId="6AC514F0" w14:textId="73994EE3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  <w:lang w:val="hr-HR"/>
        </w:rPr>
        <w:tab/>
        <w:t>Kandidat</w:t>
      </w:r>
      <w:r w:rsidR="00865EAD">
        <w:rPr>
          <w:rFonts w:ascii="Bookman Old Style" w:hAnsi="Bookman Old Style"/>
          <w:sz w:val="22"/>
          <w:szCs w:val="22"/>
          <w:lang w:val="hr-HR"/>
        </w:rPr>
        <w:t>kinja</w:t>
      </w:r>
      <w:r>
        <w:rPr>
          <w:rFonts w:ascii="Bookman Old Style" w:hAnsi="Bookman Old Style"/>
          <w:sz w:val="22"/>
          <w:szCs w:val="22"/>
          <w:lang w:val="hr-HR"/>
        </w:rPr>
        <w:t xml:space="preserve"> </w:t>
      </w:r>
      <w:r w:rsidR="00865EAD">
        <w:rPr>
          <w:rFonts w:ascii="Bookman Old Style" w:hAnsi="Bookman Old Style"/>
          <w:sz w:val="22"/>
          <w:szCs w:val="22"/>
          <w:lang w:val="hr-HR"/>
        </w:rPr>
        <w:t>Patricia Gazdek</w:t>
      </w:r>
      <w:r>
        <w:rPr>
          <w:rFonts w:ascii="Bookman Old Style" w:hAnsi="Bookman Old Style"/>
          <w:sz w:val="22"/>
          <w:szCs w:val="22"/>
          <w:lang w:val="hr-HR"/>
        </w:rPr>
        <w:t xml:space="preserve"> je prije donošenja ovog rješenja dostavi</w:t>
      </w:r>
      <w:r w:rsidR="00A40996">
        <w:rPr>
          <w:rFonts w:ascii="Bookman Old Style" w:hAnsi="Bookman Old Style"/>
          <w:sz w:val="22"/>
          <w:szCs w:val="22"/>
          <w:lang w:val="hr-HR"/>
        </w:rPr>
        <w:t>la</w:t>
      </w:r>
      <w:r>
        <w:rPr>
          <w:rFonts w:ascii="Bookman Old Style" w:hAnsi="Bookman Old Style"/>
          <w:sz w:val="22"/>
          <w:szCs w:val="22"/>
          <w:lang w:val="hr-HR"/>
        </w:rPr>
        <w:t xml:space="preserve"> na uvid izvornike dokaza o ispunjavanju formalnih uvjeta iz Natječaja, a čije preslike je priloži</w:t>
      </w:r>
      <w:r w:rsidR="00A40996">
        <w:rPr>
          <w:rFonts w:ascii="Bookman Old Style" w:hAnsi="Bookman Old Style"/>
          <w:sz w:val="22"/>
          <w:szCs w:val="22"/>
          <w:lang w:val="hr-HR"/>
        </w:rPr>
        <w:t>la</w:t>
      </w:r>
      <w:r>
        <w:rPr>
          <w:rFonts w:ascii="Bookman Old Style" w:hAnsi="Bookman Old Style"/>
          <w:sz w:val="22"/>
          <w:szCs w:val="22"/>
          <w:lang w:val="hr-HR"/>
        </w:rPr>
        <w:t xml:space="preserve"> uz svoju prijavu na Natječaj, sukladno čl. 23.c stavku 1. ZNS.</w:t>
      </w:r>
    </w:p>
    <w:p w14:paraId="25C139F8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</w:p>
    <w:p w14:paraId="00D99F76" w14:textId="525755E8" w:rsidR="0090644C" w:rsidRPr="00DB4C37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  <w:lang w:val="hr-HR"/>
        </w:rPr>
        <w:tab/>
        <w:t>Na temelju čl. 23.c. st. 3 ZNS, Jedinstveni upravni odjel Općine Peteranec je po službenoj dužnosti provjerio postoje li zapreke za prijam u službu izabran</w:t>
      </w:r>
      <w:r w:rsidR="00A40996">
        <w:rPr>
          <w:rFonts w:ascii="Bookman Old Style" w:hAnsi="Bookman Old Style"/>
          <w:sz w:val="22"/>
          <w:szCs w:val="22"/>
          <w:lang w:val="hr-HR"/>
        </w:rPr>
        <w:t xml:space="preserve">e </w:t>
      </w:r>
      <w:r>
        <w:rPr>
          <w:rFonts w:ascii="Bookman Old Style" w:hAnsi="Bookman Old Style"/>
          <w:sz w:val="22"/>
          <w:szCs w:val="22"/>
          <w:lang w:val="hr-HR"/>
        </w:rPr>
        <w:t>kandidat</w:t>
      </w:r>
      <w:r w:rsidR="00A40996">
        <w:rPr>
          <w:rFonts w:ascii="Bookman Old Style" w:hAnsi="Bookman Old Style"/>
          <w:sz w:val="22"/>
          <w:szCs w:val="22"/>
          <w:lang w:val="hr-HR"/>
        </w:rPr>
        <w:t>kinje Patricie Gazdek</w:t>
      </w:r>
      <w:r>
        <w:rPr>
          <w:rFonts w:ascii="Bookman Old Style" w:hAnsi="Bookman Old Style"/>
          <w:sz w:val="22"/>
          <w:szCs w:val="22"/>
          <w:lang w:val="hr-HR"/>
        </w:rPr>
        <w:t xml:space="preserve"> zbog pravomoćnog osuđivanosti na kaznena djela iz čl. 15. ZNS te zapreke iz članka 16. istog Zakona, te je na temelju uvjerenja Ministarstva pravosuđa, uprave i digitalne transformacije, Uprave za kazneno pravo, Odjela za kaznene evidencije, utvrdio je da nije osuđivan</w:t>
      </w:r>
      <w:r w:rsidR="00A40996">
        <w:rPr>
          <w:rFonts w:ascii="Bookman Old Style" w:hAnsi="Bookman Old Style"/>
          <w:sz w:val="22"/>
          <w:szCs w:val="22"/>
          <w:lang w:val="hr-HR"/>
        </w:rPr>
        <w:t>a</w:t>
      </w:r>
      <w:r>
        <w:rPr>
          <w:rFonts w:ascii="Bookman Old Style" w:hAnsi="Bookman Old Style"/>
          <w:sz w:val="22"/>
          <w:szCs w:val="22"/>
          <w:lang w:val="hr-HR"/>
        </w:rPr>
        <w:t xml:space="preserve"> za kaznena djela iz članka 15. ZSN i da ne postoje zapreke za prijem u službu iz članka 16. ZSN. </w:t>
      </w:r>
    </w:p>
    <w:p w14:paraId="37C72678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</w:p>
    <w:p w14:paraId="6E1B90B3" w14:textId="0F24413F" w:rsidR="0090644C" w:rsidRDefault="0090644C" w:rsidP="0090644C">
      <w:pPr>
        <w:pStyle w:val="Bezproreda"/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U članku 12. Zakona o plaćama u lokalnoj i područnoj (regionalnoj) samoupravi („Narodne novine“ broj 28/10. i 10/23.) (u daljnjem tekstu: Zakon), te Odlukom o koeficijentima za obračun plaća službenika i namještenika Jedinstvenog upravnog odjela Općine Peteranec („Službeni glasnik Koprivničko-križevačke županije“ broj </w:t>
      </w:r>
      <w:r w:rsidRPr="00783A1D">
        <w:rPr>
          <w:rFonts w:ascii="Bookman Old Style" w:hAnsi="Bookman Old Style"/>
          <w:sz w:val="22"/>
          <w:szCs w:val="22"/>
        </w:rPr>
        <w:t>3/26),</w:t>
      </w:r>
      <w:r>
        <w:rPr>
          <w:rFonts w:ascii="Bookman Old Style" w:hAnsi="Bookman Old Style"/>
          <w:sz w:val="22"/>
          <w:szCs w:val="22"/>
        </w:rPr>
        <w:t xml:space="preserve"> koeficijent složenosti poslova za radno mjesto </w:t>
      </w:r>
      <w:r w:rsidR="00A40996">
        <w:rPr>
          <w:rFonts w:ascii="Bookman Old Style" w:hAnsi="Bookman Old Style"/>
          <w:sz w:val="22"/>
          <w:szCs w:val="22"/>
        </w:rPr>
        <w:t>više stručne suradnice za računovodstvene poslove</w:t>
      </w:r>
      <w:r>
        <w:rPr>
          <w:rFonts w:ascii="Bookman Old Style" w:hAnsi="Bookman Old Style"/>
          <w:sz w:val="22"/>
          <w:szCs w:val="22"/>
        </w:rPr>
        <w:t xml:space="preserve"> Jedinstvenog upravnog odjela Općine Peteranec utvrđen je u vrijednosti 1,</w:t>
      </w:r>
      <w:r w:rsidR="00A40996">
        <w:rPr>
          <w:rFonts w:ascii="Bookman Old Style" w:hAnsi="Bookman Old Style"/>
          <w:sz w:val="22"/>
          <w:szCs w:val="22"/>
        </w:rPr>
        <w:t>68</w:t>
      </w:r>
      <w:r>
        <w:rPr>
          <w:rFonts w:ascii="Bookman Old Style" w:hAnsi="Bookman Old Style"/>
          <w:sz w:val="22"/>
          <w:szCs w:val="22"/>
        </w:rPr>
        <w:t>. Odlukom o osnovici za obračun plaće službenika i namještenika u Jedinstvenom upravnom odjelu Općine Peteranec („Službeni glasnik Koprivničko-križevačke županije“ broj 24/25), osnovica je određena u iznosu od 1.200,00 eura bruto.</w:t>
      </w:r>
    </w:p>
    <w:p w14:paraId="328B16CB" w14:textId="77777777" w:rsidR="0090644C" w:rsidRDefault="0090644C" w:rsidP="0090644C">
      <w:pPr>
        <w:pStyle w:val="Bezproreda"/>
        <w:ind w:firstLine="708"/>
        <w:jc w:val="both"/>
        <w:rPr>
          <w:rFonts w:ascii="Bookman Old Style" w:hAnsi="Bookman Old Style"/>
          <w:sz w:val="22"/>
          <w:szCs w:val="22"/>
        </w:rPr>
      </w:pPr>
    </w:p>
    <w:p w14:paraId="1CF635A7" w14:textId="77777777" w:rsidR="0090644C" w:rsidRDefault="0090644C" w:rsidP="0090644C">
      <w:pPr>
        <w:pStyle w:val="Bezproreda"/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Sukladno svemu gore navedenom, riješeno je kao u izreci ovog Rješenja.</w:t>
      </w:r>
    </w:p>
    <w:p w14:paraId="2C74FB38" w14:textId="77777777" w:rsidR="0090644C" w:rsidRDefault="0090644C" w:rsidP="0090644C">
      <w:pPr>
        <w:pStyle w:val="Bezproreda"/>
        <w:ind w:firstLine="708"/>
        <w:jc w:val="both"/>
        <w:rPr>
          <w:rFonts w:ascii="Bookman Old Style" w:hAnsi="Bookman Old Style"/>
          <w:sz w:val="22"/>
          <w:szCs w:val="22"/>
        </w:rPr>
      </w:pPr>
    </w:p>
    <w:p w14:paraId="1ED66BFC" w14:textId="2FBD597F" w:rsidR="0090644C" w:rsidRDefault="0090644C" w:rsidP="0090644C">
      <w:pPr>
        <w:pStyle w:val="Bezproreda"/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Rješenje o prijmu u službu izabran</w:t>
      </w:r>
      <w:r w:rsidR="00A40996">
        <w:rPr>
          <w:rFonts w:ascii="Bookman Old Style" w:hAnsi="Bookman Old Style"/>
          <w:sz w:val="22"/>
          <w:szCs w:val="22"/>
        </w:rPr>
        <w:t>e</w:t>
      </w:r>
      <w:r>
        <w:rPr>
          <w:rFonts w:ascii="Bookman Old Style" w:hAnsi="Bookman Old Style"/>
          <w:sz w:val="22"/>
          <w:szCs w:val="22"/>
        </w:rPr>
        <w:t xml:space="preserve"> kandidat</w:t>
      </w:r>
      <w:r w:rsidR="00A40996">
        <w:rPr>
          <w:rFonts w:ascii="Bookman Old Style" w:hAnsi="Bookman Old Style"/>
          <w:sz w:val="22"/>
          <w:szCs w:val="22"/>
        </w:rPr>
        <w:t>kinje</w:t>
      </w:r>
      <w:r>
        <w:rPr>
          <w:rFonts w:ascii="Bookman Old Style" w:hAnsi="Bookman Old Style"/>
          <w:sz w:val="22"/>
          <w:szCs w:val="22"/>
        </w:rPr>
        <w:t xml:space="preserve"> dostavlja se javnom objavom na službenoj web stranici Općine Peteranec, sukladno čl. 24.a stavcima 2. i 3. ZSN. </w:t>
      </w:r>
    </w:p>
    <w:p w14:paraId="22F977D1" w14:textId="77777777" w:rsidR="0090644C" w:rsidRPr="0078348A" w:rsidRDefault="0090644C" w:rsidP="0090644C">
      <w:pPr>
        <w:pStyle w:val="Bezproreda"/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Dostava Rješenja svim kandidatima smatra se obavljenom istekom osnog dana od dana objave rješenja na službenoj stranici Općine Peteranec, a javno objavljeno rješenje uklanja se sa službene web stranice Općine Peteranec nakon isteka roka od šest mjeseci od dana njegove objave, sukladno čl. 24.a stavcima 2. i 3. ZSN. </w:t>
      </w:r>
    </w:p>
    <w:p w14:paraId="57765B86" w14:textId="77777777" w:rsidR="0090644C" w:rsidRDefault="0090644C" w:rsidP="0090644C">
      <w:pPr>
        <w:pStyle w:val="Tijeloteksta"/>
        <w:rPr>
          <w:rFonts w:ascii="Bookman Old Style" w:hAnsi="Bookman Old Style"/>
          <w:color w:val="EE0000"/>
          <w:sz w:val="22"/>
          <w:szCs w:val="22"/>
          <w:u w:val="single"/>
          <w:lang w:val="hr-HR"/>
        </w:rPr>
      </w:pPr>
    </w:p>
    <w:p w14:paraId="72A21245" w14:textId="77777777" w:rsidR="0090644C" w:rsidRDefault="0090644C" w:rsidP="0090644C">
      <w:pPr>
        <w:pStyle w:val="Tijeloteksta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  <w:lang w:val="hr-HR"/>
        </w:rPr>
        <w:t>Uputa</w:t>
      </w:r>
      <w:r>
        <w:rPr>
          <w:rFonts w:ascii="Bookman Old Style" w:hAnsi="Bookman Old Style"/>
          <w:b/>
          <w:sz w:val="22"/>
          <w:szCs w:val="22"/>
          <w:u w:val="single"/>
        </w:rPr>
        <w:t xml:space="preserve"> o pravnom lijeku: </w:t>
      </w:r>
    </w:p>
    <w:p w14:paraId="4EA3E52A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</w:p>
    <w:p w14:paraId="009B5F18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  <w:t xml:space="preserve">Protiv ovog Rješenja može se izjaviti žalba općinskom načelniku Općine </w:t>
      </w:r>
      <w:r>
        <w:rPr>
          <w:rFonts w:ascii="Bookman Old Style" w:hAnsi="Bookman Old Style"/>
          <w:sz w:val="22"/>
          <w:szCs w:val="22"/>
          <w:lang w:val="hr-HR"/>
        </w:rPr>
        <w:t>Peteranec</w:t>
      </w:r>
      <w:r>
        <w:rPr>
          <w:rFonts w:ascii="Bookman Old Style" w:hAnsi="Bookman Old Style"/>
          <w:sz w:val="22"/>
          <w:szCs w:val="22"/>
        </w:rPr>
        <w:t xml:space="preserve"> u roku od 15 dana od dana njegove dostave. </w:t>
      </w:r>
    </w:p>
    <w:p w14:paraId="639BBF3C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</w:rPr>
        <w:tab/>
        <w:t xml:space="preserve">Žalba se </w:t>
      </w:r>
      <w:r>
        <w:rPr>
          <w:rFonts w:ascii="Bookman Old Style" w:hAnsi="Bookman Old Style"/>
          <w:sz w:val="22"/>
          <w:szCs w:val="22"/>
          <w:lang w:val="hr-HR"/>
        </w:rPr>
        <w:t xml:space="preserve">može podnijeti pisanim putem, neposredno ili poštom ili izjaviti na zapisnik u Jedinstvenom upravnom odjelu Općine Peteranec. </w:t>
      </w:r>
    </w:p>
    <w:p w14:paraId="69043E62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  <w:r>
        <w:rPr>
          <w:rFonts w:ascii="Bookman Old Style" w:hAnsi="Bookman Old Style"/>
          <w:color w:val="FF0000"/>
          <w:sz w:val="22"/>
          <w:szCs w:val="22"/>
          <w:lang w:val="hr-HR"/>
        </w:rPr>
        <w:tab/>
      </w:r>
      <w:r>
        <w:rPr>
          <w:rFonts w:ascii="Bookman Old Style" w:hAnsi="Bookman Old Style"/>
          <w:sz w:val="22"/>
          <w:szCs w:val="22"/>
          <w:lang w:val="hr-HR"/>
        </w:rPr>
        <w:t>Na žalbu se ne plaća upravna pristojba sukladno Tar. br. 3. Uredbe o tarifi upravnih pristojbi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lang w:val="hr-HR"/>
        </w:rPr>
        <w:t>(„Narodne novine“ broj 92/21., 93/21. i 95/21).</w:t>
      </w:r>
    </w:p>
    <w:p w14:paraId="62DA15E2" w14:textId="77777777" w:rsidR="0090644C" w:rsidRDefault="0090644C" w:rsidP="0090644C">
      <w:pPr>
        <w:pStyle w:val="Tijeloteksta"/>
        <w:rPr>
          <w:rFonts w:ascii="Bookman Old Style" w:eastAsia="Calibri" w:hAnsi="Bookman Old Style"/>
          <w:sz w:val="22"/>
          <w:szCs w:val="22"/>
          <w:lang w:val="hr-HR"/>
        </w:rPr>
      </w:pPr>
      <w:r>
        <w:rPr>
          <w:rFonts w:ascii="Bookman Old Style" w:hAnsi="Bookman Old Style"/>
          <w:sz w:val="22"/>
          <w:szCs w:val="22"/>
          <w:lang w:val="hr-HR"/>
        </w:rPr>
        <w:t xml:space="preserve">NAPOMENA: Stranka se ima pravo odreći prava na žalbu u pisanom odliku ili usmeno na zapisnik, od dana primitka ovog Rješenja do dana isteka roka za izjavljivanje žalbe. </w:t>
      </w:r>
    </w:p>
    <w:p w14:paraId="63866899" w14:textId="77777777" w:rsidR="0090644C" w:rsidRDefault="0090644C" w:rsidP="0090644C">
      <w:pPr>
        <w:pStyle w:val="Tijeloteksta"/>
        <w:rPr>
          <w:rFonts w:ascii="Bookman Old Style" w:hAnsi="Bookman Old Style"/>
          <w:sz w:val="22"/>
          <w:szCs w:val="22"/>
          <w:lang w:val="hr-HR"/>
        </w:rPr>
      </w:pPr>
    </w:p>
    <w:tbl>
      <w:tblPr>
        <w:tblW w:w="9420" w:type="dxa"/>
        <w:tblLook w:val="04A0" w:firstRow="1" w:lastRow="0" w:firstColumn="1" w:lastColumn="0" w:noHBand="0" w:noVBand="1"/>
      </w:tblPr>
      <w:tblGrid>
        <w:gridCol w:w="4710"/>
        <w:gridCol w:w="4710"/>
      </w:tblGrid>
      <w:tr w:rsidR="0090644C" w14:paraId="71F52592" w14:textId="77777777" w:rsidTr="00E20E42">
        <w:tc>
          <w:tcPr>
            <w:tcW w:w="4710" w:type="dxa"/>
          </w:tcPr>
          <w:p w14:paraId="3667AC32" w14:textId="77777777" w:rsidR="0090644C" w:rsidRDefault="0090644C" w:rsidP="00E20E42">
            <w:pPr>
              <w:spacing w:line="256" w:lineRule="auto"/>
              <w:rPr>
                <w:kern w:val="2"/>
                <w14:ligatures w14:val="standardContextual"/>
              </w:rPr>
            </w:pPr>
          </w:p>
          <w:p w14:paraId="4245C23F" w14:textId="77777777" w:rsidR="0090644C" w:rsidRDefault="0090644C" w:rsidP="00E20E42">
            <w:pPr>
              <w:spacing w:line="256" w:lineRule="auto"/>
              <w:rPr>
                <w:kern w:val="2"/>
                <w14:ligatures w14:val="standardContextual"/>
              </w:rPr>
            </w:pPr>
          </w:p>
          <w:p w14:paraId="0939BAB0" w14:textId="77777777" w:rsidR="0090644C" w:rsidRDefault="0090644C" w:rsidP="00E20E42">
            <w:pPr>
              <w:spacing w:line="256" w:lineRule="auto"/>
              <w:rPr>
                <w:kern w:val="2"/>
                <w14:ligatures w14:val="standardContextual"/>
              </w:rPr>
            </w:pPr>
          </w:p>
          <w:p w14:paraId="06BBB693" w14:textId="77777777" w:rsidR="0090644C" w:rsidRDefault="0090644C" w:rsidP="00E20E42">
            <w:pPr>
              <w:spacing w:line="256" w:lineRule="auto"/>
              <w:rPr>
                <w:kern w:val="2"/>
                <w14:ligatures w14:val="standardContextual"/>
              </w:rPr>
            </w:pPr>
          </w:p>
          <w:p w14:paraId="6A57E790" w14:textId="77777777" w:rsidR="0090644C" w:rsidRDefault="0090644C" w:rsidP="00E20E42">
            <w:pPr>
              <w:spacing w:line="256" w:lineRule="auto"/>
              <w:rPr>
                <w:kern w:val="2"/>
                <w14:ligatures w14:val="standardContextual"/>
              </w:rPr>
            </w:pPr>
          </w:p>
        </w:tc>
        <w:tc>
          <w:tcPr>
            <w:tcW w:w="4710" w:type="dxa"/>
          </w:tcPr>
          <w:p w14:paraId="495B6810" w14:textId="77777777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  <w:t>PROČELNICA:</w:t>
            </w:r>
          </w:p>
          <w:p w14:paraId="52B4051A" w14:textId="45AF756A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  <w:t>Simona Tržec, mag.admin.publ.</w:t>
            </w:r>
            <w:r w:rsidR="001673B6"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  <w:t>, v.r.</w:t>
            </w:r>
          </w:p>
          <w:p w14:paraId="5F34A7BC" w14:textId="77777777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0213C9B7" w14:textId="77777777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4C2E32F8" w14:textId="77777777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2366247F" w14:textId="77777777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2092E2CC" w14:textId="77777777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3E136A9A" w14:textId="77777777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09ED5C28" w14:textId="77777777" w:rsidR="0090644C" w:rsidRDefault="0090644C" w:rsidP="00E20E42">
            <w:pPr>
              <w:pStyle w:val="Tijeloteksta"/>
              <w:spacing w:line="256" w:lineRule="auto"/>
              <w:ind w:left="393"/>
              <w:jc w:val="center"/>
              <w:rPr>
                <w:rFonts w:ascii="Bookman Old Style" w:hAnsi="Bookman Old Style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</w:tbl>
    <w:p w14:paraId="64AF5756" w14:textId="77777777" w:rsidR="0090644C" w:rsidRDefault="0090644C" w:rsidP="0090644C">
      <w:pPr>
        <w:pStyle w:val="Tijeloteksta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lastRenderedPageBreak/>
        <w:t>DOSTAVITI:</w:t>
      </w:r>
    </w:p>
    <w:p w14:paraId="35B65D7A" w14:textId="2725153A" w:rsidR="0090644C" w:rsidRDefault="00A40996" w:rsidP="0090644C">
      <w:pPr>
        <w:pStyle w:val="Tijeloteksta"/>
        <w:numPr>
          <w:ilvl w:val="0"/>
          <w:numId w:val="1"/>
        </w:numPr>
        <w:tabs>
          <w:tab w:val="num" w:pos="0"/>
          <w:tab w:val="left" w:pos="284"/>
        </w:tabs>
        <w:ind w:left="0" w:firstLine="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  <w:lang w:val="hr-HR"/>
        </w:rPr>
        <w:t>Patricia Gazdek, Sigetec, Braće Radića 35A, 48321 Peteranec</w:t>
      </w:r>
    </w:p>
    <w:p w14:paraId="302CE5FE" w14:textId="77777777" w:rsidR="0090644C" w:rsidRDefault="0090644C" w:rsidP="0090644C">
      <w:pPr>
        <w:pStyle w:val="Tijeloteksta"/>
        <w:numPr>
          <w:ilvl w:val="0"/>
          <w:numId w:val="1"/>
        </w:numPr>
        <w:tabs>
          <w:tab w:val="num" w:pos="0"/>
          <w:tab w:val="left" w:pos="284"/>
        </w:tabs>
        <w:ind w:left="0" w:firstLine="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Personal</w:t>
      </w:r>
      <w:r>
        <w:rPr>
          <w:rFonts w:ascii="Bookman Old Style" w:hAnsi="Bookman Old Style"/>
          <w:sz w:val="22"/>
          <w:szCs w:val="22"/>
          <w:lang w:val="hr-HR"/>
        </w:rPr>
        <w:t xml:space="preserve">i dosje, </w:t>
      </w:r>
      <w:r>
        <w:rPr>
          <w:rFonts w:ascii="Bookman Old Style" w:hAnsi="Bookman Old Style"/>
          <w:sz w:val="22"/>
          <w:szCs w:val="22"/>
        </w:rPr>
        <w:t>ovdje,</w:t>
      </w:r>
    </w:p>
    <w:p w14:paraId="457FFE7D" w14:textId="77777777" w:rsidR="0090644C" w:rsidRDefault="0090644C" w:rsidP="0090644C">
      <w:pPr>
        <w:pStyle w:val="Tijeloteksta"/>
        <w:numPr>
          <w:ilvl w:val="0"/>
          <w:numId w:val="1"/>
        </w:numPr>
        <w:tabs>
          <w:tab w:val="num" w:pos="0"/>
          <w:tab w:val="left" w:pos="284"/>
        </w:tabs>
        <w:ind w:left="0" w:firstLine="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Pismohrani, ovdje.</w:t>
      </w:r>
    </w:p>
    <w:p w14:paraId="5A52EA9C" w14:textId="77777777" w:rsidR="0090644C" w:rsidRPr="0078348A" w:rsidRDefault="0090644C" w:rsidP="0090644C">
      <w:pPr>
        <w:pStyle w:val="Tijeloteksta"/>
        <w:numPr>
          <w:ilvl w:val="0"/>
          <w:numId w:val="1"/>
        </w:numPr>
        <w:tabs>
          <w:tab w:val="num" w:pos="0"/>
          <w:tab w:val="left" w:pos="284"/>
        </w:tabs>
        <w:ind w:left="0" w:firstLine="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  <w:lang w:val="hr-HR"/>
        </w:rPr>
        <w:t>Računovodstvu, ovdje.</w:t>
      </w:r>
    </w:p>
    <w:p w14:paraId="5F7B08C8" w14:textId="77777777" w:rsidR="00A92100" w:rsidRDefault="00A92100"/>
    <w:sectPr w:rsidR="00A92100" w:rsidSect="00906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BE0916"/>
    <w:multiLevelType w:val="hybridMultilevel"/>
    <w:tmpl w:val="A64E773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1588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F0"/>
    <w:rsid w:val="000C19F0"/>
    <w:rsid w:val="001673B6"/>
    <w:rsid w:val="00865EAD"/>
    <w:rsid w:val="0090644C"/>
    <w:rsid w:val="00A40996"/>
    <w:rsid w:val="00A92100"/>
    <w:rsid w:val="00AE60C0"/>
    <w:rsid w:val="00C16B68"/>
    <w:rsid w:val="00C5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8990"/>
  <w15:chartTrackingRefBased/>
  <w15:docId w15:val="{2B2FFA97-114F-4361-AF1F-6ECAA16B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4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nhideWhenUsed/>
    <w:rsid w:val="0090644C"/>
    <w:pPr>
      <w:jc w:val="both"/>
    </w:pPr>
    <w:rPr>
      <w:lang w:val="x-none"/>
    </w:rPr>
  </w:style>
  <w:style w:type="character" w:customStyle="1" w:styleId="TijelotekstaChar">
    <w:name w:val="Tijelo teksta Char"/>
    <w:basedOn w:val="Zadanifontodlomka"/>
    <w:link w:val="Tijeloteksta"/>
    <w:rsid w:val="0090644C"/>
    <w:rPr>
      <w:rFonts w:ascii="Times New Roman" w:eastAsia="Times New Roman" w:hAnsi="Times New Roman" w:cs="Times New Roman"/>
      <w:kern w:val="0"/>
      <w:sz w:val="24"/>
      <w:szCs w:val="20"/>
      <w:lang w:val="x-none"/>
      <w14:ligatures w14:val="none"/>
    </w:rPr>
  </w:style>
  <w:style w:type="paragraph" w:styleId="Bezproreda">
    <w:name w:val="No Spacing"/>
    <w:basedOn w:val="Normal"/>
    <w:uiPriority w:val="1"/>
    <w:qFormat/>
    <w:rsid w:val="0090644C"/>
    <w:rPr>
      <w:rFonts w:ascii="Calibri" w:hAnsi="Calibri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4</cp:revision>
  <cp:lastPrinted>2026-09-14T06:29:00Z</cp:lastPrinted>
  <dcterms:created xsi:type="dcterms:W3CDTF">2026-09-11T09:51:00Z</dcterms:created>
  <dcterms:modified xsi:type="dcterms:W3CDTF">2026-09-14T06:57:00Z</dcterms:modified>
</cp:coreProperties>
</file>